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5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392"/>
        <w:gridCol w:w="9064"/>
      </w:tblGrid>
      <w:tr w:rsidR="00122BB3" w:rsidRPr="00581A78" w14:paraId="370073AD" w14:textId="77777777" w:rsidTr="00BB6E03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370073AB" w14:textId="77777777" w:rsidR="00122BB3" w:rsidRPr="00581A78" w:rsidRDefault="00122BB3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 xml:space="preserve">Post </w:t>
            </w:r>
            <w:proofErr w:type="gramStart"/>
            <w:r w:rsidRPr="00581A78">
              <w:rPr>
                <w:rStyle w:val="HEADINGINLOWERCASE-11PTBOLD"/>
                <w:color w:val="auto"/>
              </w:rPr>
              <w:t>No. :</w:t>
            </w:r>
            <w:proofErr w:type="gramEnd"/>
          </w:p>
        </w:tc>
        <w:tc>
          <w:tcPr>
            <w:tcW w:w="9064" w:type="dxa"/>
            <w:vAlign w:val="center"/>
          </w:tcPr>
          <w:p w14:paraId="370073AC" w14:textId="226FE51C" w:rsidR="00122BB3" w:rsidRPr="004A16EE" w:rsidRDefault="00A355AB" w:rsidP="009B542B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POST00004015</w:t>
            </w:r>
          </w:p>
        </w:tc>
      </w:tr>
      <w:tr w:rsidR="00122BB3" w:rsidRPr="00581A78" w14:paraId="370073B0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370073AE" w14:textId="77777777" w:rsidR="00122BB3" w:rsidRPr="00581A78" w:rsidRDefault="00122BB3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Post Title:</w:t>
            </w:r>
          </w:p>
        </w:tc>
        <w:tc>
          <w:tcPr>
            <w:tcW w:w="9064" w:type="dxa"/>
            <w:vAlign w:val="center"/>
          </w:tcPr>
          <w:p w14:paraId="370073AF" w14:textId="1D835F2F" w:rsidR="00122BB3" w:rsidRPr="004A16EE" w:rsidRDefault="002F6AFA" w:rsidP="009B542B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4A16EE">
              <w:rPr>
                <w:rStyle w:val="HEADINGINLOWERCASE-11PTBOLD"/>
                <w:b w:val="0"/>
                <w:color w:val="auto"/>
              </w:rPr>
              <w:t xml:space="preserve">Occupational Therapist </w:t>
            </w:r>
            <w:r w:rsidR="001061C3" w:rsidRPr="004A16EE">
              <w:rPr>
                <w:rStyle w:val="HEADINGINLOWERCASE-11PTBOLD"/>
                <w:b w:val="0"/>
                <w:color w:val="auto"/>
              </w:rPr>
              <w:t>Lead</w:t>
            </w:r>
          </w:p>
        </w:tc>
      </w:tr>
      <w:tr w:rsidR="006D3606" w:rsidRPr="00581A78" w14:paraId="370073B3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370073B1" w14:textId="77777777" w:rsidR="006D3606" w:rsidRPr="00581A78" w:rsidRDefault="00124C22" w:rsidP="00D4432C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D</w:t>
            </w:r>
            <w:r w:rsidR="00D4432C" w:rsidRPr="00581A78">
              <w:rPr>
                <w:rStyle w:val="HEADINGINLOWERCASE-11PTBOLD"/>
                <w:color w:val="auto"/>
              </w:rPr>
              <w:t>irectorate</w:t>
            </w:r>
            <w:r w:rsidRPr="00581A78">
              <w:rPr>
                <w:rStyle w:val="HEADINGINLOWERCASE-11PTBOLD"/>
                <w:color w:val="auto"/>
              </w:rPr>
              <w:t>:</w:t>
            </w:r>
          </w:p>
        </w:tc>
        <w:tc>
          <w:tcPr>
            <w:tcW w:w="9064" w:type="dxa"/>
            <w:vAlign w:val="center"/>
          </w:tcPr>
          <w:p w14:paraId="370073B2" w14:textId="77777777" w:rsidR="006D3606" w:rsidRPr="004A16EE" w:rsidRDefault="002F6AFA" w:rsidP="00D4432C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4A16EE">
              <w:rPr>
                <w:rStyle w:val="HEADINGINLOWERCASE-11PTBOLD"/>
                <w:b w:val="0"/>
                <w:color w:val="auto"/>
              </w:rPr>
              <w:t>Adult Services</w:t>
            </w:r>
          </w:p>
        </w:tc>
      </w:tr>
      <w:tr w:rsidR="00124C22" w:rsidRPr="00581A78" w14:paraId="370073B6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370073B4" w14:textId="77777777" w:rsidR="00124C22" w:rsidRPr="00581A78" w:rsidRDefault="00124C22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Division:</w:t>
            </w:r>
          </w:p>
        </w:tc>
        <w:tc>
          <w:tcPr>
            <w:tcW w:w="9064" w:type="dxa"/>
            <w:vAlign w:val="center"/>
          </w:tcPr>
          <w:p w14:paraId="370073B5" w14:textId="3FF916D3" w:rsidR="00124C22" w:rsidRPr="004A16EE" w:rsidRDefault="002F6AFA" w:rsidP="00D4432C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4A16EE">
              <w:rPr>
                <w:rStyle w:val="HEADINGINLOWERCASE-11PTBOLD"/>
                <w:b w:val="0"/>
                <w:color w:val="auto"/>
              </w:rPr>
              <w:t xml:space="preserve">Care and </w:t>
            </w:r>
            <w:proofErr w:type="gramStart"/>
            <w:r w:rsidRPr="004A16EE">
              <w:rPr>
                <w:rStyle w:val="HEADINGINLOWERCASE-11PTBOLD"/>
                <w:b w:val="0"/>
                <w:color w:val="auto"/>
              </w:rPr>
              <w:t>Support</w:t>
            </w:r>
            <w:proofErr w:type="gramEnd"/>
          </w:p>
        </w:tc>
      </w:tr>
      <w:tr w:rsidR="006D3606" w:rsidRPr="00581A78" w14:paraId="370073B9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370073B7" w14:textId="77777777" w:rsidR="006D3606" w:rsidRPr="00581A78" w:rsidRDefault="00124C22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Section</w:t>
            </w:r>
            <w:r w:rsidR="006D3606" w:rsidRPr="00581A78">
              <w:rPr>
                <w:rStyle w:val="HEADINGINLOWERCASE-11PTBOLD"/>
                <w:color w:val="auto"/>
              </w:rPr>
              <w:t>:</w:t>
            </w:r>
          </w:p>
        </w:tc>
        <w:tc>
          <w:tcPr>
            <w:tcW w:w="9064" w:type="dxa"/>
            <w:vAlign w:val="center"/>
          </w:tcPr>
          <w:p w14:paraId="370073B8" w14:textId="5B624C02" w:rsidR="006D3606" w:rsidRPr="004A16EE" w:rsidRDefault="008F0992" w:rsidP="009B542B">
            <w:pPr>
              <w:pStyle w:val="BODYTEXTSTYLE"/>
              <w:spacing w:after="0"/>
              <w:rPr>
                <w:rStyle w:val="HEADINGINLOWERCASE-11PTBOLD"/>
                <w:b w:val="0"/>
                <w:strike/>
                <w:color w:val="auto"/>
              </w:rPr>
            </w:pPr>
            <w:r w:rsidRPr="004A16EE">
              <w:rPr>
                <w:rStyle w:val="HEADINGINLOWERCASE-11PTBOLD"/>
                <w:b w:val="0"/>
                <w:color w:val="auto"/>
              </w:rPr>
              <w:t>Adult Social Care</w:t>
            </w:r>
            <w:r w:rsidR="00B30CFD" w:rsidRPr="004A16EE">
              <w:rPr>
                <w:rStyle w:val="HEADINGINLOWERCASE-11PTBOLD"/>
                <w:b w:val="0"/>
                <w:color w:val="auto"/>
              </w:rPr>
              <w:t xml:space="preserve"> Resilience Team</w:t>
            </w:r>
          </w:p>
        </w:tc>
      </w:tr>
      <w:tr w:rsidR="006D3606" w:rsidRPr="00581A78" w14:paraId="370073BC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370073BA" w14:textId="77777777" w:rsidR="006D3606" w:rsidRPr="00581A78" w:rsidRDefault="006D3606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Reports To:</w:t>
            </w:r>
          </w:p>
        </w:tc>
        <w:tc>
          <w:tcPr>
            <w:tcW w:w="9064" w:type="dxa"/>
            <w:vAlign w:val="center"/>
          </w:tcPr>
          <w:p w14:paraId="370073BB" w14:textId="41B19C79" w:rsidR="006D3606" w:rsidRPr="004A16EE" w:rsidRDefault="00C579B4" w:rsidP="009B542B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4A16EE">
              <w:rPr>
                <w:bCs/>
                <w:color w:val="auto"/>
              </w:rPr>
              <w:t>Head of Service, Care and Support Division</w:t>
            </w:r>
          </w:p>
        </w:tc>
      </w:tr>
      <w:tr w:rsidR="007003DC" w:rsidRPr="00581A78" w14:paraId="370073BF" w14:textId="77777777" w:rsidTr="006F6B13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370073BD" w14:textId="77777777" w:rsidR="007003DC" w:rsidRPr="00581A78" w:rsidRDefault="007003DC" w:rsidP="00FB1109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Location:</w:t>
            </w:r>
          </w:p>
        </w:tc>
        <w:tc>
          <w:tcPr>
            <w:tcW w:w="9064" w:type="dxa"/>
            <w:vAlign w:val="center"/>
          </w:tcPr>
          <w:p w14:paraId="370073BE" w14:textId="2AD76B11" w:rsidR="007003DC" w:rsidRPr="004A16EE" w:rsidRDefault="00B30CFD" w:rsidP="006F6B13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4A16EE">
              <w:rPr>
                <w:rStyle w:val="HEADINGINLOWERCASE-11PTBOLD"/>
                <w:b w:val="0"/>
                <w:color w:val="auto"/>
              </w:rPr>
              <w:t>Blackpool Centre for Independent Living (BCIL)</w:t>
            </w:r>
          </w:p>
        </w:tc>
      </w:tr>
      <w:tr w:rsidR="00A84343" w:rsidRPr="00581A78" w14:paraId="370073C2" w14:textId="77777777" w:rsidTr="001925E7">
        <w:trPr>
          <w:cantSplit/>
          <w:trHeight w:hRule="exact" w:val="361"/>
        </w:trPr>
        <w:tc>
          <w:tcPr>
            <w:tcW w:w="1392" w:type="dxa"/>
            <w:shd w:val="clear" w:color="auto" w:fill="DEE3EC"/>
            <w:vAlign w:val="center"/>
          </w:tcPr>
          <w:p w14:paraId="370073C0" w14:textId="77777777" w:rsidR="00A84343" w:rsidRPr="00581A78" w:rsidRDefault="00A84343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DBS Status:</w:t>
            </w:r>
          </w:p>
        </w:tc>
        <w:tc>
          <w:tcPr>
            <w:tcW w:w="9064" w:type="dxa"/>
            <w:vAlign w:val="center"/>
          </w:tcPr>
          <w:p w14:paraId="370073C1" w14:textId="13D332EB" w:rsidR="00A84343" w:rsidRPr="004A16EE" w:rsidRDefault="00A84343" w:rsidP="00502251">
            <w:pPr>
              <w:pStyle w:val="ListParagraph"/>
              <w:spacing w:after="0" w:line="240" w:lineRule="auto"/>
              <w:ind w:left="0"/>
              <w:contextualSpacing w:val="0"/>
              <w:rPr>
                <w:rStyle w:val="HEADINGINLOWERCASE-11PTBOLD"/>
                <w:rFonts w:cs="Times New Roman"/>
                <w:b w:val="0"/>
                <w:bCs w:val="0"/>
                <w:color w:val="auto"/>
              </w:rPr>
            </w:pPr>
            <w:r w:rsidRPr="004A16EE">
              <w:t>Enhanced check with</w:t>
            </w:r>
            <w:r w:rsidR="001925E7" w:rsidRPr="004A16EE">
              <w:t>out</w:t>
            </w:r>
            <w:r w:rsidRPr="004A16EE">
              <w:t xml:space="preserve"> an Adult’s Barred List check </w:t>
            </w:r>
          </w:p>
        </w:tc>
      </w:tr>
      <w:tr w:rsidR="00A84343" w:rsidRPr="00581A78" w14:paraId="370073C5" w14:textId="77777777" w:rsidTr="004F4C11">
        <w:trPr>
          <w:cantSplit/>
          <w:trHeight w:hRule="exact" w:val="340"/>
        </w:trPr>
        <w:tc>
          <w:tcPr>
            <w:tcW w:w="1392" w:type="dxa"/>
            <w:shd w:val="clear" w:color="auto" w:fill="DEE3EC"/>
            <w:vAlign w:val="center"/>
          </w:tcPr>
          <w:p w14:paraId="370073C3" w14:textId="77777777" w:rsidR="00A84343" w:rsidRPr="00581A78" w:rsidRDefault="00A84343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Grade:</w:t>
            </w:r>
          </w:p>
        </w:tc>
        <w:tc>
          <w:tcPr>
            <w:tcW w:w="9064" w:type="dxa"/>
            <w:vAlign w:val="center"/>
          </w:tcPr>
          <w:p w14:paraId="370073C4" w14:textId="2D5553F4" w:rsidR="00A84343" w:rsidRPr="004A16EE" w:rsidRDefault="00BE6E91" w:rsidP="009B542B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4A16EE">
              <w:rPr>
                <w:rStyle w:val="HEADINGINLOWERCASE-11PTBOLD"/>
                <w:b w:val="0"/>
                <w:color w:val="auto"/>
              </w:rPr>
              <w:t>Grade H3</w:t>
            </w:r>
          </w:p>
        </w:tc>
      </w:tr>
    </w:tbl>
    <w:p w14:paraId="370073C6" w14:textId="77777777" w:rsidR="006D3606" w:rsidRPr="00581A78" w:rsidRDefault="006D3606" w:rsidP="00E95989">
      <w:pPr>
        <w:spacing w:after="0" w:line="240" w:lineRule="auto"/>
      </w:pPr>
    </w:p>
    <w:tbl>
      <w:tblPr>
        <w:tblW w:w="1045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6"/>
      </w:tblGrid>
      <w:tr w:rsidR="00BB3317" w:rsidRPr="00581A78" w14:paraId="370073C8" w14:textId="77777777" w:rsidTr="001546A0">
        <w:trPr>
          <w:trHeight w:hRule="exact" w:val="340"/>
        </w:trPr>
        <w:tc>
          <w:tcPr>
            <w:tcW w:w="10456" w:type="dxa"/>
            <w:shd w:val="clear" w:color="auto" w:fill="DEE3EC"/>
            <w:vAlign w:val="center"/>
          </w:tcPr>
          <w:p w14:paraId="370073C7" w14:textId="77777777" w:rsidR="00BB3317" w:rsidRPr="00581A78" w:rsidRDefault="004D586E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Role Purpose</w:t>
            </w:r>
          </w:p>
        </w:tc>
      </w:tr>
      <w:tr w:rsidR="00BB3317" w:rsidRPr="00581A78" w14:paraId="370073D2" w14:textId="77777777" w:rsidTr="008E0872">
        <w:trPr>
          <w:trHeight w:val="562"/>
        </w:trPr>
        <w:tc>
          <w:tcPr>
            <w:tcW w:w="10456" w:type="dxa"/>
          </w:tcPr>
          <w:p w14:paraId="2CA04FDD" w14:textId="37BEC9ED" w:rsidR="00A81FEE" w:rsidRDefault="00A81FEE" w:rsidP="00E45758">
            <w:pPr>
              <w:pStyle w:val="pf0"/>
              <w:spacing w:before="0" w:beforeAutospacing="0" w:after="0" w:afterAutospacing="0"/>
              <w:jc w:val="both"/>
              <w:rPr>
                <w:rStyle w:val="cf01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</w:pPr>
            <w:r w:rsidRPr="00A81FEE">
              <w:rPr>
                <w:rStyle w:val="cf01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To lead Adult Social Care Occupational Therapy</w:t>
            </w:r>
            <w:r w:rsidR="000A3E7A">
              <w:rPr>
                <w:rStyle w:val="cf01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 xml:space="preserve"> </w:t>
            </w:r>
            <w:r w:rsidR="000A3E7A" w:rsidRPr="000A3E7A">
              <w:rPr>
                <w:rStyle w:val="cf01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(OT)</w:t>
            </w:r>
            <w:r w:rsidRPr="00A81FEE">
              <w:rPr>
                <w:rStyle w:val="cf01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 xml:space="preserve"> services by providing specialist clinical expertise, driving high standards of practice, ensuring quality and consistency of complex occupational therapy interventions and promoting evidence-based, strengths-focused, person-centred approaches.</w:t>
            </w:r>
          </w:p>
          <w:p w14:paraId="31EAAEDC" w14:textId="77777777" w:rsidR="00E45758" w:rsidRPr="00A81FEE" w:rsidRDefault="00E45758" w:rsidP="00E45758">
            <w:pPr>
              <w:pStyle w:val="pf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64AAE1D8" w14:textId="77777777" w:rsidR="00E45758" w:rsidRDefault="00A81FEE" w:rsidP="00E45758">
            <w:pPr>
              <w:pStyle w:val="pf0"/>
              <w:spacing w:before="0" w:beforeAutospacing="0" w:after="0" w:afterAutospacing="0"/>
              <w:jc w:val="both"/>
              <w:rPr>
                <w:rStyle w:val="cf01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</w:pPr>
            <w:r w:rsidRPr="00A81FEE">
              <w:rPr>
                <w:rStyle w:val="cf01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To manage highly complex cases, providing expert advice on risk and safeguarding, to assist with legal decision-making for the Service</w:t>
            </w:r>
            <w:r w:rsidR="00C06197">
              <w:rPr>
                <w:rStyle w:val="cf01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,</w:t>
            </w:r>
            <w:r w:rsidRPr="00A81FEE">
              <w:rPr>
                <w:rStyle w:val="cf01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 xml:space="preserve"> whilst ensuring resolution of high-risk situations, complex discharge pathways and safeguarding concerns. </w:t>
            </w:r>
          </w:p>
          <w:p w14:paraId="4664D819" w14:textId="77777777" w:rsidR="00E45758" w:rsidRDefault="00E45758" w:rsidP="00E45758">
            <w:pPr>
              <w:pStyle w:val="pf0"/>
              <w:spacing w:before="0" w:beforeAutospacing="0" w:after="0" w:afterAutospacing="0"/>
              <w:jc w:val="both"/>
              <w:rPr>
                <w:i/>
                <w:iCs/>
              </w:rPr>
            </w:pPr>
          </w:p>
          <w:p w14:paraId="1EF46845" w14:textId="0B4EAF61" w:rsidR="00A81FEE" w:rsidRDefault="00A81FEE" w:rsidP="00E45758">
            <w:pPr>
              <w:pStyle w:val="pf0"/>
              <w:spacing w:before="0" w:beforeAutospacing="0" w:after="0" w:afterAutospacing="0"/>
              <w:jc w:val="both"/>
              <w:rPr>
                <w:rStyle w:val="cf01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</w:pPr>
            <w:r w:rsidRPr="00A81FEE">
              <w:rPr>
                <w:rStyle w:val="cf01"/>
                <w:rFonts w:asciiTheme="minorHAnsi" w:hAnsiTheme="minorHAnsi" w:cstheme="minorHAnsi"/>
                <w:i w:val="0"/>
                <w:iCs w:val="0"/>
                <w:sz w:val="22"/>
                <w:szCs w:val="22"/>
              </w:rPr>
              <w:t>To play a key strategic role in shaping practice, influencing service delivery and contributing to strategic development and service improvement within the wider Adult Social Care Directorate.</w:t>
            </w:r>
          </w:p>
          <w:p w14:paraId="47C61B66" w14:textId="77777777" w:rsidR="00E45758" w:rsidRPr="00C85CCF" w:rsidRDefault="00E45758" w:rsidP="00E45758">
            <w:pPr>
              <w:pStyle w:val="pf0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70073D1" w14:textId="613217EF" w:rsidR="00A84343" w:rsidRPr="00581A78" w:rsidRDefault="000A3E7A" w:rsidP="00E45758">
            <w:pPr>
              <w:pStyle w:val="BODYTEXTSTYLE"/>
              <w:spacing w:after="0" w:line="240" w:lineRule="auto"/>
              <w:jc w:val="both"/>
              <w:rPr>
                <w:rStyle w:val="HEADINGINLOWERCASE-11PTBOLD"/>
                <w:b w:val="0"/>
                <w:color w:val="auto"/>
              </w:rPr>
            </w:pPr>
            <w:r>
              <w:rPr>
                <w:rFonts w:cs="Arial"/>
                <w:color w:val="auto"/>
                <w:lang w:eastAsia="en-GB"/>
              </w:rPr>
              <w:t>To</w:t>
            </w:r>
            <w:r w:rsidR="00A8572C" w:rsidRPr="00A8572C">
              <w:rPr>
                <w:rFonts w:cs="Arial"/>
                <w:color w:val="auto"/>
                <w:lang w:eastAsia="en-GB"/>
              </w:rPr>
              <w:t xml:space="preserve"> promote innovation, best practice, and the development of preventative and reablement-focused services that maximise independence, reduce long-term care needs and improve outcomes for people within the community.</w:t>
            </w:r>
          </w:p>
        </w:tc>
      </w:tr>
    </w:tbl>
    <w:p w14:paraId="5447C6B4" w14:textId="77777777" w:rsidR="001D7F47" w:rsidRPr="00581A78" w:rsidRDefault="001D7F47" w:rsidP="009D74E5">
      <w:pPr>
        <w:spacing w:after="0" w:line="240" w:lineRule="auto"/>
      </w:pPr>
    </w:p>
    <w:tbl>
      <w:tblPr>
        <w:tblW w:w="10456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6"/>
      </w:tblGrid>
      <w:tr w:rsidR="004D586E" w:rsidRPr="00581A78" w14:paraId="370073D5" w14:textId="77777777" w:rsidTr="001546A0">
        <w:trPr>
          <w:trHeight w:hRule="exact" w:val="340"/>
        </w:trPr>
        <w:tc>
          <w:tcPr>
            <w:tcW w:w="10456" w:type="dxa"/>
            <w:shd w:val="clear" w:color="auto" w:fill="DEE3EC"/>
            <w:vAlign w:val="center"/>
          </w:tcPr>
          <w:p w14:paraId="370073D4" w14:textId="77777777" w:rsidR="004D586E" w:rsidRPr="00581A78" w:rsidRDefault="00633656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color w:val="auto"/>
              </w:rPr>
              <w:br w:type="page"/>
            </w:r>
            <w:r w:rsidR="005677FC" w:rsidRPr="00581A78">
              <w:rPr>
                <w:b/>
                <w:color w:val="auto"/>
              </w:rPr>
              <w:t xml:space="preserve">Main </w:t>
            </w:r>
            <w:r w:rsidR="004D586E" w:rsidRPr="00581A78">
              <w:rPr>
                <w:rStyle w:val="HEADINGINLOWERCASE-11PTBOLD"/>
                <w:color w:val="auto"/>
              </w:rPr>
              <w:t xml:space="preserve">Duties </w:t>
            </w:r>
            <w:r w:rsidR="004B6427" w:rsidRPr="00581A78">
              <w:rPr>
                <w:rStyle w:val="HEADINGINLOWERCASE-11PTBOLD"/>
                <w:color w:val="auto"/>
              </w:rPr>
              <w:t>and Responsibilities</w:t>
            </w:r>
          </w:p>
        </w:tc>
      </w:tr>
      <w:tr w:rsidR="00581A78" w:rsidRPr="00581A78" w14:paraId="370073F5" w14:textId="77777777" w:rsidTr="00E45ACA">
        <w:trPr>
          <w:trHeight w:val="567"/>
        </w:trPr>
        <w:tc>
          <w:tcPr>
            <w:tcW w:w="10456" w:type="dxa"/>
          </w:tcPr>
          <w:p w14:paraId="46C01E11" w14:textId="57AF74B7" w:rsidR="00977F4C" w:rsidRPr="00977F4C" w:rsidRDefault="000A3E7A" w:rsidP="00B91C56">
            <w:pPr>
              <w:pStyle w:val="ListParagraph"/>
              <w:numPr>
                <w:ilvl w:val="0"/>
                <w:numId w:val="7"/>
              </w:numPr>
              <w:spacing w:after="4" w:line="249" w:lineRule="auto"/>
              <w:ind w:right="1"/>
              <w:jc w:val="both"/>
            </w:pPr>
            <w:r>
              <w:t>To p</w:t>
            </w:r>
            <w:r w:rsidR="00977F4C" w:rsidRPr="00977F4C">
              <w:t>rovide advanced clinical leadership and specialist occupational therapy expertise across Adult Social Care, supporting consistent, high-quality, person-</w:t>
            </w:r>
            <w:proofErr w:type="spellStart"/>
            <w:r w:rsidR="00977F4C" w:rsidRPr="00977F4C">
              <w:t>centred</w:t>
            </w:r>
            <w:proofErr w:type="spellEnd"/>
            <w:r w:rsidR="00977F4C" w:rsidRPr="00977F4C">
              <w:t xml:space="preserve"> and strengths-based practice. </w:t>
            </w:r>
          </w:p>
          <w:p w14:paraId="534E5F45" w14:textId="1BA8A88B" w:rsidR="00977F4C" w:rsidRPr="00977F4C" w:rsidRDefault="000A3E7A" w:rsidP="00B91C56">
            <w:pPr>
              <w:pStyle w:val="ListParagraph"/>
              <w:numPr>
                <w:ilvl w:val="0"/>
                <w:numId w:val="7"/>
              </w:numPr>
              <w:spacing w:after="4" w:line="249" w:lineRule="auto"/>
              <w:ind w:right="1"/>
              <w:jc w:val="both"/>
            </w:pPr>
            <w:r>
              <w:t>To m</w:t>
            </w:r>
            <w:r w:rsidR="00977F4C" w:rsidRPr="00977F4C">
              <w:t xml:space="preserve">anage and oversee highly complex and high-risk cases, providing expert assessment, analysis, and intervention planning where cases require senior-level professional input. </w:t>
            </w:r>
          </w:p>
          <w:p w14:paraId="00A9C5E4" w14:textId="21F625D2" w:rsidR="00977F4C" w:rsidRPr="00977F4C" w:rsidRDefault="000A3E7A" w:rsidP="00B91C56">
            <w:pPr>
              <w:pStyle w:val="ListParagraph"/>
              <w:numPr>
                <w:ilvl w:val="0"/>
                <w:numId w:val="7"/>
              </w:numPr>
              <w:spacing w:after="4" w:line="249" w:lineRule="auto"/>
              <w:ind w:right="1"/>
              <w:jc w:val="both"/>
            </w:pPr>
            <w:r>
              <w:t>To p</w:t>
            </w:r>
            <w:r w:rsidR="00977F4C" w:rsidRPr="00977F4C">
              <w:t xml:space="preserve">rovide professional oversight, consultation, and decision support to Occupational Therapists and Technical Instructors on complex assessments, safeguarding concerns, risk management and legal frameworks. </w:t>
            </w:r>
          </w:p>
          <w:p w14:paraId="0C197DEB" w14:textId="7B15B99C" w:rsidR="00977F4C" w:rsidRPr="00977F4C" w:rsidRDefault="000A3E7A" w:rsidP="00B91C56">
            <w:pPr>
              <w:pStyle w:val="ListParagraph"/>
              <w:numPr>
                <w:ilvl w:val="0"/>
                <w:numId w:val="7"/>
              </w:numPr>
              <w:spacing w:after="4" w:line="249" w:lineRule="auto"/>
              <w:ind w:right="1"/>
              <w:jc w:val="both"/>
            </w:pPr>
            <w:r>
              <w:t>To l</w:t>
            </w:r>
            <w:r w:rsidR="00977F4C" w:rsidRPr="00977F4C">
              <w:t xml:space="preserve">ead on the development, implementation and review of best practice in occupational therapy interventions, ensuring evidence-based approaches are embedded across the service. </w:t>
            </w:r>
          </w:p>
          <w:p w14:paraId="49005BCA" w14:textId="0B7E8B17" w:rsidR="00977F4C" w:rsidRPr="00977F4C" w:rsidRDefault="00977F4C" w:rsidP="00B91C56">
            <w:pPr>
              <w:pStyle w:val="ListParagraph"/>
              <w:numPr>
                <w:ilvl w:val="0"/>
                <w:numId w:val="7"/>
              </w:numPr>
              <w:spacing w:after="4" w:line="249" w:lineRule="auto"/>
              <w:ind w:right="1"/>
              <w:jc w:val="both"/>
            </w:pPr>
            <w:r w:rsidRPr="00977F4C">
              <w:t>T</w:t>
            </w:r>
            <w:r w:rsidR="000A3E7A">
              <w:t>o t</w:t>
            </w:r>
            <w:r w:rsidRPr="00977F4C">
              <w:t xml:space="preserve">ake a lead role in complex safeguarding situations, capacity assessments and multi-agency risk management processes, ensuring robust professional judgement and defensible decision-making. </w:t>
            </w:r>
          </w:p>
          <w:p w14:paraId="2DCE3B4C" w14:textId="10AA96BF" w:rsidR="00977F4C" w:rsidRPr="00977F4C" w:rsidRDefault="000A3E7A" w:rsidP="00B91C56">
            <w:pPr>
              <w:pStyle w:val="ListParagraph"/>
              <w:numPr>
                <w:ilvl w:val="0"/>
                <w:numId w:val="7"/>
              </w:numPr>
              <w:spacing w:after="4" w:line="249" w:lineRule="auto"/>
              <w:ind w:right="1"/>
              <w:jc w:val="both"/>
            </w:pPr>
            <w:r>
              <w:t>To s</w:t>
            </w:r>
            <w:r w:rsidR="00977F4C" w:rsidRPr="00977F4C">
              <w:t>upport</w:t>
            </w:r>
            <w:r w:rsidR="00A81FEE">
              <w:t xml:space="preserve"> </w:t>
            </w:r>
            <w:r>
              <w:t>p</w:t>
            </w:r>
            <w:r w:rsidR="00A81FEE">
              <w:t>eople and other professionals</w:t>
            </w:r>
            <w:r>
              <w:t xml:space="preserve"> by</w:t>
            </w:r>
            <w:r w:rsidR="00A81FEE">
              <w:t xml:space="preserve"> contributing professional and practical advice and support with the </w:t>
            </w:r>
            <w:r w:rsidR="00977F4C" w:rsidRPr="00977F4C">
              <w:t xml:space="preserve">hospital discharge pathways, complex care transitions and community-based rehabilitation, particularly where cases involve multiple risks or system pressures. </w:t>
            </w:r>
          </w:p>
          <w:p w14:paraId="495BAA9D" w14:textId="232029B0" w:rsidR="00977F4C" w:rsidRPr="00977F4C" w:rsidRDefault="000A3E7A" w:rsidP="00B91C56">
            <w:pPr>
              <w:pStyle w:val="ListParagraph"/>
              <w:numPr>
                <w:ilvl w:val="0"/>
                <w:numId w:val="7"/>
              </w:numPr>
              <w:spacing w:after="4" w:line="249" w:lineRule="auto"/>
              <w:ind w:right="1"/>
              <w:jc w:val="both"/>
            </w:pPr>
            <w:r>
              <w:t>To c</w:t>
            </w:r>
            <w:r w:rsidR="00977F4C" w:rsidRPr="00977F4C">
              <w:t xml:space="preserve">ontribute to service development, policy implementation, audits, and quality assurance activities, identifying opportunities for improvement and innovation in service delivery. </w:t>
            </w:r>
          </w:p>
          <w:p w14:paraId="5CAD2126" w14:textId="7B65E95C" w:rsidR="00977F4C" w:rsidRPr="00977F4C" w:rsidRDefault="000A3E7A" w:rsidP="00B91C56">
            <w:pPr>
              <w:pStyle w:val="ListParagraph"/>
              <w:numPr>
                <w:ilvl w:val="0"/>
                <w:numId w:val="7"/>
              </w:numPr>
              <w:spacing w:after="4" w:line="249" w:lineRule="auto"/>
              <w:ind w:right="1"/>
              <w:jc w:val="both"/>
            </w:pPr>
            <w:r>
              <w:t>To w</w:t>
            </w:r>
            <w:r w:rsidR="00977F4C" w:rsidRPr="00977F4C">
              <w:t xml:space="preserve">ork collaboratively with senior managers, health professionals, housing services and partner agencies to </w:t>
            </w:r>
            <w:r w:rsidR="00DA37EB">
              <w:t xml:space="preserve">negotiate and </w:t>
            </w:r>
            <w:r w:rsidR="00977F4C" w:rsidRPr="00977F4C">
              <w:t xml:space="preserve">influence service design </w:t>
            </w:r>
            <w:r w:rsidR="00DA37EB">
              <w:t xml:space="preserve">and improve </w:t>
            </w:r>
            <w:r w:rsidR="00977F4C" w:rsidRPr="00977F4C">
              <w:t xml:space="preserve">integrated working arrangements. </w:t>
            </w:r>
          </w:p>
          <w:p w14:paraId="78DDA005" w14:textId="4F6B5EC8" w:rsidR="00977F4C" w:rsidRPr="00977F4C" w:rsidRDefault="000A3E7A" w:rsidP="00B91C56">
            <w:pPr>
              <w:pStyle w:val="ListParagraph"/>
              <w:numPr>
                <w:ilvl w:val="0"/>
                <w:numId w:val="7"/>
              </w:numPr>
              <w:spacing w:after="4" w:line="249" w:lineRule="auto"/>
              <w:ind w:right="1"/>
              <w:jc w:val="both"/>
            </w:pPr>
            <w:r>
              <w:t xml:space="preserve">To </w:t>
            </w:r>
            <w:proofErr w:type="gramStart"/>
            <w:r>
              <w:t>l</w:t>
            </w:r>
            <w:r w:rsidR="00A81FEE">
              <w:t>ead on</w:t>
            </w:r>
            <w:proofErr w:type="gramEnd"/>
            <w:r w:rsidR="00977F4C" w:rsidRPr="00977F4C">
              <w:t xml:space="preserve"> training and development initiatives</w:t>
            </w:r>
            <w:r>
              <w:t xml:space="preserve"> within OT</w:t>
            </w:r>
            <w:r w:rsidR="00977F4C" w:rsidRPr="00977F4C">
              <w:t xml:space="preserve"> to build capability within the occupational therapy workforce and wider </w:t>
            </w:r>
            <w:r w:rsidR="00C06197">
              <w:t>A</w:t>
            </w:r>
            <w:r w:rsidR="00977F4C" w:rsidRPr="00977F4C">
              <w:t xml:space="preserve">dult </w:t>
            </w:r>
            <w:r w:rsidR="00C06197">
              <w:t>S</w:t>
            </w:r>
            <w:r w:rsidR="00977F4C" w:rsidRPr="00977F4C">
              <w:t xml:space="preserve">ocial </w:t>
            </w:r>
            <w:r w:rsidR="00C06197">
              <w:t>C</w:t>
            </w:r>
            <w:r w:rsidR="00977F4C" w:rsidRPr="00977F4C">
              <w:t xml:space="preserve">are teams. </w:t>
            </w:r>
          </w:p>
          <w:p w14:paraId="6950CB43" w14:textId="44A2C124" w:rsidR="00977F4C" w:rsidRPr="00977F4C" w:rsidRDefault="000A3E7A" w:rsidP="00B91C56">
            <w:pPr>
              <w:pStyle w:val="ListParagraph"/>
              <w:numPr>
                <w:ilvl w:val="0"/>
                <w:numId w:val="7"/>
              </w:numPr>
              <w:spacing w:after="4" w:line="249" w:lineRule="auto"/>
              <w:ind w:right="1"/>
              <w:jc w:val="both"/>
            </w:pPr>
            <w:r>
              <w:t>To e</w:t>
            </w:r>
            <w:r w:rsidR="00977F4C" w:rsidRPr="00977F4C">
              <w:t>nsure</w:t>
            </w:r>
            <w:r>
              <w:t xml:space="preserve"> </w:t>
            </w:r>
            <w:r w:rsidR="00C06197">
              <w:t>s</w:t>
            </w:r>
            <w:r w:rsidR="00BD5F8F" w:rsidRPr="00A81FEE">
              <w:rPr>
                <w:color w:val="000000" w:themeColor="text1"/>
              </w:rPr>
              <w:t>ervice</w:t>
            </w:r>
            <w:r w:rsidR="00977F4C" w:rsidRPr="00A81FEE">
              <w:rPr>
                <w:color w:val="000000" w:themeColor="text1"/>
              </w:rPr>
              <w:t xml:space="preserve"> </w:t>
            </w:r>
            <w:r w:rsidR="00977F4C" w:rsidRPr="00977F4C">
              <w:t xml:space="preserve">compliance with statutory responsibilities, professional standards and </w:t>
            </w:r>
            <w:proofErr w:type="spellStart"/>
            <w:r w:rsidR="00977F4C" w:rsidRPr="00977F4C">
              <w:t>organisational</w:t>
            </w:r>
            <w:proofErr w:type="spellEnd"/>
            <w:r w:rsidR="00977F4C" w:rsidRPr="00977F4C">
              <w:t xml:space="preserve"> policies, including the Care Act 2014, Mental Capacity Act 2005 and safeguarding frameworks. </w:t>
            </w:r>
          </w:p>
          <w:p w14:paraId="5B92B576" w14:textId="46312EA9" w:rsidR="00977F4C" w:rsidRPr="00977F4C" w:rsidRDefault="000A3E7A" w:rsidP="00B91C56">
            <w:pPr>
              <w:pStyle w:val="ListParagraph"/>
              <w:numPr>
                <w:ilvl w:val="0"/>
                <w:numId w:val="7"/>
              </w:numPr>
              <w:spacing w:after="4" w:line="249" w:lineRule="auto"/>
              <w:ind w:right="1"/>
              <w:jc w:val="both"/>
            </w:pPr>
            <w:r>
              <w:t>To l</w:t>
            </w:r>
            <w:r w:rsidR="00A81FEE">
              <w:t xml:space="preserve">ead with a </w:t>
            </w:r>
            <w:r w:rsidR="00977F4C" w:rsidRPr="00977F4C">
              <w:t xml:space="preserve">preventative, </w:t>
            </w:r>
            <w:proofErr w:type="spellStart"/>
            <w:r w:rsidR="00977F4C" w:rsidRPr="00977F4C">
              <w:t>reablement</w:t>
            </w:r>
            <w:proofErr w:type="spellEnd"/>
            <w:r w:rsidR="00977F4C" w:rsidRPr="00977F4C">
              <w:t xml:space="preserve">-focused, </w:t>
            </w:r>
            <w:r w:rsidR="007727F8">
              <w:t xml:space="preserve">strength based </w:t>
            </w:r>
            <w:r w:rsidR="00977F4C" w:rsidRPr="00977F4C">
              <w:t xml:space="preserve">and independence-building approach that </w:t>
            </w:r>
            <w:proofErr w:type="gramStart"/>
            <w:r w:rsidR="00977F4C" w:rsidRPr="00977F4C">
              <w:t>reduce</w:t>
            </w:r>
            <w:proofErr w:type="gramEnd"/>
            <w:r w:rsidR="00977F4C" w:rsidRPr="00977F4C">
              <w:t xml:space="preserve"> long-term dependency and </w:t>
            </w:r>
            <w:proofErr w:type="gramStart"/>
            <w:r w:rsidR="00977F4C" w:rsidRPr="00977F4C">
              <w:t>improve</w:t>
            </w:r>
            <w:proofErr w:type="gramEnd"/>
            <w:r w:rsidR="00977F4C" w:rsidRPr="00977F4C">
              <w:t xml:space="preserve"> outcomes for individuals and communities. </w:t>
            </w:r>
          </w:p>
          <w:p w14:paraId="18E76FD1" w14:textId="32D85C11" w:rsidR="00E45ACA" w:rsidRDefault="000A3E7A" w:rsidP="00B91C56">
            <w:pPr>
              <w:pStyle w:val="ListParagraph"/>
              <w:numPr>
                <w:ilvl w:val="0"/>
                <w:numId w:val="7"/>
              </w:numPr>
              <w:spacing w:after="4" w:line="249" w:lineRule="auto"/>
              <w:ind w:right="1"/>
              <w:jc w:val="both"/>
            </w:pPr>
            <w:r>
              <w:lastRenderedPageBreak/>
              <w:t>To m</w:t>
            </w:r>
            <w:r w:rsidR="00977F4C" w:rsidRPr="00977F4C">
              <w:t xml:space="preserve">aintain accurate, high-quality documentation, reports and professional records in line with regulatory and </w:t>
            </w:r>
            <w:proofErr w:type="spellStart"/>
            <w:r w:rsidR="00977F4C" w:rsidRPr="00977F4C">
              <w:t>organisational</w:t>
            </w:r>
            <w:proofErr w:type="spellEnd"/>
            <w:r w:rsidR="00977F4C" w:rsidRPr="00977F4C">
              <w:t xml:space="preserve"> requirements.</w:t>
            </w:r>
          </w:p>
          <w:p w14:paraId="370073F4" w14:textId="6F6D9C4D" w:rsidR="00B91C56" w:rsidRPr="00B91C56" w:rsidRDefault="000A3E7A" w:rsidP="000A3E7A">
            <w:pPr>
              <w:pStyle w:val="ListParagraph"/>
              <w:numPr>
                <w:ilvl w:val="0"/>
                <w:numId w:val="7"/>
              </w:numPr>
              <w:spacing w:after="0" w:line="249" w:lineRule="auto"/>
              <w:ind w:right="1"/>
              <w:jc w:val="both"/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</w:pPr>
            <w:r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To m</w:t>
            </w:r>
            <w:r w:rsidR="00B91C56" w:rsidRPr="00715231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anage competing strategic and operational priorities independently, ensuring effective allocation of resources and maintaining service standards under pressure.</w:t>
            </w:r>
          </w:p>
        </w:tc>
      </w:tr>
    </w:tbl>
    <w:p w14:paraId="370073F6" w14:textId="77777777" w:rsidR="004D586E" w:rsidRPr="00581A78" w:rsidRDefault="004D586E" w:rsidP="009D74E5">
      <w:pPr>
        <w:spacing w:after="0" w:line="240" w:lineRule="auto"/>
      </w:pPr>
    </w:p>
    <w:tbl>
      <w:tblPr>
        <w:tblW w:w="1045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shd w:val="clear" w:color="auto" w:fill="DEE3EC"/>
        <w:tblLook w:val="04A0" w:firstRow="1" w:lastRow="0" w:firstColumn="1" w:lastColumn="0" w:noHBand="0" w:noVBand="1"/>
      </w:tblPr>
      <w:tblGrid>
        <w:gridCol w:w="3485"/>
        <w:gridCol w:w="6163"/>
        <w:gridCol w:w="808"/>
      </w:tblGrid>
      <w:tr w:rsidR="004D586E" w:rsidRPr="00581A78" w14:paraId="370073FA" w14:textId="77777777" w:rsidTr="00C06C11">
        <w:trPr>
          <w:trHeight w:hRule="exact" w:val="340"/>
        </w:trPr>
        <w:tc>
          <w:tcPr>
            <w:tcW w:w="34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8" w:space="0" w:color="DEE3EC"/>
            </w:tcBorders>
            <w:shd w:val="clear" w:color="auto" w:fill="DEE3EC"/>
            <w:vAlign w:val="center"/>
          </w:tcPr>
          <w:p w14:paraId="370073F7" w14:textId="77777777" w:rsidR="004D586E" w:rsidRPr="00581A78" w:rsidRDefault="004D586E" w:rsidP="009B542B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Qualifications</w:t>
            </w:r>
          </w:p>
        </w:tc>
        <w:tc>
          <w:tcPr>
            <w:tcW w:w="6163" w:type="dxa"/>
            <w:tcBorders>
              <w:top w:val="single" w:sz="6" w:space="0" w:color="808080"/>
              <w:left w:val="single" w:sz="8" w:space="0" w:color="DEE3EC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</w:tcPr>
          <w:p w14:paraId="370073F8" w14:textId="780B8113" w:rsidR="004D586E" w:rsidRPr="00581A78" w:rsidRDefault="004D586E" w:rsidP="000A3E7A">
            <w:pPr>
              <w:pStyle w:val="BODYTEXTSTYLE"/>
              <w:spacing w:after="0" w:line="240" w:lineRule="auto"/>
              <w:jc w:val="right"/>
              <w:rPr>
                <w:rStyle w:val="HEADINGINLOWERCASE-11PTBOLD"/>
                <w:rFonts w:ascii="Wingdings 3" w:hAnsi="Wingdings 3"/>
                <w:color w:val="auto"/>
              </w:rPr>
            </w:pPr>
            <w:r w:rsidRPr="00581A78">
              <w:rPr>
                <w:rStyle w:val="HEADINGINLOWERCASE-11PTBOLD"/>
                <w:b w:val="0"/>
                <w:color w:val="auto"/>
              </w:rPr>
              <w:t>Essential or Desirable</w:t>
            </w:r>
            <w:r w:rsidRPr="00581A78">
              <w:rPr>
                <w:rStyle w:val="HEADINGINLOWERCASE-11PTBOLD"/>
                <w:color w:val="auto"/>
              </w:rPr>
              <w:t xml:space="preserve"> </w:t>
            </w:r>
            <w:r w:rsidRPr="00581A78">
              <w:rPr>
                <w:rStyle w:val="HEADINGINLOWERCASE-11PTBOLD"/>
                <w:rFonts w:ascii="Wingdings 3" w:hAnsi="Wingdings 3"/>
                <w:color w:val="auto"/>
              </w:rPr>
              <w:t>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</w:tcPr>
          <w:p w14:paraId="370073F9" w14:textId="77777777" w:rsidR="004D586E" w:rsidRPr="00581A78" w:rsidRDefault="004D586E" w:rsidP="000A3E7A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E/D</w:t>
            </w:r>
          </w:p>
        </w:tc>
      </w:tr>
      <w:tr w:rsidR="00581A78" w:rsidRPr="00581A78" w14:paraId="37007401" w14:textId="77777777" w:rsidTr="00C06197">
        <w:trPr>
          <w:trHeight w:val="1259"/>
        </w:trPr>
        <w:tc>
          <w:tcPr>
            <w:tcW w:w="964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5ED70702" w14:textId="69BA6933" w:rsidR="009D67A7" w:rsidRPr="000A3E7A" w:rsidRDefault="009D67A7" w:rsidP="00C06197">
            <w:pPr>
              <w:pStyle w:val="Default"/>
              <w:numPr>
                <w:ilvl w:val="0"/>
                <w:numId w:val="8"/>
              </w:numPr>
              <w:jc w:val="both"/>
              <w:rPr>
                <w:rStyle w:val="HEADINGINLOWERCASE-11PTBOLD"/>
                <w:rFonts w:eastAsia="Calibri" w:cs="Times New Roman"/>
                <w:b w:val="0"/>
                <w:bCs w:val="0"/>
                <w:color w:val="auto"/>
              </w:rPr>
            </w:pPr>
            <w:r w:rsidRPr="000A3E7A">
              <w:rPr>
                <w:rStyle w:val="HEADINGINLOWERCASE-11PTBOLD"/>
                <w:rFonts w:eastAsia="Calibri" w:cs="Times New Roman"/>
                <w:b w:val="0"/>
                <w:bCs w:val="0"/>
                <w:color w:val="auto"/>
              </w:rPr>
              <w:t xml:space="preserve">Degree in Occupational Therapy recognised by the Health and Care Professions Council (HCPC). </w:t>
            </w:r>
          </w:p>
          <w:p w14:paraId="7A34B695" w14:textId="02DAD28C" w:rsidR="009D67A7" w:rsidRPr="000A3E7A" w:rsidRDefault="009D67A7" w:rsidP="00C06197">
            <w:pPr>
              <w:pStyle w:val="Default"/>
              <w:numPr>
                <w:ilvl w:val="0"/>
                <w:numId w:val="8"/>
              </w:numPr>
              <w:jc w:val="both"/>
              <w:rPr>
                <w:rStyle w:val="HEADINGINLOWERCASE-11PTBOLD"/>
                <w:rFonts w:eastAsia="Calibri" w:cs="Times New Roman"/>
                <w:b w:val="0"/>
                <w:bCs w:val="0"/>
                <w:color w:val="auto"/>
              </w:rPr>
            </w:pPr>
            <w:r w:rsidRPr="000A3E7A">
              <w:rPr>
                <w:rStyle w:val="HEADINGINLOWERCASE-11PTBOLD"/>
                <w:rFonts w:eastAsia="Calibri" w:cs="Times New Roman"/>
                <w:b w:val="0"/>
                <w:bCs w:val="0"/>
                <w:color w:val="auto"/>
              </w:rPr>
              <w:t xml:space="preserve">Current registration with the Health and Care Professions Council as an Occupational Therapist. </w:t>
            </w:r>
          </w:p>
          <w:p w14:paraId="469B8869" w14:textId="6FE082EB" w:rsidR="00DE7B39" w:rsidRPr="004A16EE" w:rsidRDefault="00DE7B39" w:rsidP="00C06197">
            <w:pPr>
              <w:pStyle w:val="Default"/>
              <w:numPr>
                <w:ilvl w:val="0"/>
                <w:numId w:val="8"/>
              </w:numPr>
              <w:jc w:val="both"/>
              <w:rPr>
                <w:rStyle w:val="HEADINGINLOWERCASE-11PTBOLD"/>
                <w:rFonts w:eastAsia="Calibri" w:cs="Times New Roman"/>
                <w:b w:val="0"/>
                <w:bCs w:val="0"/>
                <w:color w:val="auto"/>
              </w:rPr>
            </w:pPr>
            <w:r w:rsidRPr="000A3E7A">
              <w:rPr>
                <w:rStyle w:val="HEADINGINLOWERCASE-11PTBOLD"/>
                <w:rFonts w:cs="Times New Roman"/>
                <w:b w:val="0"/>
                <w:bCs w:val="0"/>
                <w:color w:val="auto"/>
              </w:rPr>
              <w:t xml:space="preserve">CMI/ILM Level 5 in </w:t>
            </w:r>
            <w:r w:rsidRPr="004A16EE">
              <w:rPr>
                <w:rStyle w:val="HEADINGINLOWERCASE-11PTBOLD"/>
                <w:rFonts w:cs="Times New Roman"/>
                <w:b w:val="0"/>
                <w:bCs w:val="0"/>
                <w:color w:val="auto"/>
              </w:rPr>
              <w:t>Leadership and Management</w:t>
            </w:r>
            <w:r w:rsidR="00C06197" w:rsidRPr="004A16EE">
              <w:rPr>
                <w:rStyle w:val="HEADINGINLOWERCASE-11PTBOLD"/>
                <w:rFonts w:cs="Times New Roman"/>
                <w:b w:val="0"/>
                <w:bCs w:val="0"/>
                <w:color w:val="auto"/>
              </w:rPr>
              <w:t xml:space="preserve"> </w:t>
            </w:r>
            <w:r w:rsidR="00C06197" w:rsidRPr="004A16EE">
              <w:rPr>
                <w:rStyle w:val="HEADINGINLOWERCASE-11PTBOLD"/>
                <w:b w:val="0"/>
                <w:bCs w:val="0"/>
                <w:color w:val="auto"/>
              </w:rPr>
              <w:t>or willingness to undertake and complete within 12 months of appointment</w:t>
            </w:r>
            <w:r w:rsidRPr="004A16EE">
              <w:rPr>
                <w:rStyle w:val="HEADINGINLOWERCASE-11PTBOLD"/>
                <w:rFonts w:cs="Times New Roman"/>
                <w:b w:val="0"/>
                <w:bCs w:val="0"/>
                <w:color w:val="auto"/>
              </w:rPr>
              <w:t>.</w:t>
            </w:r>
          </w:p>
          <w:p w14:paraId="370073FD" w14:textId="43F90364" w:rsidR="00D46771" w:rsidRPr="00832646" w:rsidRDefault="00745B57" w:rsidP="00C06197">
            <w:pPr>
              <w:pStyle w:val="Default"/>
              <w:numPr>
                <w:ilvl w:val="0"/>
                <w:numId w:val="8"/>
              </w:numPr>
              <w:jc w:val="both"/>
              <w:rPr>
                <w:rStyle w:val="HEADINGINLOWERCASE-11PTBOLD"/>
                <w:rFonts w:asciiTheme="minorHAnsi" w:hAnsiTheme="minorHAnsi" w:cstheme="minorHAnsi"/>
                <w:b w:val="0"/>
                <w:bCs w:val="0"/>
                <w:color w:val="auto"/>
                <w:lang w:eastAsia="en-GB"/>
              </w:rPr>
            </w:pPr>
            <w:r w:rsidRPr="004A16EE">
              <w:rPr>
                <w:rStyle w:val="HEADINGINLOWERCASE-11PTBOLD"/>
                <w:rFonts w:eastAsia="Calibri" w:cs="Times New Roman"/>
                <w:b w:val="0"/>
                <w:bCs w:val="0"/>
                <w:color w:val="auto"/>
              </w:rPr>
              <w:t xml:space="preserve">Practice Educator qualification or equivalent </w:t>
            </w:r>
            <w:r w:rsidR="00C06197" w:rsidRPr="004A16EE">
              <w:rPr>
                <w:rStyle w:val="HEADINGINLOWERCASE-11PTBOLD"/>
                <w:rFonts w:eastAsia="Calibri" w:cs="Times New Roman"/>
                <w:b w:val="0"/>
                <w:bCs w:val="0"/>
                <w:color w:val="auto"/>
              </w:rPr>
              <w:t>d</w:t>
            </w:r>
            <w:r w:rsidR="00C06197" w:rsidRPr="004A16EE">
              <w:rPr>
                <w:rStyle w:val="HEADINGINLOWERCASE-11PTBOLD"/>
                <w:rFonts w:eastAsia="Calibri"/>
                <w:b w:val="0"/>
                <w:bCs w:val="0"/>
                <w:color w:val="auto"/>
              </w:rPr>
              <w:t>emonstrable</w:t>
            </w:r>
            <w:r w:rsidR="00C06197" w:rsidRPr="004A16EE">
              <w:rPr>
                <w:rStyle w:val="HEADINGINLOWERCASE-11PTBOLD"/>
                <w:rFonts w:eastAsia="Calibri"/>
                <w:color w:val="auto"/>
              </w:rPr>
              <w:t xml:space="preserve"> </w:t>
            </w:r>
            <w:r w:rsidRPr="004A16EE">
              <w:rPr>
                <w:rStyle w:val="HEADINGINLOWERCASE-11PTBOLD"/>
                <w:rFonts w:eastAsia="Calibri" w:cs="Times New Roman"/>
                <w:b w:val="0"/>
                <w:bCs w:val="0"/>
                <w:color w:val="auto"/>
              </w:rPr>
              <w:t xml:space="preserve">experience in supervising and assessing learners or staff. 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4538874C" w14:textId="77777777" w:rsidR="009D67A7" w:rsidRDefault="009D67A7" w:rsidP="000A3E7A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49F1A8AC" w14:textId="112050F4" w:rsidR="000A3E7A" w:rsidRDefault="009D67A7" w:rsidP="000A3E7A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694B8453" w14:textId="1FCE4A3A" w:rsidR="000A3E7A" w:rsidRDefault="00DE7B39" w:rsidP="000A3E7A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39C8DDDF" w14:textId="77777777" w:rsidR="00C06197" w:rsidRDefault="00C06197" w:rsidP="000A3E7A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</w:p>
          <w:p w14:paraId="37007400" w14:textId="2F62C037" w:rsidR="00AC0497" w:rsidRPr="00581A78" w:rsidRDefault="00D46771" w:rsidP="0094715D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</w:tc>
      </w:tr>
    </w:tbl>
    <w:p w14:paraId="37007402" w14:textId="77777777" w:rsidR="004D586E" w:rsidRPr="00581A78" w:rsidRDefault="004D586E" w:rsidP="009D74E5">
      <w:pPr>
        <w:spacing w:after="0" w:line="240" w:lineRule="auto"/>
      </w:pPr>
    </w:p>
    <w:tbl>
      <w:tblPr>
        <w:tblW w:w="1045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shd w:val="clear" w:color="auto" w:fill="DEE3EC"/>
        <w:tblLook w:val="04A0" w:firstRow="1" w:lastRow="0" w:firstColumn="1" w:lastColumn="0" w:noHBand="0" w:noVBand="1"/>
      </w:tblPr>
      <w:tblGrid>
        <w:gridCol w:w="3485"/>
        <w:gridCol w:w="6163"/>
        <w:gridCol w:w="808"/>
      </w:tblGrid>
      <w:tr w:rsidR="005677FC" w:rsidRPr="00581A78" w14:paraId="37007408" w14:textId="77777777" w:rsidTr="00C06C11">
        <w:trPr>
          <w:trHeight w:hRule="exact" w:val="340"/>
        </w:trPr>
        <w:tc>
          <w:tcPr>
            <w:tcW w:w="34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8" w:space="0" w:color="DEE3EC"/>
            </w:tcBorders>
            <w:shd w:val="clear" w:color="auto" w:fill="DEE3EC"/>
            <w:vAlign w:val="center"/>
          </w:tcPr>
          <w:p w14:paraId="37007403" w14:textId="77777777" w:rsidR="00E45ACA" w:rsidRPr="00581A78" w:rsidRDefault="005408FA" w:rsidP="000169F7">
            <w:pPr>
              <w:pStyle w:val="BODYTEXTSTYLE"/>
              <w:spacing w:after="0" w:line="240" w:lineRule="auto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 xml:space="preserve">Knowledge, Skills and </w:t>
            </w:r>
            <w:r w:rsidR="005677FC" w:rsidRPr="00581A78">
              <w:rPr>
                <w:rStyle w:val="HEADINGINLOWERCASE-11PTBOLD"/>
                <w:color w:val="auto"/>
              </w:rPr>
              <w:t xml:space="preserve">Experience </w:t>
            </w:r>
          </w:p>
          <w:p w14:paraId="37007404" w14:textId="77777777" w:rsidR="00E45ACA" w:rsidRPr="00581A78" w:rsidRDefault="00E45ACA" w:rsidP="000169F7">
            <w:pPr>
              <w:pStyle w:val="BODYTEXTSTYLE"/>
              <w:spacing w:after="0" w:line="240" w:lineRule="auto"/>
              <w:rPr>
                <w:rStyle w:val="HEADINGINLOWERCASE-11PTBOLD"/>
                <w:color w:val="auto"/>
              </w:rPr>
            </w:pPr>
          </w:p>
          <w:p w14:paraId="37007405" w14:textId="77777777" w:rsidR="005677FC" w:rsidRPr="00581A78" w:rsidRDefault="005677FC" w:rsidP="000169F7">
            <w:pPr>
              <w:pStyle w:val="BODYTEXTSTYLE"/>
              <w:spacing w:after="0" w:line="240" w:lineRule="auto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Required</w:t>
            </w:r>
          </w:p>
        </w:tc>
        <w:tc>
          <w:tcPr>
            <w:tcW w:w="6163" w:type="dxa"/>
            <w:tcBorders>
              <w:top w:val="single" w:sz="6" w:space="0" w:color="808080"/>
              <w:left w:val="single" w:sz="8" w:space="0" w:color="DEE3EC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</w:tcPr>
          <w:p w14:paraId="37007406" w14:textId="5D3B1EE0" w:rsidR="005677FC" w:rsidRPr="00581A78" w:rsidRDefault="005677FC" w:rsidP="00C82487">
            <w:pPr>
              <w:pStyle w:val="BODYTEXTSTYLE"/>
              <w:spacing w:after="0"/>
              <w:jc w:val="right"/>
              <w:rPr>
                <w:rStyle w:val="HEADINGINLOWERCASE-11PTBOLD"/>
                <w:rFonts w:ascii="Wingdings 3" w:hAnsi="Wingdings 3"/>
                <w:color w:val="auto"/>
              </w:rPr>
            </w:pPr>
            <w:r w:rsidRPr="00581A78">
              <w:rPr>
                <w:rStyle w:val="HEADINGINLOWERCASE-11PTBOLD"/>
                <w:b w:val="0"/>
                <w:color w:val="auto"/>
              </w:rPr>
              <w:t>Essential or Desirable</w:t>
            </w:r>
            <w:r w:rsidRPr="00581A78">
              <w:rPr>
                <w:rStyle w:val="HEADINGINLOWERCASE-11PTBOLD"/>
                <w:color w:val="auto"/>
              </w:rPr>
              <w:t xml:space="preserve"> </w:t>
            </w:r>
            <w:r w:rsidRPr="00581A78">
              <w:rPr>
                <w:rStyle w:val="HEADINGINLOWERCASE-11PTBOLD"/>
                <w:rFonts w:ascii="Wingdings 3" w:hAnsi="Wingdings 3"/>
                <w:color w:val="auto"/>
              </w:rPr>
              <w:t>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EE3EC"/>
            <w:vAlign w:val="center"/>
          </w:tcPr>
          <w:p w14:paraId="37007407" w14:textId="77777777" w:rsidR="005677FC" w:rsidRPr="00581A78" w:rsidRDefault="005677FC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E/D</w:t>
            </w:r>
          </w:p>
        </w:tc>
      </w:tr>
      <w:tr w:rsidR="00581A78" w:rsidRPr="00581A78" w14:paraId="37007440" w14:textId="77777777" w:rsidTr="00E45ACA">
        <w:trPr>
          <w:trHeight w:val="567"/>
        </w:trPr>
        <w:tc>
          <w:tcPr>
            <w:tcW w:w="9648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89E5969" w14:textId="30E92509" w:rsidR="0078670C" w:rsidRPr="00C06197" w:rsidRDefault="0078670C" w:rsidP="00C06197">
            <w:pPr>
              <w:spacing w:after="0" w:line="240" w:lineRule="auto"/>
              <w:ind w:right="1"/>
              <w:jc w:val="both"/>
              <w:rPr>
                <w:rStyle w:val="HEADINGINLOWERCASE-11PTBOLD"/>
                <w:color w:val="000000" w:themeColor="text1"/>
                <w:u w:val="single"/>
              </w:rPr>
            </w:pPr>
            <w:r w:rsidRPr="00C06197">
              <w:rPr>
                <w:rStyle w:val="HEADINGINLOWERCASE-11PTBOLD"/>
                <w:rFonts w:cs="Times New Roman"/>
                <w:color w:val="000000" w:themeColor="text1"/>
                <w:u w:val="single"/>
              </w:rPr>
              <w:t>K</w:t>
            </w:r>
            <w:r w:rsidRPr="00C06197">
              <w:rPr>
                <w:rStyle w:val="HEADINGINLOWERCASE-11PTBOLD"/>
                <w:color w:val="000000" w:themeColor="text1"/>
                <w:u w:val="single"/>
              </w:rPr>
              <w:t>nowledge</w:t>
            </w:r>
          </w:p>
          <w:p w14:paraId="20FF12E1" w14:textId="2CCB36EE" w:rsidR="0078670C" w:rsidRDefault="0078670C" w:rsidP="00C0619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1"/>
              <w:jc w:val="both"/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</w:pPr>
            <w:r w:rsidRPr="00DE7B39">
              <w:rPr>
                <w:rStyle w:val="HEADINGINLOWERCASE-11PTBOLD"/>
                <w:rFonts w:cs="Times New Roman"/>
                <w:b w:val="0"/>
                <w:bCs w:val="0"/>
                <w:color w:val="000000" w:themeColor="text1"/>
                <w:lang w:val="en-GB"/>
              </w:rPr>
              <w:t>S</w:t>
            </w:r>
            <w:r w:rsidRPr="00DE7B39">
              <w:rPr>
                <w:rStyle w:val="HEADINGINLOWERCASE-11PTBOLD"/>
                <w:b w:val="0"/>
                <w:bCs w:val="0"/>
                <w:color w:val="000000" w:themeColor="text1"/>
                <w:lang w:val="en-GB"/>
              </w:rPr>
              <w:t>ignificant</w:t>
            </w:r>
            <w:r w:rsidRPr="00DE7B39">
              <w:rPr>
                <w:rStyle w:val="HEADINGINLOWERCASE-11PTBOLD"/>
                <w:color w:val="000000" w:themeColor="text1"/>
                <w:lang w:val="en-GB"/>
              </w:rPr>
              <w:t xml:space="preserve"> </w:t>
            </w:r>
            <w:r w:rsidRPr="00E15A38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knowledge of occupational therapy theory, models of practice and advanced clinical reasoning in complex and unpredictable situations.</w:t>
            </w:r>
          </w:p>
          <w:p w14:paraId="5078CB22" w14:textId="4240034B" w:rsidR="0078670C" w:rsidRDefault="0078670C" w:rsidP="00C0619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1"/>
              <w:jc w:val="both"/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</w:pPr>
            <w:r w:rsidRPr="00DE7B39">
              <w:rPr>
                <w:rStyle w:val="HEADINGINLOWERCASE-11PTBOLD"/>
                <w:rFonts w:cs="Times New Roman"/>
                <w:b w:val="0"/>
                <w:bCs w:val="0"/>
                <w:color w:val="000000" w:themeColor="text1"/>
                <w:lang w:val="en-GB"/>
              </w:rPr>
              <w:t>S</w:t>
            </w:r>
            <w:r w:rsidRPr="00DE7B39">
              <w:rPr>
                <w:rStyle w:val="HEADINGINLOWERCASE-11PTBOLD"/>
                <w:b w:val="0"/>
                <w:bCs w:val="0"/>
                <w:color w:val="000000" w:themeColor="text1"/>
                <w:lang w:val="en-GB"/>
              </w:rPr>
              <w:t>ignificant</w:t>
            </w:r>
            <w:r w:rsidRPr="00E15A38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 xml:space="preserve"> knowledge of legislation</w:t>
            </w:r>
            <w:r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 xml:space="preserve"> </w:t>
            </w:r>
            <w:r w:rsidRPr="00DE7B39">
              <w:rPr>
                <w:rStyle w:val="HEADINGINLOWERCASE-11PTBOLD"/>
                <w:b w:val="0"/>
                <w:bCs w:val="0"/>
                <w:color w:val="000000" w:themeColor="text1"/>
                <w:lang w:val="en-GB"/>
              </w:rPr>
              <w:t>relevant to OT</w:t>
            </w:r>
            <w:r w:rsidRPr="00DE7B39">
              <w:rPr>
                <w:rStyle w:val="HEADINGINLOWERCASE-11PTBOLD"/>
                <w:rFonts w:cs="Times New Roman"/>
                <w:b w:val="0"/>
                <w:bCs w:val="0"/>
                <w:color w:val="000000" w:themeColor="text1"/>
                <w:lang w:val="en-GB"/>
              </w:rPr>
              <w:t xml:space="preserve"> </w:t>
            </w:r>
            <w:r w:rsidRPr="00E15A38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 xml:space="preserve">and statutory frameworks, including the Care Act 2014, Mental Capacity Act 2005, Equality Act 2010, safeguarding </w:t>
            </w:r>
            <w:proofErr w:type="gramStart"/>
            <w:r w:rsidRPr="00E15A38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adults</w:t>
            </w:r>
            <w:proofErr w:type="gramEnd"/>
            <w:r w:rsidRPr="00E15A38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 xml:space="preserve"> procedures and housing/adaptations legislation.</w:t>
            </w:r>
          </w:p>
          <w:p w14:paraId="268A88A3" w14:textId="69F4992A" w:rsidR="00DE7B39" w:rsidRPr="00DE7B39" w:rsidRDefault="00B017FB" w:rsidP="00C0619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1"/>
              <w:jc w:val="both"/>
              <w:rPr>
                <w:rStyle w:val="HEADINGINLOWERCASE-11PTBOLD"/>
                <w:rFonts w:ascii="Arial" w:eastAsia="Times New Roman" w:hAnsi="Arial" w:cs="Arial"/>
                <w:b w:val="0"/>
                <w:bCs w:val="0"/>
                <w:color w:val="auto"/>
                <w:sz w:val="20"/>
                <w:szCs w:val="20"/>
                <w:lang w:eastAsia="en-GB"/>
              </w:rPr>
            </w:pPr>
            <w:r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Substantial k</w:t>
            </w:r>
            <w:r w:rsidR="000169F7" w:rsidRPr="00DE7B39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nowledge of integrated care systems or local authority governance structures.</w:t>
            </w:r>
          </w:p>
          <w:p w14:paraId="63896F54" w14:textId="76F2FB88" w:rsidR="00DE7B39" w:rsidRPr="00DE7B39" w:rsidRDefault="00B017FB" w:rsidP="00C0619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1"/>
              <w:jc w:val="both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Substantial k</w:t>
            </w:r>
            <w:r w:rsidRPr="00DE7B39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nowledg</w:t>
            </w:r>
            <w:r w:rsidRPr="00B017FB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e of s</w:t>
            </w:r>
            <w:proofErr w:type="spellStart"/>
            <w:r w:rsidR="00DE7B39" w:rsidRPr="00B017FB">
              <w:rPr>
                <w:rFonts w:asciiTheme="minorHAnsi" w:eastAsia="Times New Roman" w:hAnsiTheme="minorHAnsi" w:cstheme="minorHAnsi"/>
                <w:lang w:eastAsia="en-GB"/>
              </w:rPr>
              <w:t>trengths</w:t>
            </w:r>
            <w:proofErr w:type="spellEnd"/>
            <w:r w:rsidR="00DE7B39" w:rsidRPr="00B017FB">
              <w:rPr>
                <w:rFonts w:asciiTheme="minorHAnsi" w:eastAsia="Times New Roman" w:hAnsiTheme="minorHAnsi" w:cstheme="minorHAnsi"/>
                <w:lang w:eastAsia="en-GB"/>
              </w:rPr>
              <w:t>-</w:t>
            </w:r>
            <w:r w:rsidR="00DE7B39" w:rsidRPr="00DE7B39">
              <w:rPr>
                <w:rFonts w:asciiTheme="minorHAnsi" w:eastAsia="Times New Roman" w:hAnsiTheme="minorHAnsi" w:cstheme="minorHAnsi"/>
                <w:lang w:eastAsia="en-GB"/>
              </w:rPr>
              <w:t xml:space="preserve">based practice and outcome-focused support planning. </w:t>
            </w:r>
          </w:p>
          <w:p w14:paraId="6F873C8C" w14:textId="639A9F45" w:rsidR="00DE7B39" w:rsidRDefault="00B017FB" w:rsidP="00C0619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1"/>
              <w:jc w:val="both"/>
              <w:rPr>
                <w:rFonts w:asciiTheme="minorHAnsi" w:eastAsia="Times New Roman" w:hAnsiTheme="minorHAnsi" w:cstheme="minorHAnsi"/>
                <w:lang w:eastAsia="en-GB"/>
              </w:rPr>
            </w:pPr>
            <w:r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Substantial k</w:t>
            </w:r>
            <w:r w:rsidRPr="00DE7B39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 xml:space="preserve">nowledge </w:t>
            </w:r>
            <w:r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a</w:t>
            </w:r>
            <w:r w:rsidR="00F82E51" w:rsidRPr="00DE7B39">
              <w:rPr>
                <w:rFonts w:asciiTheme="minorHAnsi" w:eastAsia="Times New Roman" w:hAnsiTheme="minorHAnsi" w:cstheme="minorHAnsi"/>
                <w:lang w:eastAsia="en-GB"/>
              </w:rPr>
              <w:t>assistive</w:t>
            </w:r>
            <w:r w:rsidR="00DE7B39" w:rsidRPr="00DE7B39">
              <w:rPr>
                <w:rFonts w:asciiTheme="minorHAnsi" w:eastAsia="Times New Roman" w:hAnsiTheme="minorHAnsi" w:cstheme="minorHAnsi"/>
                <w:lang w:eastAsia="en-GB"/>
              </w:rPr>
              <w:t xml:space="preserve"> technology and specialist equipment provision.</w:t>
            </w:r>
          </w:p>
          <w:p w14:paraId="6C5A7E5A" w14:textId="7546F6C8" w:rsidR="00DE7B39" w:rsidRPr="00492161" w:rsidRDefault="00B017FB" w:rsidP="00C0619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1"/>
              <w:jc w:val="both"/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</w:pPr>
            <w:r>
              <w:t xml:space="preserve">Considerable </w:t>
            </w:r>
            <w:r w:rsidR="00492161">
              <w:t>knowledge of</w:t>
            </w:r>
            <w:r w:rsidR="00492161" w:rsidRPr="00492161">
              <w:t xml:space="preserve"> the principles of Proportionate Care/A</w:t>
            </w:r>
            <w:r>
              <w:t xml:space="preserve">ssistance </w:t>
            </w:r>
            <w:r w:rsidR="00492161" w:rsidRPr="00492161">
              <w:t>1</w:t>
            </w:r>
          </w:p>
          <w:p w14:paraId="0A007B81" w14:textId="77777777" w:rsidR="0078670C" w:rsidRDefault="0078670C" w:rsidP="00C06197">
            <w:pPr>
              <w:spacing w:after="0" w:line="240" w:lineRule="auto"/>
              <w:ind w:right="1"/>
              <w:jc w:val="both"/>
              <w:rPr>
                <w:rStyle w:val="HEADINGINLOWERCASE-11PTBOLD"/>
                <w:color w:val="FF0000"/>
                <w:u w:val="single"/>
              </w:rPr>
            </w:pPr>
          </w:p>
          <w:p w14:paraId="3030A0E2" w14:textId="7F0D35CC" w:rsidR="0078670C" w:rsidRPr="00C06197" w:rsidRDefault="0078670C" w:rsidP="00C06197">
            <w:pPr>
              <w:spacing w:after="0" w:line="240" w:lineRule="auto"/>
              <w:ind w:right="1"/>
              <w:jc w:val="both"/>
              <w:rPr>
                <w:rStyle w:val="HEADINGINLOWERCASE-11PTBOLD"/>
                <w:color w:val="000000" w:themeColor="text1"/>
                <w:u w:val="single"/>
              </w:rPr>
            </w:pPr>
            <w:r w:rsidRPr="00C06197">
              <w:rPr>
                <w:rStyle w:val="HEADINGINLOWERCASE-11PTBOLD"/>
                <w:color w:val="000000" w:themeColor="text1"/>
                <w:u w:val="single"/>
              </w:rPr>
              <w:t>Skills</w:t>
            </w:r>
          </w:p>
          <w:p w14:paraId="29209050" w14:textId="77777777" w:rsidR="00DE7B39" w:rsidRDefault="0078670C" w:rsidP="00C0619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1"/>
              <w:jc w:val="both"/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</w:pPr>
            <w:r w:rsidRPr="00E15A38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Excellent communication and influencing skills</w:t>
            </w:r>
          </w:p>
          <w:p w14:paraId="5FB5597A" w14:textId="67E473EC" w:rsidR="0078670C" w:rsidRPr="00E15A38" w:rsidRDefault="00DE7B39" w:rsidP="00C0619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1"/>
              <w:jc w:val="both"/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</w:pPr>
            <w:r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A</w:t>
            </w:r>
            <w:r w:rsidR="0078670C" w:rsidRPr="00E15A38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 xml:space="preserve">bility to engage effectively with </w:t>
            </w:r>
            <w:r w:rsidR="0078670C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p</w:t>
            </w:r>
            <w:r w:rsidR="0078670C" w:rsidRPr="00EB1660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eople,</w:t>
            </w:r>
            <w:r w:rsidR="0078670C">
              <w:rPr>
                <w:rStyle w:val="HEADINGINLOWERCASE-11PTBOLD"/>
                <w:rFonts w:cs="Times New Roman"/>
              </w:rPr>
              <w:t xml:space="preserve"> </w:t>
            </w:r>
            <w:r w:rsidR="0078670C" w:rsidRPr="00E15A38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carers, senior managers</w:t>
            </w:r>
            <w:r w:rsidR="0001705B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 xml:space="preserve"> </w:t>
            </w:r>
            <w:r w:rsidR="0078670C" w:rsidRPr="00E15A38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and a wide range of partner agencies.</w:t>
            </w:r>
          </w:p>
          <w:p w14:paraId="4B369907" w14:textId="4281BB5B" w:rsidR="0078670C" w:rsidRDefault="0078670C" w:rsidP="00C0619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1"/>
              <w:jc w:val="both"/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</w:pPr>
            <w:r w:rsidRPr="00E15A38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Ability to analyse highly complex information, exercise advanced clinical judgement and make defensible, evidence-based decisions.</w:t>
            </w:r>
          </w:p>
          <w:p w14:paraId="2FFB9D80" w14:textId="77777777" w:rsidR="0078670C" w:rsidRPr="00E15A38" w:rsidRDefault="0078670C" w:rsidP="00C0619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1"/>
              <w:jc w:val="both"/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</w:pPr>
            <w:r w:rsidRPr="00E15A38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Strong leadership, mentoring, and workforce development skills, including supporting staff performance and professional development.</w:t>
            </w:r>
          </w:p>
          <w:p w14:paraId="62D60965" w14:textId="77777777" w:rsidR="0078670C" w:rsidRPr="00E15A38" w:rsidRDefault="0078670C" w:rsidP="00C0619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1"/>
              <w:jc w:val="both"/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</w:pPr>
            <w:r w:rsidRPr="00E15A38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Excellent organisational and caseload management skills, with the ability to operate effectively under pressure and manage competing strategic and operational priorities.</w:t>
            </w:r>
          </w:p>
          <w:p w14:paraId="5FE5814C" w14:textId="72808B6D" w:rsidR="005F3553" w:rsidRDefault="001925E7" w:rsidP="00C0619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1"/>
              <w:jc w:val="both"/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</w:pPr>
            <w:r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Excellent</w:t>
            </w:r>
            <w:r w:rsidR="0078670C" w:rsidRPr="00E15A38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 xml:space="preserve"> IT skills</w:t>
            </w:r>
            <w:r w:rsidR="005F3553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.</w:t>
            </w:r>
          </w:p>
          <w:p w14:paraId="5370F88A" w14:textId="45913855" w:rsidR="0078670C" w:rsidRPr="0078670C" w:rsidRDefault="005F3553" w:rsidP="00C0619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1"/>
              <w:jc w:val="both"/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</w:pPr>
            <w:r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A</w:t>
            </w:r>
            <w:r w:rsidR="0078670C" w:rsidRPr="00E15A38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 xml:space="preserve">bility to produce detailed reports, professional records and case </w:t>
            </w:r>
            <w:r w:rsidRPr="00E15A38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ana</w:t>
            </w:r>
            <w:r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l</w:t>
            </w:r>
            <w:r w:rsidRPr="00E15A38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ysis</w:t>
            </w:r>
            <w:r w:rsidR="0078670C" w:rsidRPr="00E15A38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.</w:t>
            </w:r>
          </w:p>
          <w:p w14:paraId="16233031" w14:textId="77777777" w:rsidR="0078670C" w:rsidRDefault="0078670C" w:rsidP="00C06197">
            <w:pPr>
              <w:spacing w:after="0" w:line="240" w:lineRule="auto"/>
              <w:ind w:right="1"/>
              <w:jc w:val="both"/>
              <w:rPr>
                <w:rStyle w:val="HEADINGINLOWERCASE-11PTBOLD"/>
                <w:rFonts w:cs="Times New Roman"/>
                <w:color w:val="FF0000"/>
                <w:u w:val="single"/>
              </w:rPr>
            </w:pPr>
          </w:p>
          <w:p w14:paraId="163D6E0A" w14:textId="53D1384A" w:rsidR="0078670C" w:rsidRPr="00C06197" w:rsidRDefault="0078670C" w:rsidP="00C06197">
            <w:pPr>
              <w:spacing w:after="0" w:line="240" w:lineRule="auto"/>
              <w:ind w:right="1"/>
              <w:jc w:val="both"/>
              <w:rPr>
                <w:rStyle w:val="HEADINGINLOWERCASE-11PTBOLD"/>
                <w:rFonts w:cs="Times New Roman"/>
                <w:color w:val="FF0000"/>
                <w:u w:val="single"/>
              </w:rPr>
            </w:pPr>
            <w:r w:rsidRPr="00C06197">
              <w:rPr>
                <w:rStyle w:val="HEADINGINLOWERCASE-11PTBOLD"/>
                <w:rFonts w:cs="Times New Roman"/>
                <w:color w:val="000000" w:themeColor="text1"/>
                <w:u w:val="single"/>
              </w:rPr>
              <w:t>Experience</w:t>
            </w:r>
          </w:p>
          <w:p w14:paraId="4E4D081A" w14:textId="47F4F8EB" w:rsidR="00E15A38" w:rsidRPr="00B91C56" w:rsidRDefault="000169F7" w:rsidP="00C0619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1"/>
              <w:jc w:val="both"/>
              <w:rPr>
                <w:rStyle w:val="HEADINGINLOWERCASE-11PTBOLD"/>
                <w:rFonts w:cs="Times New Roman"/>
                <w:b w:val="0"/>
                <w:bCs w:val="0"/>
                <w:color w:val="000000" w:themeColor="text1"/>
                <w:lang w:val="en-GB"/>
              </w:rPr>
            </w:pPr>
            <w:r w:rsidRPr="00B91C56">
              <w:rPr>
                <w:rStyle w:val="HEADINGINLOWERCASE-11PTBOLD"/>
                <w:rFonts w:cs="Times New Roman"/>
                <w:b w:val="0"/>
                <w:bCs w:val="0"/>
                <w:color w:val="000000" w:themeColor="text1"/>
                <w:lang w:val="en-GB"/>
              </w:rPr>
              <w:t xml:space="preserve">Significant </w:t>
            </w:r>
            <w:r w:rsidR="00E15A38" w:rsidRPr="00B91C56">
              <w:rPr>
                <w:rStyle w:val="HEADINGINLOWERCASE-11PTBOLD"/>
                <w:rFonts w:cs="Times New Roman"/>
                <w:b w:val="0"/>
                <w:bCs w:val="0"/>
                <w:color w:val="000000" w:themeColor="text1"/>
                <w:lang w:val="en-GB"/>
              </w:rPr>
              <w:t>post-qualification experience as a registered Occupational Therapist, including managing complex, high-risk cases within adult social care, community or health settings.</w:t>
            </w:r>
          </w:p>
          <w:p w14:paraId="0C8DA182" w14:textId="01C1BFCF" w:rsidR="00E15A38" w:rsidRPr="00B91C56" w:rsidRDefault="0078670C" w:rsidP="00C0619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1"/>
              <w:jc w:val="both"/>
              <w:rPr>
                <w:rStyle w:val="HEADINGINLOWERCASE-11PTBOLD"/>
                <w:rFonts w:cs="Times New Roman"/>
                <w:b w:val="0"/>
                <w:bCs w:val="0"/>
                <w:color w:val="000000" w:themeColor="text1"/>
                <w:lang w:val="en-GB"/>
              </w:rPr>
            </w:pPr>
            <w:r w:rsidRPr="00B91C56">
              <w:rPr>
                <w:rStyle w:val="HEADINGINLOWERCASE-11PTBOLD"/>
                <w:rFonts w:cs="Times New Roman"/>
                <w:b w:val="0"/>
                <w:bCs w:val="0"/>
                <w:color w:val="000000" w:themeColor="text1"/>
                <w:lang w:val="en-GB"/>
              </w:rPr>
              <w:t xml:space="preserve">Substantial </w:t>
            </w:r>
            <w:r w:rsidR="00E15A38" w:rsidRPr="00B91C56">
              <w:rPr>
                <w:rStyle w:val="HEADINGINLOWERCASE-11PTBOLD"/>
                <w:rFonts w:cs="Times New Roman"/>
                <w:b w:val="0"/>
                <w:bCs w:val="0"/>
                <w:color w:val="000000" w:themeColor="text1"/>
                <w:lang w:val="en-GB"/>
              </w:rPr>
              <w:t>experience of providing clinical supervision, professional advice</w:t>
            </w:r>
            <w:r w:rsidR="00DF04C2">
              <w:rPr>
                <w:rStyle w:val="HEADINGINLOWERCASE-11PTBOLD"/>
                <w:rFonts w:cs="Times New Roman"/>
                <w:b w:val="0"/>
                <w:bCs w:val="0"/>
                <w:color w:val="000000" w:themeColor="text1"/>
                <w:lang w:val="en-GB"/>
              </w:rPr>
              <w:t xml:space="preserve"> </w:t>
            </w:r>
            <w:r w:rsidR="00E15A38" w:rsidRPr="00B91C56">
              <w:rPr>
                <w:rStyle w:val="HEADINGINLOWERCASE-11PTBOLD"/>
                <w:rFonts w:cs="Times New Roman"/>
                <w:b w:val="0"/>
                <w:bCs w:val="0"/>
                <w:color w:val="000000" w:themeColor="text1"/>
                <w:lang w:val="en-GB"/>
              </w:rPr>
              <w:t>and decision support to qualified Occupational Therapists and support staff.</w:t>
            </w:r>
          </w:p>
          <w:p w14:paraId="3079B345" w14:textId="570DF3C7" w:rsidR="00E15A38" w:rsidRPr="00B91C56" w:rsidRDefault="0078670C" w:rsidP="00C0619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1"/>
              <w:jc w:val="both"/>
              <w:rPr>
                <w:rStyle w:val="HEADINGINLOWERCASE-11PTBOLD"/>
                <w:rFonts w:cs="Times New Roman"/>
                <w:b w:val="0"/>
                <w:bCs w:val="0"/>
                <w:color w:val="000000" w:themeColor="text1"/>
                <w:lang w:val="en-GB"/>
              </w:rPr>
            </w:pPr>
            <w:r w:rsidRPr="00B91C56">
              <w:rPr>
                <w:rStyle w:val="HEADINGINLOWERCASE-11PTBOLD"/>
                <w:rFonts w:cs="Times New Roman"/>
                <w:b w:val="0"/>
                <w:bCs w:val="0"/>
                <w:color w:val="000000" w:themeColor="text1"/>
                <w:lang w:val="en-GB"/>
              </w:rPr>
              <w:t xml:space="preserve">Substantial experience of completing </w:t>
            </w:r>
            <w:r w:rsidR="00E15A38" w:rsidRPr="00B91C56">
              <w:rPr>
                <w:rStyle w:val="HEADINGINLOWERCASE-11PTBOLD"/>
                <w:rFonts w:cs="Times New Roman"/>
                <w:b w:val="0"/>
                <w:bCs w:val="0"/>
                <w:color w:val="000000" w:themeColor="text1"/>
                <w:lang w:val="en-GB"/>
              </w:rPr>
              <w:t>complex risk assessment, safeguarding processes, capacity assessments, and multi-agency risk management.</w:t>
            </w:r>
          </w:p>
          <w:p w14:paraId="47DF3D00" w14:textId="34231FA5" w:rsidR="00E15A38" w:rsidRPr="00B91C56" w:rsidRDefault="0078670C" w:rsidP="00C0619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1"/>
              <w:jc w:val="both"/>
              <w:rPr>
                <w:rStyle w:val="HEADINGINLOWERCASE-11PTBOLD"/>
                <w:rFonts w:cs="Times New Roman"/>
                <w:b w:val="0"/>
                <w:bCs w:val="0"/>
                <w:color w:val="000000" w:themeColor="text1"/>
                <w:lang w:val="en-GB"/>
              </w:rPr>
            </w:pPr>
            <w:r w:rsidRPr="00B91C56">
              <w:rPr>
                <w:rStyle w:val="HEADINGINLOWERCASE-11PTBOLD"/>
                <w:rFonts w:cs="Times New Roman"/>
                <w:b w:val="0"/>
                <w:bCs w:val="0"/>
                <w:color w:val="000000" w:themeColor="text1"/>
                <w:lang w:val="en-GB"/>
              </w:rPr>
              <w:t>Considerable e</w:t>
            </w:r>
            <w:r w:rsidR="00E15A38" w:rsidRPr="00B91C56">
              <w:rPr>
                <w:rStyle w:val="HEADINGINLOWERCASE-11PTBOLD"/>
                <w:rFonts w:cs="Times New Roman"/>
                <w:b w:val="0"/>
                <w:bCs w:val="0"/>
                <w:color w:val="000000" w:themeColor="text1"/>
                <w:lang w:val="en-GB"/>
              </w:rPr>
              <w:t>xperience of leading or contributing to service development, quality improvement, audits or practice development initiatives.</w:t>
            </w:r>
          </w:p>
          <w:p w14:paraId="75B3E0EB" w14:textId="706B057A" w:rsidR="00E15A38" w:rsidRPr="00B91C56" w:rsidRDefault="0078670C" w:rsidP="00C0619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1"/>
              <w:jc w:val="both"/>
              <w:rPr>
                <w:rStyle w:val="HEADINGINLOWERCASE-11PTBOLD"/>
                <w:rFonts w:cs="Times New Roman"/>
                <w:b w:val="0"/>
                <w:bCs w:val="0"/>
                <w:color w:val="000000" w:themeColor="text1"/>
                <w:lang w:val="en-GB"/>
              </w:rPr>
            </w:pPr>
            <w:r w:rsidRPr="00B91C56">
              <w:rPr>
                <w:rStyle w:val="HEADINGINLOWERCASE-11PTBOLD"/>
                <w:rFonts w:cs="Times New Roman"/>
                <w:b w:val="0"/>
                <w:bCs w:val="0"/>
                <w:color w:val="000000" w:themeColor="text1"/>
                <w:lang w:val="en-GB"/>
              </w:rPr>
              <w:t>Considerable e</w:t>
            </w:r>
            <w:r w:rsidR="00E15A38" w:rsidRPr="00B91C56">
              <w:rPr>
                <w:rStyle w:val="HEADINGINLOWERCASE-11PTBOLD"/>
                <w:rFonts w:cs="Times New Roman"/>
                <w:b w:val="0"/>
                <w:bCs w:val="0"/>
                <w:color w:val="000000" w:themeColor="text1"/>
                <w:lang w:val="en-GB"/>
              </w:rPr>
              <w:t>xperience of multidisciplinary and cross-sector working, including health, housing, and voluntary sector partners.</w:t>
            </w:r>
          </w:p>
          <w:p w14:paraId="6332896D" w14:textId="13EF31D5" w:rsidR="00E15A38" w:rsidRPr="00E15A38" w:rsidRDefault="0078670C" w:rsidP="00C0619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1"/>
              <w:jc w:val="both"/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</w:pPr>
            <w:r w:rsidRPr="00B91C56">
              <w:rPr>
                <w:rStyle w:val="HEADINGINLOWERCASE-11PTBOLD"/>
                <w:rFonts w:cs="Times New Roman"/>
                <w:b w:val="0"/>
                <w:bCs w:val="0"/>
                <w:color w:val="000000" w:themeColor="text1"/>
                <w:lang w:val="en-GB"/>
              </w:rPr>
              <w:t xml:space="preserve">Considerable </w:t>
            </w:r>
            <w:r w:rsidR="00E15A38" w:rsidRPr="00B91C56">
              <w:rPr>
                <w:rStyle w:val="HEADINGINLOWERCASE-11PTBOLD"/>
                <w:rFonts w:cs="Times New Roman"/>
                <w:b w:val="0"/>
                <w:bCs w:val="0"/>
                <w:color w:val="000000" w:themeColor="text1"/>
                <w:lang w:val="en-GB"/>
              </w:rPr>
              <w:t xml:space="preserve">Experience of strategic service development or contributing to transformation programmes within </w:t>
            </w:r>
            <w:r w:rsidR="00E15A38" w:rsidRPr="00E15A38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adult social care or health services.</w:t>
            </w:r>
          </w:p>
          <w:p w14:paraId="24CEFD94" w14:textId="6994A26A" w:rsidR="00E15A38" w:rsidRPr="005F3553" w:rsidRDefault="00E15A38" w:rsidP="00C0619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1"/>
              <w:jc w:val="both"/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</w:pPr>
            <w:r w:rsidRPr="00E15A38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 xml:space="preserve">Experience of leading specialist areas of practice (e.g. moving and handling, adaptations, reablement, or </w:t>
            </w:r>
            <w:r w:rsidRPr="005F3553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mental health occupational therapy).</w:t>
            </w:r>
          </w:p>
          <w:p w14:paraId="33E2EE95" w14:textId="5B89BE80" w:rsidR="00E15A38" w:rsidRPr="005F3553" w:rsidRDefault="00E15A38" w:rsidP="00C0619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1"/>
              <w:jc w:val="both"/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</w:pPr>
            <w:r w:rsidRPr="005F3553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lastRenderedPageBreak/>
              <w:t>Experience in delivering training, teaching or workforce development programmes.</w:t>
            </w:r>
          </w:p>
          <w:p w14:paraId="07DDBA87" w14:textId="77777777" w:rsidR="00E15A38" w:rsidRPr="005F3553" w:rsidRDefault="00E15A38" w:rsidP="00C0619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1"/>
              <w:jc w:val="both"/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</w:pPr>
            <w:r w:rsidRPr="005F3553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Experience of managing or contributing to complex organisational change or service redesign.</w:t>
            </w:r>
          </w:p>
          <w:p w14:paraId="37007420" w14:textId="35C9B94C" w:rsidR="00DE7B39" w:rsidRPr="00B017FB" w:rsidRDefault="005F3553" w:rsidP="00C0619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1"/>
              <w:jc w:val="both"/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</w:pPr>
            <w:r w:rsidRPr="005F3553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E</w:t>
            </w:r>
            <w:r w:rsidR="00E15A38" w:rsidRPr="005F3553">
              <w:rPr>
                <w:rStyle w:val="HEADINGINLOWERCASE-11PTBOLD"/>
                <w:rFonts w:cs="Times New Roman"/>
                <w:b w:val="0"/>
                <w:bCs w:val="0"/>
                <w:color w:val="auto"/>
                <w:lang w:val="en-GB"/>
              </w:rPr>
              <w:t>xperience supporting students and newly qualified staff at a senior level.</w:t>
            </w:r>
          </w:p>
        </w:tc>
        <w:tc>
          <w:tcPr>
            <w:tcW w:w="8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42BC196A" w14:textId="77777777" w:rsidR="0078670C" w:rsidRDefault="0078670C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</w:p>
          <w:p w14:paraId="1AC7CBD4" w14:textId="7DE33324" w:rsidR="005F3553" w:rsidRDefault="005F3553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4E412725" w14:textId="77777777" w:rsidR="005F3553" w:rsidRDefault="005F3553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</w:p>
          <w:p w14:paraId="5077832A" w14:textId="13EFB415" w:rsidR="005F3553" w:rsidRDefault="005F3553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37266F34" w14:textId="77777777" w:rsidR="005F3553" w:rsidRDefault="005F3553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</w:p>
          <w:p w14:paraId="7E26A95D" w14:textId="77777777" w:rsidR="005F3553" w:rsidRDefault="005F3553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</w:p>
          <w:p w14:paraId="20FA06A5" w14:textId="32DD9A4B" w:rsidR="005F3553" w:rsidRDefault="005F3553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72FCEDAC" w14:textId="6C36CF46" w:rsidR="005F3553" w:rsidRDefault="005F3553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4E228815" w14:textId="1DCB5D81" w:rsidR="005F3553" w:rsidRDefault="005F3553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25DF5EA3" w14:textId="76B17584" w:rsidR="005F3553" w:rsidRDefault="00492161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43752B97" w14:textId="77777777" w:rsidR="005F3553" w:rsidRDefault="005F3553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</w:p>
          <w:p w14:paraId="4851CE6C" w14:textId="77777777" w:rsidR="005F3553" w:rsidRDefault="005F3553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</w:p>
          <w:p w14:paraId="22B8BF3F" w14:textId="248DAB41" w:rsidR="005F3553" w:rsidRDefault="005F3553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2B069F86" w14:textId="3822998B" w:rsidR="005F3553" w:rsidRDefault="005F3553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3957C24A" w14:textId="77777777" w:rsidR="005F3553" w:rsidRDefault="005F3553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</w:p>
          <w:p w14:paraId="0C268934" w14:textId="3D6A5726" w:rsidR="005F3553" w:rsidRDefault="005F3553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53BF0AD0" w14:textId="77777777" w:rsidR="005F3553" w:rsidRDefault="005F3553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</w:p>
          <w:p w14:paraId="45CE39DB" w14:textId="138E5A55" w:rsidR="005F3553" w:rsidRDefault="005F3553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539C09D1" w14:textId="77777777" w:rsidR="005F3553" w:rsidRDefault="005F3553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</w:p>
          <w:p w14:paraId="1735E716" w14:textId="09EEF004" w:rsidR="005F3553" w:rsidRDefault="005F3553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076D5602" w14:textId="77777777" w:rsidR="00C06197" w:rsidRDefault="00C06197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</w:p>
          <w:p w14:paraId="123643FA" w14:textId="46DA7D2D" w:rsidR="005F3553" w:rsidRDefault="005F3553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0B6C6D90" w14:textId="59B3E6EE" w:rsidR="005F3553" w:rsidRDefault="005F3553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77465E86" w14:textId="77777777" w:rsidR="005F3553" w:rsidRDefault="005F3553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</w:p>
          <w:p w14:paraId="18415F56" w14:textId="77777777" w:rsidR="005F3553" w:rsidRDefault="005F3553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</w:p>
          <w:p w14:paraId="0DFDD40C" w14:textId="77777777" w:rsidR="0078670C" w:rsidRDefault="0078670C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</w:p>
          <w:p w14:paraId="37007422" w14:textId="2B7C38AE" w:rsidR="007C19A1" w:rsidRDefault="007C19A1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37007423" w14:textId="77777777" w:rsidR="007C19A1" w:rsidRDefault="007C19A1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</w:p>
          <w:p w14:paraId="37007426" w14:textId="77777777" w:rsidR="007C19A1" w:rsidRDefault="007C19A1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7A2BC64C" w14:textId="77777777" w:rsidR="00A862CA" w:rsidRDefault="00A862CA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</w:p>
          <w:p w14:paraId="37007427" w14:textId="20B5D151" w:rsidR="007C19A1" w:rsidRDefault="007C19A1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37007428" w14:textId="77777777" w:rsidR="007C19A1" w:rsidRDefault="007C19A1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</w:p>
          <w:p w14:paraId="14BB610B" w14:textId="7AE7A1F7" w:rsidR="00ED6435" w:rsidRPr="00304273" w:rsidRDefault="00452D14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E</w:t>
            </w:r>
          </w:p>
          <w:p w14:paraId="0C89BA2B" w14:textId="77777777" w:rsidR="00ED6435" w:rsidRPr="00304273" w:rsidRDefault="00ED6435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</w:p>
          <w:p w14:paraId="45E85021" w14:textId="77777777" w:rsidR="00ED6435" w:rsidRPr="00304273" w:rsidRDefault="00ED6435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 w:rsidRPr="00304273">
              <w:rPr>
                <w:rStyle w:val="HEADINGINLOWERCASE-11PTBOLD"/>
                <w:b w:val="0"/>
                <w:color w:val="auto"/>
              </w:rPr>
              <w:t>E</w:t>
            </w:r>
          </w:p>
          <w:p w14:paraId="2BBD7FDF" w14:textId="77777777" w:rsidR="00ED6435" w:rsidRPr="00304273" w:rsidRDefault="00ED6435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</w:p>
          <w:p w14:paraId="158EFDFA" w14:textId="062F9981" w:rsidR="00ED6435" w:rsidRPr="00304273" w:rsidRDefault="00ED6435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 w:rsidRPr="00304273">
              <w:rPr>
                <w:rStyle w:val="HEADINGINLOWERCASE-11PTBOLD"/>
                <w:b w:val="0"/>
                <w:color w:val="auto"/>
              </w:rPr>
              <w:t>E</w:t>
            </w:r>
          </w:p>
          <w:p w14:paraId="1B5E9807" w14:textId="653167BE" w:rsidR="00ED6435" w:rsidRPr="00304273" w:rsidRDefault="00ED6435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</w:p>
          <w:p w14:paraId="2B831D8B" w14:textId="5B322639" w:rsidR="00ED6435" w:rsidRDefault="0078670C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D</w:t>
            </w:r>
          </w:p>
          <w:p w14:paraId="1421D009" w14:textId="77777777" w:rsidR="004A16EE" w:rsidRDefault="004A16EE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</w:p>
          <w:p w14:paraId="3DF97773" w14:textId="5528AA80" w:rsidR="00044545" w:rsidRPr="00304273" w:rsidRDefault="00044545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 w:rsidRPr="00304273">
              <w:rPr>
                <w:rStyle w:val="HEADINGINLOWERCASE-11PTBOLD"/>
                <w:b w:val="0"/>
                <w:color w:val="auto"/>
              </w:rPr>
              <w:lastRenderedPageBreak/>
              <w:t>D</w:t>
            </w:r>
          </w:p>
          <w:p w14:paraId="19CE6FD2" w14:textId="2FD7FD88" w:rsidR="00044545" w:rsidRDefault="003B63E0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  <w:b w:val="0"/>
                <w:color w:val="auto"/>
              </w:rPr>
            </w:pPr>
            <w:r>
              <w:rPr>
                <w:rStyle w:val="HEADINGINLOWERCASE-11PTBOLD"/>
                <w:b w:val="0"/>
                <w:color w:val="auto"/>
              </w:rPr>
              <w:t>D</w:t>
            </w:r>
          </w:p>
          <w:p w14:paraId="3700743F" w14:textId="317D102A" w:rsidR="00044545" w:rsidRPr="00044545" w:rsidRDefault="005F3553" w:rsidP="004A16EE">
            <w:pPr>
              <w:pStyle w:val="BODYTEXTSTYLE"/>
              <w:spacing w:after="0" w:line="240" w:lineRule="auto"/>
              <w:jc w:val="center"/>
              <w:rPr>
                <w:rStyle w:val="HEADINGINLOWERCASE-11PTBOLD"/>
              </w:rPr>
            </w:pPr>
            <w:r>
              <w:rPr>
                <w:rStyle w:val="HEADINGINLOWERCASE-11PTBOLD"/>
                <w:b w:val="0"/>
                <w:color w:val="auto"/>
              </w:rPr>
              <w:t>D</w:t>
            </w:r>
          </w:p>
        </w:tc>
      </w:tr>
    </w:tbl>
    <w:p w14:paraId="37007441" w14:textId="77777777" w:rsidR="004D586E" w:rsidRPr="00581A78" w:rsidRDefault="004D586E" w:rsidP="009D74E5">
      <w:pPr>
        <w:spacing w:after="0" w:line="240" w:lineRule="auto"/>
      </w:pPr>
    </w:p>
    <w:p w14:paraId="370074D4" w14:textId="77777777" w:rsidR="00E45ACA" w:rsidRPr="00581A78" w:rsidRDefault="00E45ACA" w:rsidP="008E0872">
      <w:pPr>
        <w:spacing w:after="0" w:line="240" w:lineRule="auto"/>
        <w:sectPr w:rsidR="00E45ACA" w:rsidRPr="00581A78" w:rsidSect="008E0872">
          <w:headerReference w:type="default" r:id="rId8"/>
          <w:pgSz w:w="11906" w:h="16838"/>
          <w:pgMar w:top="1134" w:right="851" w:bottom="709" w:left="851" w:header="709" w:footer="709" w:gutter="0"/>
          <w:cols w:space="708"/>
          <w:formProt w:val="0"/>
          <w:docGrid w:linePitch="360"/>
        </w:sectPr>
      </w:pPr>
    </w:p>
    <w:p w14:paraId="370074D5" w14:textId="77777777" w:rsidR="00E45ACA" w:rsidRPr="00581A78" w:rsidRDefault="00E45ACA" w:rsidP="008E0872">
      <w:pPr>
        <w:spacing w:after="0" w:line="240" w:lineRule="auto"/>
        <w:sectPr w:rsidR="00E45ACA" w:rsidRPr="00581A78" w:rsidSect="00E45ACA">
          <w:type w:val="continuous"/>
          <w:pgSz w:w="11906" w:h="16838"/>
          <w:pgMar w:top="1134" w:right="851" w:bottom="709" w:left="851" w:header="709" w:footer="709" w:gutter="0"/>
          <w:cols w:space="708"/>
          <w:formProt w:val="0"/>
          <w:docGrid w:linePitch="360"/>
        </w:sectPr>
      </w:pPr>
    </w:p>
    <w:p w14:paraId="370074D6" w14:textId="77777777" w:rsidR="008E0872" w:rsidRPr="00581A78" w:rsidRDefault="008E0872" w:rsidP="008E0872">
      <w:pPr>
        <w:spacing w:after="0" w:line="240" w:lineRule="auto"/>
      </w:pPr>
    </w:p>
    <w:tbl>
      <w:tblPr>
        <w:tblW w:w="10457" w:type="dxa"/>
        <w:tblInd w:w="-424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7"/>
      </w:tblGrid>
      <w:tr w:rsidR="00AD6EF1" w:rsidRPr="00581A78" w14:paraId="370074D8" w14:textId="77777777" w:rsidTr="00AD6EF1">
        <w:trPr>
          <w:trHeight w:hRule="exact" w:val="340"/>
        </w:trPr>
        <w:tc>
          <w:tcPr>
            <w:tcW w:w="10457" w:type="dxa"/>
            <w:shd w:val="clear" w:color="auto" w:fill="DEE3EC"/>
            <w:vAlign w:val="center"/>
          </w:tcPr>
          <w:p w14:paraId="370074D7" w14:textId="77777777" w:rsidR="008E0872" w:rsidRPr="00581A78" w:rsidRDefault="008E0872" w:rsidP="008B636F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>Vision and Values</w:t>
            </w:r>
          </w:p>
        </w:tc>
      </w:tr>
      <w:tr w:rsidR="00AD6EF1" w:rsidRPr="00581A78" w14:paraId="370074E8" w14:textId="77777777" w:rsidTr="00AD6EF1">
        <w:trPr>
          <w:trHeight w:val="340"/>
        </w:trPr>
        <w:tc>
          <w:tcPr>
            <w:tcW w:w="10457" w:type="dxa"/>
            <w:vAlign w:val="center"/>
          </w:tcPr>
          <w:p w14:paraId="4E2B1C14" w14:textId="77777777" w:rsidR="00872007" w:rsidRDefault="00872007" w:rsidP="00872007">
            <w:pPr>
              <w:pStyle w:val="Heading3"/>
              <w:shd w:val="clear" w:color="auto" w:fill="FFFFFF"/>
              <w:spacing w:before="0" w:after="120"/>
              <w:jc w:val="both"/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</w:pPr>
            <w:r w:rsidRPr="00B659EC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u w:val="single"/>
              </w:rPr>
              <w:t xml:space="preserve">Our vision for Blackpool is that 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u w:val="single"/>
              </w:rPr>
              <w:t>we will:</w:t>
            </w:r>
          </w:p>
          <w:p w14:paraId="66E110B7" w14:textId="77777777" w:rsidR="00872007" w:rsidRPr="00581A78" w:rsidRDefault="00872007" w:rsidP="00872007">
            <w:pPr>
              <w:pStyle w:val="Heading3"/>
              <w:shd w:val="clear" w:color="auto" w:fill="FFFFFF"/>
              <w:spacing w:before="0" w:after="120"/>
              <w:jc w:val="both"/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</w:pPr>
            <w:r w:rsidRPr="00B659EC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Retain our position as the UK's number one family resort, with a thriving economy that supports a happy and healthy community who are proud of this unique town.</w:t>
            </w:r>
          </w:p>
          <w:p w14:paraId="634B3A6F" w14:textId="77777777" w:rsidR="00872007" w:rsidRPr="00581A78" w:rsidRDefault="00872007" w:rsidP="00872007">
            <w:pPr>
              <w:pStyle w:val="Heading2"/>
              <w:shd w:val="clear" w:color="auto" w:fill="FFFFFF"/>
              <w:spacing w:before="0"/>
              <w:jc w:val="both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u w:val="single"/>
              </w:rPr>
            </w:pPr>
            <w:r w:rsidRPr="00581A7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u w:val="single"/>
              </w:rPr>
              <w:t>Our Priorities</w:t>
            </w:r>
          </w:p>
          <w:p w14:paraId="580D9B20" w14:textId="77777777" w:rsidR="00872007" w:rsidRPr="003A367D" w:rsidRDefault="00872007" w:rsidP="00872007">
            <w:pPr>
              <w:pStyle w:val="NormalWeb"/>
              <w:shd w:val="clear" w:color="auto" w:fill="FFFFFF"/>
              <w:jc w:val="both"/>
              <w:rPr>
                <w:rFonts w:ascii="Calibri" w:hAnsi="Calibri"/>
                <w:bCs/>
                <w:color w:val="auto"/>
                <w:sz w:val="22"/>
                <w:szCs w:val="22"/>
              </w:rPr>
            </w:pPr>
            <w:r w:rsidRPr="00581A78">
              <w:rPr>
                <w:rFonts w:ascii="Calibri" w:hAnsi="Calibri"/>
                <w:bCs/>
                <w:color w:val="auto"/>
                <w:sz w:val="22"/>
                <w:szCs w:val="22"/>
              </w:rPr>
              <w:t>We have two priorities:</w:t>
            </w:r>
          </w:p>
          <w:p w14:paraId="1D04FC8F" w14:textId="77777777" w:rsidR="00872007" w:rsidRPr="003A367D" w:rsidRDefault="00872007" w:rsidP="00872007">
            <w:pPr>
              <w:numPr>
                <w:ilvl w:val="0"/>
                <w:numId w:val="2"/>
              </w:numPr>
              <w:shd w:val="clear" w:color="auto" w:fill="FFFFFF"/>
              <w:spacing w:after="100" w:afterAutospacing="1" w:line="240" w:lineRule="auto"/>
              <w:jc w:val="both"/>
              <w:rPr>
                <w:rFonts w:eastAsia="Times New Roman"/>
                <w:bCs/>
              </w:rPr>
            </w:pPr>
            <w:hyperlink r:id="rId9" w:tooltip="Priority two - Communities" w:history="1">
              <w:r w:rsidRPr="003A367D">
                <w:rPr>
                  <w:rStyle w:val="Hyperlink"/>
                  <w:rFonts w:eastAsia="Times New Roman"/>
                  <w:bCs/>
                  <w:color w:val="auto"/>
                  <w:u w:val="none"/>
                </w:rPr>
                <w:t>Priority one - Communities</w:t>
              </w:r>
            </w:hyperlink>
            <w:r w:rsidRPr="003A367D">
              <w:rPr>
                <w:rFonts w:eastAsia="Times New Roman"/>
                <w:bCs/>
              </w:rPr>
              <w:t>: Creating stronger communities and increasing resilience</w:t>
            </w:r>
            <w:r>
              <w:rPr>
                <w:rFonts w:eastAsia="Times New Roman"/>
                <w:bCs/>
              </w:rPr>
              <w:t>.</w:t>
            </w:r>
          </w:p>
          <w:p w14:paraId="6359BCEF" w14:textId="77777777" w:rsidR="00872007" w:rsidRPr="003A367D" w:rsidRDefault="00872007" w:rsidP="00872007">
            <w:pPr>
              <w:numPr>
                <w:ilvl w:val="0"/>
                <w:numId w:val="2"/>
              </w:numPr>
              <w:shd w:val="clear" w:color="auto" w:fill="FFFFFF"/>
              <w:spacing w:after="100" w:afterAutospacing="1" w:line="240" w:lineRule="auto"/>
              <w:jc w:val="both"/>
              <w:rPr>
                <w:rFonts w:eastAsia="Times New Roman"/>
                <w:bCs/>
              </w:rPr>
            </w:pPr>
            <w:hyperlink r:id="rId10" w:tooltip="Priority One - The economy" w:history="1">
              <w:r>
                <w:rPr>
                  <w:rStyle w:val="Hyperlink"/>
                  <w:rFonts w:eastAsia="Times New Roman"/>
                  <w:bCs/>
                  <w:color w:val="auto"/>
                  <w:u w:val="none"/>
                </w:rPr>
                <w:t>Priority two - The E</w:t>
              </w:r>
              <w:r w:rsidRPr="003A367D">
                <w:rPr>
                  <w:rStyle w:val="Hyperlink"/>
                  <w:rFonts w:eastAsia="Times New Roman"/>
                  <w:bCs/>
                  <w:color w:val="auto"/>
                  <w:u w:val="none"/>
                </w:rPr>
                <w:t>conomy</w:t>
              </w:r>
            </w:hyperlink>
            <w:r w:rsidRPr="003A367D">
              <w:rPr>
                <w:rFonts w:eastAsia="Times New Roman"/>
                <w:bCs/>
              </w:rPr>
              <w:t>: Maximising growth and opportunity across Blackpool</w:t>
            </w:r>
            <w:r>
              <w:rPr>
                <w:rFonts w:eastAsia="Times New Roman"/>
                <w:bCs/>
              </w:rPr>
              <w:t>.</w:t>
            </w:r>
          </w:p>
          <w:p w14:paraId="04B20581" w14:textId="77777777" w:rsidR="00872007" w:rsidRPr="00581A78" w:rsidRDefault="00872007" w:rsidP="00872007">
            <w:pPr>
              <w:pStyle w:val="BODYTEXTSTYLE"/>
              <w:spacing w:after="40" w:line="240" w:lineRule="auto"/>
              <w:jc w:val="both"/>
              <w:rPr>
                <w:rStyle w:val="HEADINGINLOWERCASE-11PTBOLD"/>
                <w:color w:val="auto"/>
                <w:u w:val="single"/>
              </w:rPr>
            </w:pPr>
            <w:r w:rsidRPr="00581A78">
              <w:rPr>
                <w:rStyle w:val="HEADINGINLOWERCASE-11PTBOLD"/>
                <w:color w:val="auto"/>
                <w:u w:val="single"/>
              </w:rPr>
              <w:t>Our Values</w:t>
            </w:r>
          </w:p>
          <w:p w14:paraId="3C89CFD3" w14:textId="77777777" w:rsidR="00872007" w:rsidRPr="00B659EC" w:rsidRDefault="00872007" w:rsidP="00872007">
            <w:pPr>
              <w:shd w:val="clear" w:color="auto" w:fill="FFFFFF"/>
              <w:spacing w:after="0" w:line="240" w:lineRule="auto"/>
              <w:rPr>
                <w:rFonts w:eastAsia="Times New Roman" w:cs="Calibri"/>
                <w:color w:val="222222"/>
                <w:lang w:val="en" w:eastAsia="en-GB"/>
              </w:rPr>
            </w:pPr>
            <w:r w:rsidRPr="00B659EC">
              <w:rPr>
                <w:rFonts w:eastAsia="Times New Roman" w:cs="Calibri"/>
                <w:color w:val="222222"/>
                <w:lang w:val="en" w:eastAsia="en-GB"/>
              </w:rPr>
              <w:t>We aim to:</w:t>
            </w:r>
          </w:p>
          <w:p w14:paraId="0DF6A0B4" w14:textId="77777777" w:rsidR="00872007" w:rsidRPr="00B659EC" w:rsidRDefault="00872007" w:rsidP="00872007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rPr>
                <w:rFonts w:eastAsia="Times New Roman" w:cs="Calibri"/>
                <w:color w:val="222222"/>
                <w:lang w:val="en" w:eastAsia="en-GB"/>
              </w:rPr>
            </w:pPr>
            <w:proofErr w:type="gramStart"/>
            <w:r w:rsidRPr="00B659EC">
              <w:rPr>
                <w:rFonts w:eastAsia="Times New Roman" w:cs="Calibri"/>
                <w:color w:val="222222"/>
                <w:lang w:val="en" w:eastAsia="en-GB"/>
              </w:rPr>
              <w:t>Deliver</w:t>
            </w:r>
            <w:proofErr w:type="gramEnd"/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  <w:r w:rsidRPr="00B659EC">
              <w:rPr>
                <w:rFonts w:eastAsia="Times New Roman" w:cs="Calibri"/>
                <w:b/>
                <w:bCs/>
                <w:color w:val="222222"/>
                <w:lang w:val="en" w:eastAsia="en-GB"/>
              </w:rPr>
              <w:t>quality</w:t>
            </w:r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</w:p>
          <w:p w14:paraId="497FE511" w14:textId="77777777" w:rsidR="00872007" w:rsidRPr="00B659EC" w:rsidRDefault="00872007" w:rsidP="00872007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rPr>
                <w:rFonts w:eastAsia="Times New Roman" w:cs="Calibri"/>
                <w:color w:val="222222"/>
                <w:lang w:val="en" w:eastAsia="en-GB"/>
              </w:rPr>
            </w:pPr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Be </w:t>
            </w:r>
            <w:r w:rsidRPr="00B659EC">
              <w:rPr>
                <w:rFonts w:eastAsia="Times New Roman" w:cs="Calibri"/>
                <w:b/>
                <w:bCs/>
                <w:color w:val="222222"/>
                <w:lang w:val="en" w:eastAsia="en-GB"/>
              </w:rPr>
              <w:t>fair</w:t>
            </w:r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</w:p>
          <w:p w14:paraId="4A83A88C" w14:textId="77777777" w:rsidR="00872007" w:rsidRPr="00B659EC" w:rsidRDefault="00872007" w:rsidP="00872007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rPr>
                <w:rFonts w:eastAsia="Times New Roman" w:cs="Calibri"/>
                <w:color w:val="222222"/>
                <w:lang w:val="en" w:eastAsia="en-GB"/>
              </w:rPr>
            </w:pPr>
            <w:proofErr w:type="gramStart"/>
            <w:r w:rsidRPr="00B659EC">
              <w:rPr>
                <w:rFonts w:eastAsia="Times New Roman" w:cs="Calibri"/>
                <w:color w:val="222222"/>
                <w:lang w:val="en" w:eastAsia="en-GB"/>
              </w:rPr>
              <w:t>Be</w:t>
            </w:r>
            <w:proofErr w:type="gramEnd"/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  <w:r w:rsidRPr="00B659EC">
              <w:rPr>
                <w:rFonts w:eastAsia="Times New Roman" w:cs="Calibri"/>
                <w:b/>
                <w:bCs/>
                <w:color w:val="222222"/>
                <w:lang w:val="en" w:eastAsia="en-GB"/>
              </w:rPr>
              <w:t>accountable</w:t>
            </w:r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</w:p>
          <w:p w14:paraId="23C4C428" w14:textId="77777777" w:rsidR="00872007" w:rsidRPr="00872007" w:rsidRDefault="00872007" w:rsidP="00872007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rPr>
                <w:rFonts w:cs="Calibri"/>
                <w:bCs/>
              </w:rPr>
            </w:pPr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Be </w:t>
            </w:r>
            <w:r w:rsidRPr="00B659EC">
              <w:rPr>
                <w:rFonts w:eastAsia="Times New Roman" w:cs="Calibri"/>
                <w:b/>
                <w:bCs/>
                <w:color w:val="222222"/>
                <w:lang w:val="en" w:eastAsia="en-GB"/>
              </w:rPr>
              <w:t>compassionate</w:t>
            </w:r>
            <w:r w:rsidRPr="00B659EC">
              <w:rPr>
                <w:rFonts w:eastAsia="Times New Roman" w:cs="Calibri"/>
                <w:color w:val="222222"/>
                <w:lang w:val="en" w:eastAsia="en-GB"/>
              </w:rPr>
              <w:t xml:space="preserve"> </w:t>
            </w:r>
          </w:p>
          <w:p w14:paraId="370074E7" w14:textId="4646C372" w:rsidR="008E0872" w:rsidRPr="00581A78" w:rsidRDefault="00872007" w:rsidP="00872007">
            <w:pPr>
              <w:numPr>
                <w:ilvl w:val="0"/>
                <w:numId w:val="9"/>
              </w:numPr>
              <w:shd w:val="clear" w:color="auto" w:fill="FFFFFF"/>
              <w:spacing w:before="100" w:beforeAutospacing="1" w:after="100" w:afterAutospacing="1" w:line="240" w:lineRule="auto"/>
              <w:ind w:left="525"/>
              <w:rPr>
                <w:rStyle w:val="HEADINGINLOWERCASE-11PTBOLD"/>
                <w:b w:val="0"/>
                <w:color w:val="auto"/>
              </w:rPr>
            </w:pPr>
            <w:r w:rsidRPr="00BA270C">
              <w:rPr>
                <w:rFonts w:eastAsia="Times New Roman"/>
                <w:color w:val="222222"/>
                <w:lang w:val="en" w:eastAsia="en-GB"/>
              </w:rPr>
              <w:t xml:space="preserve">Be </w:t>
            </w:r>
            <w:r w:rsidRPr="00BA270C">
              <w:rPr>
                <w:rFonts w:eastAsia="Times New Roman"/>
                <w:b/>
                <w:bCs/>
                <w:color w:val="222222"/>
                <w:lang w:val="en" w:eastAsia="en-GB"/>
              </w:rPr>
              <w:t>trustworthy</w:t>
            </w:r>
          </w:p>
        </w:tc>
      </w:tr>
    </w:tbl>
    <w:p w14:paraId="370074E9" w14:textId="77777777" w:rsidR="008E0872" w:rsidRPr="00581A78" w:rsidRDefault="008E0872" w:rsidP="008E0872">
      <w:pPr>
        <w:spacing w:after="0" w:line="240" w:lineRule="auto"/>
      </w:pPr>
    </w:p>
    <w:tbl>
      <w:tblPr>
        <w:tblW w:w="10455" w:type="dxa"/>
        <w:tblInd w:w="-424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shd w:val="clear" w:color="auto" w:fill="DEE3EC"/>
        <w:tblLook w:val="04A0" w:firstRow="1" w:lastRow="0" w:firstColumn="1" w:lastColumn="0" w:noHBand="0" w:noVBand="1"/>
      </w:tblPr>
      <w:tblGrid>
        <w:gridCol w:w="10455"/>
      </w:tblGrid>
      <w:tr w:rsidR="00AD6EF1" w:rsidRPr="00581A78" w14:paraId="370074EC" w14:textId="77777777" w:rsidTr="00AD6EF1">
        <w:trPr>
          <w:trHeight w:val="340"/>
        </w:trPr>
        <w:tc>
          <w:tcPr>
            <w:tcW w:w="10455" w:type="dxa"/>
            <w:vAlign w:val="center"/>
          </w:tcPr>
          <w:p w14:paraId="370074EA" w14:textId="77777777" w:rsidR="008E0872" w:rsidRPr="00581A78" w:rsidRDefault="008E0872" w:rsidP="008B636F">
            <w:pPr>
              <w:pStyle w:val="BODYTEXTSTYLE"/>
              <w:spacing w:after="0"/>
              <w:rPr>
                <w:rStyle w:val="HEADINGINLOWERCASE-11PTBOLD"/>
                <w:color w:val="auto"/>
              </w:rPr>
            </w:pPr>
            <w:r w:rsidRPr="00581A78">
              <w:rPr>
                <w:rStyle w:val="HEADINGINLOWERCASE-11PTBOLD"/>
                <w:color w:val="auto"/>
              </w:rPr>
              <w:t xml:space="preserve">Equal Opportunities: </w:t>
            </w:r>
          </w:p>
          <w:p w14:paraId="370074EB" w14:textId="77777777" w:rsidR="008E0872" w:rsidRPr="00581A78" w:rsidRDefault="008E0872" w:rsidP="008B636F">
            <w:pPr>
              <w:pStyle w:val="BODYTEXTSTYLE"/>
              <w:spacing w:after="0"/>
              <w:rPr>
                <w:rStyle w:val="HEADINGINLOWERCASE-11PTBOLD"/>
                <w:b w:val="0"/>
                <w:color w:val="auto"/>
              </w:rPr>
            </w:pPr>
            <w:r w:rsidRPr="00581A78">
              <w:rPr>
                <w:rStyle w:val="HEADINGINLOWERCASE-11PTBOLD"/>
                <w:b w:val="0"/>
                <w:color w:val="auto"/>
              </w:rPr>
              <w:t xml:space="preserve">We do our utmost to ensure that here is no unjustified discrimination in the recruitment, retention, training and development of staff </w:t>
            </w:r>
            <w:proofErr w:type="gramStart"/>
            <w:r w:rsidRPr="00581A78">
              <w:rPr>
                <w:rStyle w:val="HEADINGINLOWERCASE-11PTBOLD"/>
                <w:b w:val="0"/>
                <w:color w:val="auto"/>
              </w:rPr>
              <w:t>on the basis of</w:t>
            </w:r>
            <w:proofErr w:type="gramEnd"/>
            <w:r w:rsidRPr="00581A78">
              <w:rPr>
                <w:rStyle w:val="HEADINGINLOWERCASE-11PTBOLD"/>
                <w:b w:val="0"/>
                <w:color w:val="auto"/>
              </w:rPr>
              <w:t xml:space="preserve"> their age, sexuality, religion or belief, race, gender or disabilities.</w:t>
            </w:r>
          </w:p>
        </w:tc>
      </w:tr>
    </w:tbl>
    <w:p w14:paraId="370074ED" w14:textId="77777777" w:rsidR="008E0872" w:rsidRPr="00581A78" w:rsidRDefault="008E0872" w:rsidP="00575CEF">
      <w:pPr>
        <w:pStyle w:val="BasicParagraph"/>
        <w:spacing w:after="0" w:line="240" w:lineRule="auto"/>
        <w:rPr>
          <w:rStyle w:val="BODYTEXT-11PTCALIBRI"/>
          <w:color w:val="auto"/>
        </w:rPr>
      </w:pPr>
    </w:p>
    <w:p w14:paraId="370074EE" w14:textId="77777777" w:rsidR="00581A78" w:rsidRPr="00581A78" w:rsidRDefault="00581A78" w:rsidP="00AD6EF1">
      <w:pPr>
        <w:spacing w:after="0"/>
        <w:rPr>
          <w:rStyle w:val="BODYTEXT-11PTCALIBRI"/>
          <w:color w:val="auto"/>
        </w:rPr>
      </w:pPr>
    </w:p>
    <w:sectPr w:rsidR="00581A78" w:rsidRPr="00581A78">
      <w:headerReference w:type="default" r:id="rId11"/>
      <w:pgSz w:w="12240" w:h="15840"/>
      <w:pgMar w:top="1440" w:right="1440" w:bottom="1440" w:left="144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F4D00" w14:textId="77777777" w:rsidR="00F0455E" w:rsidRDefault="00F0455E">
      <w:r>
        <w:separator/>
      </w:r>
    </w:p>
  </w:endnote>
  <w:endnote w:type="continuationSeparator" w:id="0">
    <w:p w14:paraId="58513DF0" w14:textId="77777777" w:rsidR="00F0455E" w:rsidRDefault="00F04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W01 Light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984F4" w14:textId="77777777" w:rsidR="00F0455E" w:rsidRDefault="00F0455E">
      <w:r>
        <w:separator/>
      </w:r>
    </w:p>
  </w:footnote>
  <w:footnote w:type="continuationSeparator" w:id="0">
    <w:p w14:paraId="64B2D125" w14:textId="77777777" w:rsidR="00F0455E" w:rsidRDefault="00F045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074F4" w14:textId="77777777" w:rsidR="00721CDE" w:rsidRPr="001548E5" w:rsidRDefault="00721CDE" w:rsidP="001548E5">
    <w:pPr>
      <w:pStyle w:val="BasicParagraph"/>
      <w:spacing w:line="240" w:lineRule="auto"/>
      <w:rPr>
        <w:rStyle w:val="BODYTEXT-11PTCALIBRI"/>
        <w:b/>
        <w:color w:val="auto"/>
        <w:sz w:val="28"/>
        <w:szCs w:val="28"/>
      </w:rPr>
    </w:pPr>
    <w:r>
      <w:rPr>
        <w:noProof/>
        <w:color w:val="auto"/>
        <w:sz w:val="28"/>
        <w:szCs w:val="28"/>
        <w:lang w:eastAsia="en-GB"/>
      </w:rPr>
      <w:drawing>
        <wp:anchor distT="0" distB="0" distL="114300" distR="114300" simplePos="0" relativeHeight="251657728" behindDoc="1" locked="0" layoutInCell="1" allowOverlap="1" wp14:anchorId="370074F6" wp14:editId="370074F7">
          <wp:simplePos x="0" y="0"/>
          <wp:positionH relativeFrom="column">
            <wp:posOffset>4472305</wp:posOffset>
          </wp:positionH>
          <wp:positionV relativeFrom="paragraph">
            <wp:posOffset>-17145</wp:posOffset>
          </wp:positionV>
          <wp:extent cx="2009775" cy="258445"/>
          <wp:effectExtent l="0" t="0" r="9525" b="8255"/>
          <wp:wrapNone/>
          <wp:docPr id="7" name="Picture 2" descr="BLACKPOOL COUNCIL TYPE LOGO -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LACKPOOL COUNCIL TYPE LOGO - 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258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548E5">
      <w:rPr>
        <w:rStyle w:val="BODYTEXT-11PTCALIBRI"/>
        <w:b/>
        <w:color w:val="auto"/>
        <w:sz w:val="28"/>
        <w:szCs w:val="28"/>
      </w:rPr>
      <w:t>Job Outline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074F5" w14:textId="77777777" w:rsidR="00721CDE" w:rsidRPr="00581A78" w:rsidRDefault="00721CDE" w:rsidP="00581A78">
    <w:pPr>
      <w:pStyle w:val="Header"/>
      <w:rPr>
        <w:rStyle w:val="BODYTEXT-11PTCALIBRI"/>
        <w:rFonts w:cs="Times New Roman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66077"/>
    <w:multiLevelType w:val="multilevel"/>
    <w:tmpl w:val="20F01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4E23ED"/>
    <w:multiLevelType w:val="hybridMultilevel"/>
    <w:tmpl w:val="1082CC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B0436"/>
    <w:multiLevelType w:val="hybridMultilevel"/>
    <w:tmpl w:val="812AC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42A40"/>
    <w:multiLevelType w:val="hybridMultilevel"/>
    <w:tmpl w:val="10947D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A3171"/>
    <w:multiLevelType w:val="multilevel"/>
    <w:tmpl w:val="0BAAF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406DDB"/>
    <w:multiLevelType w:val="hybridMultilevel"/>
    <w:tmpl w:val="ECE217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FF3194"/>
    <w:multiLevelType w:val="hybridMultilevel"/>
    <w:tmpl w:val="889098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831EB2"/>
    <w:multiLevelType w:val="hybridMultilevel"/>
    <w:tmpl w:val="F7C86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7308C1"/>
    <w:multiLevelType w:val="hybridMultilevel"/>
    <w:tmpl w:val="43742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EE6CBE"/>
    <w:multiLevelType w:val="hybridMultilevel"/>
    <w:tmpl w:val="D2BACD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C774A7"/>
    <w:multiLevelType w:val="hybridMultilevel"/>
    <w:tmpl w:val="5792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5449728">
    <w:abstractNumId w:val="6"/>
  </w:num>
  <w:num w:numId="2" w16cid:durableId="761528499">
    <w:abstractNumId w:val="4"/>
  </w:num>
  <w:num w:numId="3" w16cid:durableId="1113672001">
    <w:abstractNumId w:val="9"/>
  </w:num>
  <w:num w:numId="4" w16cid:durableId="649212070">
    <w:abstractNumId w:val="10"/>
  </w:num>
  <w:num w:numId="5" w16cid:durableId="385378286">
    <w:abstractNumId w:val="3"/>
  </w:num>
  <w:num w:numId="6" w16cid:durableId="721485980">
    <w:abstractNumId w:val="7"/>
  </w:num>
  <w:num w:numId="7" w16cid:durableId="1963997802">
    <w:abstractNumId w:val="5"/>
  </w:num>
  <w:num w:numId="8" w16cid:durableId="1505589990">
    <w:abstractNumId w:val="1"/>
  </w:num>
  <w:num w:numId="9" w16cid:durableId="1116872567">
    <w:abstractNumId w:val="0"/>
  </w:num>
  <w:num w:numId="10" w16cid:durableId="32198541">
    <w:abstractNumId w:val="2"/>
  </w:num>
  <w:num w:numId="11" w16cid:durableId="112020200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606"/>
    <w:rsid w:val="00001A13"/>
    <w:rsid w:val="00011EDB"/>
    <w:rsid w:val="000169F7"/>
    <w:rsid w:val="0001705B"/>
    <w:rsid w:val="000379DC"/>
    <w:rsid w:val="00044545"/>
    <w:rsid w:val="00061034"/>
    <w:rsid w:val="00062CC8"/>
    <w:rsid w:val="0006494D"/>
    <w:rsid w:val="00066BE1"/>
    <w:rsid w:val="00087728"/>
    <w:rsid w:val="00090D63"/>
    <w:rsid w:val="000938B6"/>
    <w:rsid w:val="00095235"/>
    <w:rsid w:val="00095D62"/>
    <w:rsid w:val="000A0B34"/>
    <w:rsid w:val="000A38F0"/>
    <w:rsid w:val="000A3E7A"/>
    <w:rsid w:val="000A495A"/>
    <w:rsid w:val="000A75D8"/>
    <w:rsid w:val="000B1319"/>
    <w:rsid w:val="000C3011"/>
    <w:rsid w:val="000F072E"/>
    <w:rsid w:val="000F07A2"/>
    <w:rsid w:val="001061C3"/>
    <w:rsid w:val="001138F1"/>
    <w:rsid w:val="001177D4"/>
    <w:rsid w:val="00120001"/>
    <w:rsid w:val="00120E4C"/>
    <w:rsid w:val="00121945"/>
    <w:rsid w:val="00121C96"/>
    <w:rsid w:val="00122BB3"/>
    <w:rsid w:val="00124C22"/>
    <w:rsid w:val="00127B59"/>
    <w:rsid w:val="0013165C"/>
    <w:rsid w:val="00136EB5"/>
    <w:rsid w:val="00145CFA"/>
    <w:rsid w:val="001546A0"/>
    <w:rsid w:val="001548E5"/>
    <w:rsid w:val="001556B0"/>
    <w:rsid w:val="001650B8"/>
    <w:rsid w:val="001653A7"/>
    <w:rsid w:val="00167968"/>
    <w:rsid w:val="00180D9F"/>
    <w:rsid w:val="001848E5"/>
    <w:rsid w:val="0018631A"/>
    <w:rsid w:val="00192559"/>
    <w:rsid w:val="001925E7"/>
    <w:rsid w:val="001925F9"/>
    <w:rsid w:val="00195D46"/>
    <w:rsid w:val="001A2607"/>
    <w:rsid w:val="001B2F60"/>
    <w:rsid w:val="001B70EA"/>
    <w:rsid w:val="001C3F09"/>
    <w:rsid w:val="001C72FF"/>
    <w:rsid w:val="001C78F7"/>
    <w:rsid w:val="001D185F"/>
    <w:rsid w:val="001D73AC"/>
    <w:rsid w:val="001D7F47"/>
    <w:rsid w:val="001E7C15"/>
    <w:rsid w:val="001F234B"/>
    <w:rsid w:val="001F5F2F"/>
    <w:rsid w:val="00200974"/>
    <w:rsid w:val="002015EB"/>
    <w:rsid w:val="00206245"/>
    <w:rsid w:val="00211F92"/>
    <w:rsid w:val="002134BE"/>
    <w:rsid w:val="00215F26"/>
    <w:rsid w:val="00217F44"/>
    <w:rsid w:val="00221BF1"/>
    <w:rsid w:val="00222B3F"/>
    <w:rsid w:val="0022682A"/>
    <w:rsid w:val="00236B81"/>
    <w:rsid w:val="00236FAC"/>
    <w:rsid w:val="00245133"/>
    <w:rsid w:val="00253AC8"/>
    <w:rsid w:val="00271A22"/>
    <w:rsid w:val="00280C2A"/>
    <w:rsid w:val="00283F23"/>
    <w:rsid w:val="002958B1"/>
    <w:rsid w:val="002A0555"/>
    <w:rsid w:val="002A6468"/>
    <w:rsid w:val="002A7C64"/>
    <w:rsid w:val="002C09D7"/>
    <w:rsid w:val="002C456D"/>
    <w:rsid w:val="002C6225"/>
    <w:rsid w:val="002C6AC9"/>
    <w:rsid w:val="002E0531"/>
    <w:rsid w:val="002E7C13"/>
    <w:rsid w:val="002F233D"/>
    <w:rsid w:val="002F6AFA"/>
    <w:rsid w:val="00302CEA"/>
    <w:rsid w:val="00304273"/>
    <w:rsid w:val="00304762"/>
    <w:rsid w:val="003056ED"/>
    <w:rsid w:val="003104E7"/>
    <w:rsid w:val="00311622"/>
    <w:rsid w:val="00323867"/>
    <w:rsid w:val="0033081F"/>
    <w:rsid w:val="00332AE3"/>
    <w:rsid w:val="00346E39"/>
    <w:rsid w:val="00346FFE"/>
    <w:rsid w:val="003474DD"/>
    <w:rsid w:val="00374FF6"/>
    <w:rsid w:val="003860EB"/>
    <w:rsid w:val="00390C61"/>
    <w:rsid w:val="00390F78"/>
    <w:rsid w:val="003B380D"/>
    <w:rsid w:val="003B6349"/>
    <w:rsid w:val="003B63E0"/>
    <w:rsid w:val="003B76B6"/>
    <w:rsid w:val="003C156A"/>
    <w:rsid w:val="003C5B67"/>
    <w:rsid w:val="003C7F87"/>
    <w:rsid w:val="003D4BF3"/>
    <w:rsid w:val="003D624B"/>
    <w:rsid w:val="003F0E3F"/>
    <w:rsid w:val="003F1D82"/>
    <w:rsid w:val="0042781C"/>
    <w:rsid w:val="00435702"/>
    <w:rsid w:val="0043635D"/>
    <w:rsid w:val="00440884"/>
    <w:rsid w:val="004412D2"/>
    <w:rsid w:val="00452D14"/>
    <w:rsid w:val="00454D84"/>
    <w:rsid w:val="00461A16"/>
    <w:rsid w:val="00480A47"/>
    <w:rsid w:val="00492161"/>
    <w:rsid w:val="00493E0E"/>
    <w:rsid w:val="004A16EE"/>
    <w:rsid w:val="004A545B"/>
    <w:rsid w:val="004B1CF7"/>
    <w:rsid w:val="004B6427"/>
    <w:rsid w:val="004D586E"/>
    <w:rsid w:val="004D6E88"/>
    <w:rsid w:val="004D7801"/>
    <w:rsid w:val="004F4C11"/>
    <w:rsid w:val="00502251"/>
    <w:rsid w:val="0050225C"/>
    <w:rsid w:val="005057A8"/>
    <w:rsid w:val="005316D1"/>
    <w:rsid w:val="005325A9"/>
    <w:rsid w:val="005408FA"/>
    <w:rsid w:val="0054486D"/>
    <w:rsid w:val="00550777"/>
    <w:rsid w:val="005508F5"/>
    <w:rsid w:val="0055657F"/>
    <w:rsid w:val="00556D79"/>
    <w:rsid w:val="005631A6"/>
    <w:rsid w:val="00565B23"/>
    <w:rsid w:val="005677FC"/>
    <w:rsid w:val="00575CEF"/>
    <w:rsid w:val="00577121"/>
    <w:rsid w:val="00581A78"/>
    <w:rsid w:val="00592E01"/>
    <w:rsid w:val="005A0910"/>
    <w:rsid w:val="005A1968"/>
    <w:rsid w:val="005A316A"/>
    <w:rsid w:val="005A7CD2"/>
    <w:rsid w:val="005B05CA"/>
    <w:rsid w:val="005B3186"/>
    <w:rsid w:val="005D41D7"/>
    <w:rsid w:val="005E3651"/>
    <w:rsid w:val="005F101C"/>
    <w:rsid w:val="005F3553"/>
    <w:rsid w:val="005F7CC4"/>
    <w:rsid w:val="006119FB"/>
    <w:rsid w:val="00626CA6"/>
    <w:rsid w:val="00633656"/>
    <w:rsid w:val="006343B3"/>
    <w:rsid w:val="00641C46"/>
    <w:rsid w:val="00663F81"/>
    <w:rsid w:val="006663F3"/>
    <w:rsid w:val="00667405"/>
    <w:rsid w:val="0067091A"/>
    <w:rsid w:val="006714CF"/>
    <w:rsid w:val="0069435C"/>
    <w:rsid w:val="00695EEF"/>
    <w:rsid w:val="0069716B"/>
    <w:rsid w:val="006A156A"/>
    <w:rsid w:val="006A49A9"/>
    <w:rsid w:val="006B21B8"/>
    <w:rsid w:val="006B3D0A"/>
    <w:rsid w:val="006C1131"/>
    <w:rsid w:val="006C16F4"/>
    <w:rsid w:val="006C2035"/>
    <w:rsid w:val="006D3373"/>
    <w:rsid w:val="006D3606"/>
    <w:rsid w:val="006E4FD7"/>
    <w:rsid w:val="006F5260"/>
    <w:rsid w:val="006F6B13"/>
    <w:rsid w:val="007003DC"/>
    <w:rsid w:val="007074D2"/>
    <w:rsid w:val="007077A6"/>
    <w:rsid w:val="00715231"/>
    <w:rsid w:val="007162A5"/>
    <w:rsid w:val="00721CDE"/>
    <w:rsid w:val="007345AA"/>
    <w:rsid w:val="007378FB"/>
    <w:rsid w:val="00741F07"/>
    <w:rsid w:val="00742EFB"/>
    <w:rsid w:val="00745B57"/>
    <w:rsid w:val="0075626A"/>
    <w:rsid w:val="00764332"/>
    <w:rsid w:val="007727F8"/>
    <w:rsid w:val="007736F9"/>
    <w:rsid w:val="00783244"/>
    <w:rsid w:val="0078670C"/>
    <w:rsid w:val="007A3EF6"/>
    <w:rsid w:val="007A4E97"/>
    <w:rsid w:val="007B07FF"/>
    <w:rsid w:val="007B639F"/>
    <w:rsid w:val="007B666C"/>
    <w:rsid w:val="007C19A1"/>
    <w:rsid w:val="007D2C70"/>
    <w:rsid w:val="007D5FEF"/>
    <w:rsid w:val="007D605B"/>
    <w:rsid w:val="007E2B05"/>
    <w:rsid w:val="007E4541"/>
    <w:rsid w:val="007E5892"/>
    <w:rsid w:val="007E5D4A"/>
    <w:rsid w:val="007E6E3F"/>
    <w:rsid w:val="00805B22"/>
    <w:rsid w:val="008108C9"/>
    <w:rsid w:val="00811961"/>
    <w:rsid w:val="00825D68"/>
    <w:rsid w:val="00832646"/>
    <w:rsid w:val="008439BE"/>
    <w:rsid w:val="00851B54"/>
    <w:rsid w:val="00851D07"/>
    <w:rsid w:val="00853FEC"/>
    <w:rsid w:val="0085710C"/>
    <w:rsid w:val="00864037"/>
    <w:rsid w:val="00872007"/>
    <w:rsid w:val="0088266C"/>
    <w:rsid w:val="00882A1F"/>
    <w:rsid w:val="008A6487"/>
    <w:rsid w:val="008B0DF2"/>
    <w:rsid w:val="008B1A58"/>
    <w:rsid w:val="008B43BD"/>
    <w:rsid w:val="008B48C2"/>
    <w:rsid w:val="008B636F"/>
    <w:rsid w:val="008C0412"/>
    <w:rsid w:val="008C2FE6"/>
    <w:rsid w:val="008E0872"/>
    <w:rsid w:val="008E26C9"/>
    <w:rsid w:val="008F0992"/>
    <w:rsid w:val="00911884"/>
    <w:rsid w:val="009146A5"/>
    <w:rsid w:val="00915E2F"/>
    <w:rsid w:val="009161DC"/>
    <w:rsid w:val="00933631"/>
    <w:rsid w:val="009340EA"/>
    <w:rsid w:val="00934BF8"/>
    <w:rsid w:val="0094610A"/>
    <w:rsid w:val="009467FA"/>
    <w:rsid w:val="0094715D"/>
    <w:rsid w:val="00950F99"/>
    <w:rsid w:val="009517E7"/>
    <w:rsid w:val="009574B2"/>
    <w:rsid w:val="00960931"/>
    <w:rsid w:val="00966562"/>
    <w:rsid w:val="00966E6A"/>
    <w:rsid w:val="0096786D"/>
    <w:rsid w:val="0097031B"/>
    <w:rsid w:val="0097526D"/>
    <w:rsid w:val="00977F4C"/>
    <w:rsid w:val="009800B9"/>
    <w:rsid w:val="00982B4B"/>
    <w:rsid w:val="00993A28"/>
    <w:rsid w:val="009B542B"/>
    <w:rsid w:val="009C0B0B"/>
    <w:rsid w:val="009C3426"/>
    <w:rsid w:val="009D2EED"/>
    <w:rsid w:val="009D4328"/>
    <w:rsid w:val="009D67A7"/>
    <w:rsid w:val="009D74E5"/>
    <w:rsid w:val="009D78FE"/>
    <w:rsid w:val="009E1DF8"/>
    <w:rsid w:val="009F2BB9"/>
    <w:rsid w:val="009F3359"/>
    <w:rsid w:val="009F43CD"/>
    <w:rsid w:val="00A1431D"/>
    <w:rsid w:val="00A15B96"/>
    <w:rsid w:val="00A22377"/>
    <w:rsid w:val="00A26647"/>
    <w:rsid w:val="00A33939"/>
    <w:rsid w:val="00A3548C"/>
    <w:rsid w:val="00A355AB"/>
    <w:rsid w:val="00A509F8"/>
    <w:rsid w:val="00A511E8"/>
    <w:rsid w:val="00A56EE3"/>
    <w:rsid w:val="00A6556B"/>
    <w:rsid w:val="00A669D5"/>
    <w:rsid w:val="00A70452"/>
    <w:rsid w:val="00A75049"/>
    <w:rsid w:val="00A81FEE"/>
    <w:rsid w:val="00A8348E"/>
    <w:rsid w:val="00A84343"/>
    <w:rsid w:val="00A8572C"/>
    <w:rsid w:val="00A862CA"/>
    <w:rsid w:val="00A86E53"/>
    <w:rsid w:val="00A9229C"/>
    <w:rsid w:val="00A92F70"/>
    <w:rsid w:val="00A961F5"/>
    <w:rsid w:val="00AA0EF8"/>
    <w:rsid w:val="00AC0497"/>
    <w:rsid w:val="00AC3A89"/>
    <w:rsid w:val="00AC492A"/>
    <w:rsid w:val="00AD6EF1"/>
    <w:rsid w:val="00AE254E"/>
    <w:rsid w:val="00AE6A80"/>
    <w:rsid w:val="00AF5776"/>
    <w:rsid w:val="00B017FB"/>
    <w:rsid w:val="00B222F0"/>
    <w:rsid w:val="00B228A5"/>
    <w:rsid w:val="00B2678F"/>
    <w:rsid w:val="00B30CFD"/>
    <w:rsid w:val="00B35311"/>
    <w:rsid w:val="00B361E7"/>
    <w:rsid w:val="00B40331"/>
    <w:rsid w:val="00B472E7"/>
    <w:rsid w:val="00B479A1"/>
    <w:rsid w:val="00B50984"/>
    <w:rsid w:val="00B66578"/>
    <w:rsid w:val="00B71E11"/>
    <w:rsid w:val="00B736DE"/>
    <w:rsid w:val="00B777E4"/>
    <w:rsid w:val="00B91C56"/>
    <w:rsid w:val="00B94322"/>
    <w:rsid w:val="00BB3317"/>
    <w:rsid w:val="00BB352C"/>
    <w:rsid w:val="00BB6E03"/>
    <w:rsid w:val="00BC2357"/>
    <w:rsid w:val="00BD5F8F"/>
    <w:rsid w:val="00BE6E91"/>
    <w:rsid w:val="00BE71A1"/>
    <w:rsid w:val="00BF2DCE"/>
    <w:rsid w:val="00C02FBA"/>
    <w:rsid w:val="00C04D37"/>
    <w:rsid w:val="00C06197"/>
    <w:rsid w:val="00C06C11"/>
    <w:rsid w:val="00C102FB"/>
    <w:rsid w:val="00C13558"/>
    <w:rsid w:val="00C165AF"/>
    <w:rsid w:val="00C35428"/>
    <w:rsid w:val="00C43933"/>
    <w:rsid w:val="00C45E5E"/>
    <w:rsid w:val="00C56D84"/>
    <w:rsid w:val="00C579B4"/>
    <w:rsid w:val="00C75FA6"/>
    <w:rsid w:val="00C7798B"/>
    <w:rsid w:val="00C820AB"/>
    <w:rsid w:val="00C821B9"/>
    <w:rsid w:val="00C82487"/>
    <w:rsid w:val="00C85CCF"/>
    <w:rsid w:val="00C936F2"/>
    <w:rsid w:val="00CB0970"/>
    <w:rsid w:val="00CB4B08"/>
    <w:rsid w:val="00CC49C8"/>
    <w:rsid w:val="00CC7096"/>
    <w:rsid w:val="00CD4A77"/>
    <w:rsid w:val="00D03927"/>
    <w:rsid w:val="00D17F62"/>
    <w:rsid w:val="00D21294"/>
    <w:rsid w:val="00D2370A"/>
    <w:rsid w:val="00D261CD"/>
    <w:rsid w:val="00D33E16"/>
    <w:rsid w:val="00D35106"/>
    <w:rsid w:val="00D4432C"/>
    <w:rsid w:val="00D44C6E"/>
    <w:rsid w:val="00D450FC"/>
    <w:rsid w:val="00D46771"/>
    <w:rsid w:val="00D63F9A"/>
    <w:rsid w:val="00D64CFD"/>
    <w:rsid w:val="00D65150"/>
    <w:rsid w:val="00D7521D"/>
    <w:rsid w:val="00D7786B"/>
    <w:rsid w:val="00D84D98"/>
    <w:rsid w:val="00D92E76"/>
    <w:rsid w:val="00DA37EB"/>
    <w:rsid w:val="00DA3CC4"/>
    <w:rsid w:val="00DA5F7D"/>
    <w:rsid w:val="00DB56CE"/>
    <w:rsid w:val="00DB75A5"/>
    <w:rsid w:val="00DD199C"/>
    <w:rsid w:val="00DE7B39"/>
    <w:rsid w:val="00DF04C2"/>
    <w:rsid w:val="00DF3DB9"/>
    <w:rsid w:val="00E075CD"/>
    <w:rsid w:val="00E07B19"/>
    <w:rsid w:val="00E10358"/>
    <w:rsid w:val="00E1490F"/>
    <w:rsid w:val="00E1557E"/>
    <w:rsid w:val="00E15690"/>
    <w:rsid w:val="00E15A38"/>
    <w:rsid w:val="00E25B22"/>
    <w:rsid w:val="00E25E59"/>
    <w:rsid w:val="00E315B1"/>
    <w:rsid w:val="00E33471"/>
    <w:rsid w:val="00E33A9E"/>
    <w:rsid w:val="00E35AF0"/>
    <w:rsid w:val="00E3798F"/>
    <w:rsid w:val="00E43C28"/>
    <w:rsid w:val="00E45758"/>
    <w:rsid w:val="00E45ACA"/>
    <w:rsid w:val="00E50988"/>
    <w:rsid w:val="00E6437F"/>
    <w:rsid w:val="00E73DA6"/>
    <w:rsid w:val="00E82D02"/>
    <w:rsid w:val="00E909BF"/>
    <w:rsid w:val="00E92E1C"/>
    <w:rsid w:val="00E95989"/>
    <w:rsid w:val="00EB1660"/>
    <w:rsid w:val="00EC647A"/>
    <w:rsid w:val="00ED1AA1"/>
    <w:rsid w:val="00ED6435"/>
    <w:rsid w:val="00EE1762"/>
    <w:rsid w:val="00EE48B6"/>
    <w:rsid w:val="00EF6E24"/>
    <w:rsid w:val="00EF7A37"/>
    <w:rsid w:val="00F02D98"/>
    <w:rsid w:val="00F04025"/>
    <w:rsid w:val="00F0455E"/>
    <w:rsid w:val="00F04C82"/>
    <w:rsid w:val="00F12E3D"/>
    <w:rsid w:val="00F20DA3"/>
    <w:rsid w:val="00F26074"/>
    <w:rsid w:val="00F31A60"/>
    <w:rsid w:val="00F41218"/>
    <w:rsid w:val="00F41995"/>
    <w:rsid w:val="00F43645"/>
    <w:rsid w:val="00F461DB"/>
    <w:rsid w:val="00F4654A"/>
    <w:rsid w:val="00F57DAB"/>
    <w:rsid w:val="00F762D7"/>
    <w:rsid w:val="00F82E51"/>
    <w:rsid w:val="00F83CE5"/>
    <w:rsid w:val="00F85D80"/>
    <w:rsid w:val="00F94BC8"/>
    <w:rsid w:val="00FB0C01"/>
    <w:rsid w:val="00FB1109"/>
    <w:rsid w:val="00FB2E20"/>
    <w:rsid w:val="00FB3824"/>
    <w:rsid w:val="00FC4AE4"/>
    <w:rsid w:val="00FC6ACB"/>
    <w:rsid w:val="00FD2700"/>
    <w:rsid w:val="00FD4190"/>
    <w:rsid w:val="00FF103D"/>
    <w:rsid w:val="00FF6061"/>
    <w:rsid w:val="00FF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0072CB"/>
  <w15:docId w15:val="{9354631F-328A-4A79-A999-95503807C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3606"/>
    <w:pPr>
      <w:spacing w:after="200" w:line="276" w:lineRule="auto"/>
    </w:pPr>
    <w:rPr>
      <w:rFonts w:ascii="Calibri" w:eastAsia="Calibri" w:hAnsi="Calibri"/>
      <w:sz w:val="22"/>
      <w:szCs w:val="22"/>
      <w:lang w:val="en-GB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D4432C"/>
    <w:pPr>
      <w:spacing w:before="300" w:after="150" w:line="240" w:lineRule="auto"/>
      <w:outlineLvl w:val="1"/>
    </w:pPr>
    <w:rPr>
      <w:rFonts w:ascii="Calibri W01 Light" w:hAnsi="Calibri W01 Light"/>
      <w:color w:val="830065"/>
      <w:sz w:val="45"/>
      <w:szCs w:val="45"/>
      <w:lang w:eastAsia="en-GB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D4432C"/>
    <w:pPr>
      <w:spacing w:before="300" w:after="150" w:line="240" w:lineRule="auto"/>
      <w:outlineLvl w:val="2"/>
    </w:pPr>
    <w:rPr>
      <w:rFonts w:ascii="Calibri W01 Light" w:hAnsi="Calibri W01 Light"/>
      <w:color w:val="830065"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D360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D3606"/>
    <w:pPr>
      <w:tabs>
        <w:tab w:val="center" w:pos="4153"/>
        <w:tab w:val="right" w:pos="8306"/>
      </w:tabs>
    </w:pPr>
  </w:style>
  <w:style w:type="paragraph" w:customStyle="1" w:styleId="BasicParagraph">
    <w:name w:val="[Basic Paragraph]"/>
    <w:basedOn w:val="Normal"/>
    <w:rsid w:val="006D3606"/>
    <w:pPr>
      <w:autoSpaceDE w:val="0"/>
      <w:autoSpaceDN w:val="0"/>
      <w:adjustRightInd w:val="0"/>
      <w:spacing w:line="288" w:lineRule="auto"/>
      <w:textAlignment w:val="center"/>
    </w:pPr>
    <w:rPr>
      <w:color w:val="000000"/>
    </w:rPr>
  </w:style>
  <w:style w:type="character" w:customStyle="1" w:styleId="BODYTEXT-11PTCALIBRI">
    <w:name w:val="BODY TEXT - 11PT CALIBRI"/>
    <w:qFormat/>
    <w:rsid w:val="006D3606"/>
    <w:rPr>
      <w:rFonts w:ascii="Calibri" w:hAnsi="Calibri" w:cs="Calibri"/>
      <w:color w:val="031E2F"/>
      <w:sz w:val="22"/>
      <w:szCs w:val="22"/>
    </w:rPr>
  </w:style>
  <w:style w:type="paragraph" w:customStyle="1" w:styleId="BODYTEXTSTYLE">
    <w:name w:val="BODY TEXT STYLE"/>
    <w:basedOn w:val="Normal"/>
    <w:rsid w:val="006D3606"/>
    <w:pPr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cs="Calibri"/>
      <w:color w:val="8A0066"/>
    </w:rPr>
  </w:style>
  <w:style w:type="character" w:customStyle="1" w:styleId="HEADINGINLOWERCASE-11PTBOLD">
    <w:name w:val="HEADING IN LOWER CASE - 11PT BOLD"/>
    <w:qFormat/>
    <w:rsid w:val="006D3606"/>
    <w:rPr>
      <w:rFonts w:ascii="Calibri" w:hAnsi="Calibri" w:cs="Calibri"/>
      <w:b/>
      <w:bCs/>
      <w:color w:val="8A0066"/>
      <w:sz w:val="22"/>
      <w:szCs w:val="22"/>
    </w:rPr>
  </w:style>
  <w:style w:type="paragraph" w:styleId="BalloonText">
    <w:name w:val="Balloon Text"/>
    <w:basedOn w:val="Normal"/>
    <w:semiHidden/>
    <w:rsid w:val="00B228A5"/>
    <w:rPr>
      <w:rFonts w:ascii="Tahoma" w:hAnsi="Tahoma" w:cs="Tahoma"/>
      <w:sz w:val="16"/>
      <w:szCs w:val="16"/>
    </w:rPr>
  </w:style>
  <w:style w:type="paragraph" w:styleId="z-TopofForm">
    <w:name w:val="HTML Top of Form"/>
    <w:basedOn w:val="Normal"/>
    <w:next w:val="Normal"/>
    <w:hidden/>
    <w:rsid w:val="001556B0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1556B0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paragraph" w:styleId="DocumentMap">
    <w:name w:val="Document Map"/>
    <w:basedOn w:val="Normal"/>
    <w:semiHidden/>
    <w:rsid w:val="0066740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2Char">
    <w:name w:val="Heading 2 Char"/>
    <w:link w:val="Heading2"/>
    <w:uiPriority w:val="9"/>
    <w:semiHidden/>
    <w:rsid w:val="00D4432C"/>
    <w:rPr>
      <w:rFonts w:ascii="Calibri W01 Light" w:eastAsia="Calibri" w:hAnsi="Calibri W01 Light"/>
      <w:color w:val="830065"/>
      <w:sz w:val="45"/>
      <w:szCs w:val="45"/>
    </w:rPr>
  </w:style>
  <w:style w:type="character" w:customStyle="1" w:styleId="Heading3Char">
    <w:name w:val="Heading 3 Char"/>
    <w:link w:val="Heading3"/>
    <w:uiPriority w:val="9"/>
    <w:semiHidden/>
    <w:rsid w:val="00D4432C"/>
    <w:rPr>
      <w:rFonts w:ascii="Calibri W01 Light" w:eastAsia="Calibri" w:hAnsi="Calibri W01 Light"/>
      <w:color w:val="830065"/>
      <w:sz w:val="36"/>
      <w:szCs w:val="36"/>
    </w:rPr>
  </w:style>
  <w:style w:type="character" w:styleId="Hyperlink">
    <w:name w:val="Hyperlink"/>
    <w:uiPriority w:val="99"/>
    <w:unhideWhenUsed/>
    <w:rsid w:val="00D4432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4432C"/>
    <w:pPr>
      <w:spacing w:after="150" w:line="240" w:lineRule="auto"/>
    </w:pPr>
    <w:rPr>
      <w:rFonts w:ascii="Calibri W01 Light" w:hAnsi="Calibri W01 Light"/>
      <w:color w:val="041C2C"/>
      <w:sz w:val="29"/>
      <w:szCs w:val="29"/>
      <w:lang w:eastAsia="en-GB"/>
    </w:rPr>
  </w:style>
  <w:style w:type="paragraph" w:styleId="ListParagraph">
    <w:name w:val="List Paragraph"/>
    <w:basedOn w:val="Normal"/>
    <w:uiPriority w:val="34"/>
    <w:qFormat/>
    <w:rsid w:val="00581A78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59"/>
    <w:rsid w:val="00951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056ED"/>
    <w:rPr>
      <w:color w:val="808080"/>
    </w:rPr>
  </w:style>
  <w:style w:type="paragraph" w:customStyle="1" w:styleId="Default">
    <w:name w:val="Default"/>
    <w:rsid w:val="002F6AFA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en-GB"/>
    </w:rPr>
  </w:style>
  <w:style w:type="character" w:styleId="CommentReference">
    <w:name w:val="annotation reference"/>
    <w:basedOn w:val="DefaultParagraphFont"/>
    <w:semiHidden/>
    <w:unhideWhenUsed/>
    <w:rsid w:val="009F335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F33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F3359"/>
    <w:rPr>
      <w:rFonts w:ascii="Calibri" w:eastAsia="Calibri" w:hAnsi="Calibri"/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F33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F3359"/>
    <w:rPr>
      <w:rFonts w:ascii="Calibri" w:eastAsia="Calibri" w:hAnsi="Calibri"/>
      <w:b/>
      <w:bCs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F3359"/>
    <w:rPr>
      <w:color w:val="605E5C"/>
      <w:shd w:val="clear" w:color="auto" w:fill="E1DFDD"/>
    </w:rPr>
  </w:style>
  <w:style w:type="paragraph" w:customStyle="1" w:styleId="pf0">
    <w:name w:val="pf0"/>
    <w:basedOn w:val="Normal"/>
    <w:rsid w:val="00A81F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cf01">
    <w:name w:val="cf01"/>
    <w:basedOn w:val="DefaultParagraphFont"/>
    <w:rsid w:val="00A81FEE"/>
    <w:rPr>
      <w:rFonts w:ascii="Segoe UI" w:hAnsi="Segoe UI" w:cs="Segoe UI" w:hint="default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s://www.blackpool.gov.uk/Your-Council/Creating-a-better-Blackpool/Blackpool-Council-plan/Priority-one-The-economy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lackpool.gov.uk/Your-Council/Creating-a-better-Blackpool/Blackpool-Council-plan/Priority-two-Communities.a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984BD-90C4-4908-9B35-F35995C23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1233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Document Effective from:</vt:lpstr>
    </vt:vector>
  </TitlesOfParts>
  <Company>Blackpool Borough Council</Company>
  <LinksUpToDate>false</LinksUpToDate>
  <CharactersWithSpaces>8249</CharactersWithSpaces>
  <SharedDoc>false</SharedDoc>
  <HLinks>
    <vt:vector size="18" baseType="variant">
      <vt:variant>
        <vt:i4>7143475</vt:i4>
      </vt:variant>
      <vt:variant>
        <vt:i4>52</vt:i4>
      </vt:variant>
      <vt:variant>
        <vt:i4>0</vt:i4>
      </vt:variant>
      <vt:variant>
        <vt:i4>5</vt:i4>
      </vt:variant>
      <vt:variant>
        <vt:lpwstr>https://www.blackpool.gov.uk/Your-Council/Creating-a-better-Blackpool/Blackpool-Council-plan/Priority-two-Communities.aspx</vt:lpwstr>
      </vt:variant>
      <vt:variant>
        <vt:lpwstr/>
      </vt:variant>
      <vt:variant>
        <vt:i4>2883623</vt:i4>
      </vt:variant>
      <vt:variant>
        <vt:i4>49</vt:i4>
      </vt:variant>
      <vt:variant>
        <vt:i4>0</vt:i4>
      </vt:variant>
      <vt:variant>
        <vt:i4>5</vt:i4>
      </vt:variant>
      <vt:variant>
        <vt:lpwstr>https://www.blackpool.gov.uk/Your-Council/Creating-a-better-Blackpool/Blackpool-Council-plan/Priority-one-The-economy.aspx</vt:lpwstr>
      </vt:variant>
      <vt:variant>
        <vt:lpwstr/>
      </vt:variant>
      <vt:variant>
        <vt:i4>5963788</vt:i4>
      </vt:variant>
      <vt:variant>
        <vt:i4>46</vt:i4>
      </vt:variant>
      <vt:variant>
        <vt:i4>0</vt:i4>
      </vt:variant>
      <vt:variant>
        <vt:i4>5</vt:i4>
      </vt:variant>
      <vt:variant>
        <vt:lpwstr>https://www.gov.uk/find-out-dbs-check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Document Effective from:</dc:title>
  <dc:creator>fdadclkd</dc:creator>
  <cp:lastModifiedBy>Kirsty Inglis</cp:lastModifiedBy>
  <cp:revision>2</cp:revision>
  <cp:lastPrinted>2026-05-05T11:33:00Z</cp:lastPrinted>
  <dcterms:created xsi:type="dcterms:W3CDTF">2026-10-28T13:03:00Z</dcterms:created>
  <dcterms:modified xsi:type="dcterms:W3CDTF">2026-10-28T13:03:00Z</dcterms:modified>
</cp:coreProperties>
</file>