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F05B82" w:rsidRPr="00581A78" w14:paraId="59008F49" w14:textId="77777777" w:rsidTr="00AD3B70">
        <w:trPr>
          <w:cantSplit/>
          <w:trHeight w:hRule="exact" w:val="340"/>
        </w:trPr>
        <w:tc>
          <w:tcPr>
            <w:tcW w:w="1392" w:type="dxa"/>
            <w:shd w:val="clear" w:color="auto" w:fill="DEE3EC"/>
            <w:vAlign w:val="center"/>
          </w:tcPr>
          <w:p w14:paraId="214C100D"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E10790B" w14:textId="77777777" w:rsidR="00F05B82" w:rsidRPr="00581A78" w:rsidRDefault="00F05B82" w:rsidP="00AD3B70">
            <w:pPr>
              <w:pStyle w:val="BODYTEXTSTYLE"/>
              <w:spacing w:after="0"/>
              <w:rPr>
                <w:rStyle w:val="HEADINGINLOWERCASE-11PTBOLD"/>
                <w:b w:val="0"/>
                <w:color w:val="auto"/>
              </w:rPr>
            </w:pPr>
            <w:r w:rsidRPr="003004E0">
              <w:rPr>
                <w:rStyle w:val="HEADINGINLOWERCASE-11PTBOLD"/>
                <w:b w:val="0"/>
                <w:color w:val="auto"/>
              </w:rPr>
              <w:t>POST0000098</w:t>
            </w:r>
            <w:r w:rsidRPr="00472FA4">
              <w:rPr>
                <w:rStyle w:val="HEADINGINLOWERCASE-11PTBOLD"/>
                <w:b w:val="0"/>
                <w:color w:val="auto"/>
              </w:rPr>
              <w:t xml:space="preserve">6 </w:t>
            </w:r>
          </w:p>
        </w:tc>
      </w:tr>
      <w:tr w:rsidR="00F05B82" w:rsidRPr="00581A78" w14:paraId="4F134B5B" w14:textId="77777777" w:rsidTr="00AD3B70">
        <w:trPr>
          <w:cantSplit/>
          <w:trHeight w:hRule="exact" w:val="340"/>
        </w:trPr>
        <w:tc>
          <w:tcPr>
            <w:tcW w:w="1392" w:type="dxa"/>
            <w:shd w:val="clear" w:color="auto" w:fill="DEE3EC"/>
            <w:vAlign w:val="center"/>
          </w:tcPr>
          <w:p w14:paraId="0585B9C4"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6344A4C" w14:textId="77777777" w:rsidR="00F05B82" w:rsidRPr="00690C23" w:rsidRDefault="00F05B82" w:rsidP="00AD3B70">
            <w:pPr>
              <w:pStyle w:val="BODYTEXTSTYLE"/>
              <w:spacing w:after="0"/>
              <w:rPr>
                <w:rStyle w:val="HEADINGINLOWERCASE-11PTBOLD"/>
                <w:b w:val="0"/>
                <w:color w:val="auto"/>
              </w:rPr>
            </w:pPr>
            <w:r w:rsidRPr="003004E0">
              <w:rPr>
                <w:rStyle w:val="HEADINGINLOWERCASE-11PTBOLD"/>
                <w:b w:val="0"/>
                <w:color w:val="auto"/>
              </w:rPr>
              <w:t>Drainage Operative</w:t>
            </w:r>
          </w:p>
        </w:tc>
      </w:tr>
      <w:tr w:rsidR="00F05B82" w:rsidRPr="00581A78" w14:paraId="1CDDB18F" w14:textId="77777777" w:rsidTr="00AD3B70">
        <w:trPr>
          <w:cantSplit/>
          <w:trHeight w:hRule="exact" w:val="340"/>
        </w:trPr>
        <w:tc>
          <w:tcPr>
            <w:tcW w:w="1392" w:type="dxa"/>
            <w:shd w:val="clear" w:color="auto" w:fill="DEE3EC"/>
            <w:vAlign w:val="center"/>
          </w:tcPr>
          <w:p w14:paraId="323EC4BE"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D0E68F8" w14:textId="77777777" w:rsidR="00F05B82" w:rsidRPr="00690C23" w:rsidRDefault="00F05B82" w:rsidP="00AD3B70">
            <w:pPr>
              <w:pStyle w:val="BODYTEXTSTYLE"/>
              <w:spacing w:after="0"/>
              <w:rPr>
                <w:rStyle w:val="HEADINGINLOWERCASE-11PTBOLD"/>
                <w:b w:val="0"/>
                <w:color w:val="auto"/>
              </w:rPr>
            </w:pPr>
            <w:r>
              <w:rPr>
                <w:rStyle w:val="HEADINGINLOWERCASE-11PTBOLD"/>
                <w:b w:val="0"/>
                <w:color w:val="auto"/>
              </w:rPr>
              <w:t>Community and Environmental Services</w:t>
            </w:r>
          </w:p>
        </w:tc>
      </w:tr>
      <w:tr w:rsidR="00F05B82" w:rsidRPr="00581A78" w14:paraId="6EE3A7F7" w14:textId="77777777" w:rsidTr="00AD3B70">
        <w:trPr>
          <w:cantSplit/>
          <w:trHeight w:hRule="exact" w:val="340"/>
        </w:trPr>
        <w:tc>
          <w:tcPr>
            <w:tcW w:w="1392" w:type="dxa"/>
            <w:shd w:val="clear" w:color="auto" w:fill="DEE3EC"/>
            <w:vAlign w:val="center"/>
          </w:tcPr>
          <w:p w14:paraId="7FF18F04"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71088503" w14:textId="77777777" w:rsidR="00F05B82" w:rsidRPr="00690C23" w:rsidRDefault="00F05B82" w:rsidP="00AD3B70">
            <w:pPr>
              <w:pStyle w:val="BODYTEXTSTYLE"/>
              <w:spacing w:after="0"/>
              <w:rPr>
                <w:rStyle w:val="HEADINGINLOWERCASE-11PTBOLD"/>
                <w:b w:val="0"/>
                <w:color w:val="auto"/>
              </w:rPr>
            </w:pPr>
            <w:r w:rsidRPr="003004E0">
              <w:rPr>
                <w:rStyle w:val="HEADINGINLOWERCASE-11PTBOLD"/>
                <w:b w:val="0"/>
                <w:color w:val="auto"/>
              </w:rPr>
              <w:t>Highway Services</w:t>
            </w:r>
          </w:p>
        </w:tc>
      </w:tr>
      <w:tr w:rsidR="00F05B82" w:rsidRPr="00581A78" w14:paraId="4F66862E" w14:textId="77777777" w:rsidTr="00AD3B70">
        <w:trPr>
          <w:cantSplit/>
          <w:trHeight w:hRule="exact" w:val="340"/>
        </w:trPr>
        <w:tc>
          <w:tcPr>
            <w:tcW w:w="1392" w:type="dxa"/>
            <w:shd w:val="clear" w:color="auto" w:fill="DEE3EC"/>
            <w:vAlign w:val="center"/>
          </w:tcPr>
          <w:p w14:paraId="2EAFB3E1"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2594900A" w14:textId="77777777" w:rsidR="00F05B82" w:rsidRPr="00690C23" w:rsidRDefault="00F05B82" w:rsidP="00AD3B70">
            <w:pPr>
              <w:pStyle w:val="BODYTEXTSTYLE"/>
              <w:spacing w:after="0"/>
              <w:rPr>
                <w:rStyle w:val="HEADINGINLOWERCASE-11PTBOLD"/>
                <w:b w:val="0"/>
                <w:color w:val="auto"/>
              </w:rPr>
            </w:pPr>
            <w:r w:rsidRPr="003004E0">
              <w:rPr>
                <w:rStyle w:val="HEADINGINLOWERCASE-11PTBOLD"/>
                <w:b w:val="0"/>
                <w:color w:val="auto"/>
              </w:rPr>
              <w:t>Highway and Traffic Management Services</w:t>
            </w:r>
          </w:p>
        </w:tc>
      </w:tr>
      <w:tr w:rsidR="00F05B82" w:rsidRPr="00581A78" w14:paraId="60E88375" w14:textId="77777777" w:rsidTr="00AD3B70">
        <w:trPr>
          <w:cantSplit/>
          <w:trHeight w:hRule="exact" w:val="340"/>
        </w:trPr>
        <w:tc>
          <w:tcPr>
            <w:tcW w:w="1392" w:type="dxa"/>
            <w:shd w:val="clear" w:color="auto" w:fill="DEE3EC"/>
            <w:vAlign w:val="center"/>
          </w:tcPr>
          <w:p w14:paraId="2B36758B"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3481F60" w14:textId="77777777" w:rsidR="00F05B82" w:rsidRPr="00690C23" w:rsidRDefault="00F05B82" w:rsidP="00AD3B70">
            <w:pPr>
              <w:pStyle w:val="BODYTEXTSTYLE"/>
              <w:spacing w:after="0"/>
              <w:rPr>
                <w:rStyle w:val="HEADINGINLOWERCASE-11PTBOLD"/>
                <w:b w:val="0"/>
                <w:color w:val="auto"/>
              </w:rPr>
            </w:pPr>
            <w:r w:rsidRPr="003004E0">
              <w:rPr>
                <w:rStyle w:val="HEADINGINLOWERCASE-11PTBOLD"/>
                <w:b w:val="0"/>
                <w:color w:val="auto"/>
              </w:rPr>
              <w:t>Engineering Services Manager</w:t>
            </w:r>
          </w:p>
        </w:tc>
      </w:tr>
      <w:tr w:rsidR="00F05B82" w:rsidRPr="00581A78" w14:paraId="5B3B5C50" w14:textId="77777777" w:rsidTr="00AD3B70">
        <w:trPr>
          <w:cantSplit/>
          <w:trHeight w:hRule="exact" w:val="340"/>
        </w:trPr>
        <w:tc>
          <w:tcPr>
            <w:tcW w:w="1392" w:type="dxa"/>
            <w:shd w:val="clear" w:color="auto" w:fill="DEE3EC"/>
            <w:vAlign w:val="center"/>
          </w:tcPr>
          <w:p w14:paraId="53081AAF"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8F49D16" w14:textId="77777777" w:rsidR="00F05B82" w:rsidRPr="00690C23" w:rsidRDefault="00F05B82" w:rsidP="00AD3B70">
            <w:pPr>
              <w:pStyle w:val="BODYTEXTSTYLE"/>
              <w:spacing w:after="0"/>
              <w:rPr>
                <w:rStyle w:val="HEADINGINLOWERCASE-11PTBOLD"/>
                <w:b w:val="0"/>
                <w:color w:val="auto"/>
              </w:rPr>
            </w:pPr>
            <w:r>
              <w:rPr>
                <w:rStyle w:val="HEADINGINLOWERCASE-11PTBOLD"/>
                <w:b w:val="0"/>
                <w:color w:val="auto"/>
              </w:rPr>
              <w:t>Layton Depot</w:t>
            </w:r>
          </w:p>
        </w:tc>
      </w:tr>
      <w:tr w:rsidR="00F05B82" w:rsidRPr="00581A78" w14:paraId="1EF98CA0" w14:textId="77777777" w:rsidTr="00AD3B70">
        <w:trPr>
          <w:cantSplit/>
          <w:trHeight w:hRule="exact" w:val="340"/>
        </w:trPr>
        <w:tc>
          <w:tcPr>
            <w:tcW w:w="1392" w:type="dxa"/>
            <w:shd w:val="clear" w:color="auto" w:fill="DEE3EC"/>
            <w:vAlign w:val="center"/>
          </w:tcPr>
          <w:p w14:paraId="0F5144B4"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BC5667D" w14:textId="77777777" w:rsidR="00F05B82" w:rsidRPr="00472FA4" w:rsidRDefault="00F05B82" w:rsidP="00AD3B70">
            <w:pPr>
              <w:pStyle w:val="BODYTEXTSTYLE"/>
              <w:spacing w:after="0"/>
              <w:rPr>
                <w:rStyle w:val="HEADINGINLOWERCASE-11PTBOLD"/>
                <w:b w:val="0"/>
                <w:color w:val="auto"/>
              </w:rPr>
            </w:pPr>
            <w:r w:rsidRPr="00472FA4">
              <w:rPr>
                <w:rStyle w:val="HEADINGINLOWERCASE-11PTBOLD"/>
                <w:b w:val="0"/>
                <w:color w:val="auto"/>
              </w:rPr>
              <w:t>Basic Check</w:t>
            </w:r>
          </w:p>
        </w:tc>
      </w:tr>
      <w:tr w:rsidR="00F05B82" w:rsidRPr="00581A78" w14:paraId="2250CE9E" w14:textId="77777777" w:rsidTr="00AD3B70">
        <w:trPr>
          <w:cantSplit/>
          <w:trHeight w:hRule="exact" w:val="340"/>
        </w:trPr>
        <w:tc>
          <w:tcPr>
            <w:tcW w:w="1392" w:type="dxa"/>
            <w:shd w:val="clear" w:color="auto" w:fill="DEE3EC"/>
            <w:vAlign w:val="center"/>
          </w:tcPr>
          <w:p w14:paraId="669486FA"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B0B0F24" w14:textId="77777777" w:rsidR="00F05B82" w:rsidRPr="00690C23" w:rsidRDefault="00F05B82" w:rsidP="00AD3B70">
            <w:pPr>
              <w:pStyle w:val="BODYTEXTSTYLE"/>
              <w:spacing w:after="0"/>
              <w:rPr>
                <w:rStyle w:val="HEADINGINLOWERCASE-11PTBOLD"/>
                <w:b w:val="0"/>
                <w:color w:val="auto"/>
              </w:rPr>
            </w:pPr>
            <w:r>
              <w:rPr>
                <w:rStyle w:val="HEADINGINLOWERCASE-11PTBOLD"/>
                <w:b w:val="0"/>
                <w:color w:val="auto"/>
              </w:rPr>
              <w:t>Grade E</w:t>
            </w:r>
          </w:p>
        </w:tc>
      </w:tr>
    </w:tbl>
    <w:p w14:paraId="111344AA" w14:textId="77777777" w:rsidR="00F05B82" w:rsidRPr="00581A78" w:rsidRDefault="00F05B82" w:rsidP="00F05B8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05B82" w:rsidRPr="00581A78" w14:paraId="012A1EA3" w14:textId="77777777" w:rsidTr="00AD3B70">
        <w:trPr>
          <w:trHeight w:hRule="exact" w:val="340"/>
        </w:trPr>
        <w:tc>
          <w:tcPr>
            <w:tcW w:w="10456" w:type="dxa"/>
            <w:shd w:val="clear" w:color="auto" w:fill="DEE3EC"/>
            <w:vAlign w:val="center"/>
          </w:tcPr>
          <w:p w14:paraId="2B3DE941"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Role Purpose</w:t>
            </w:r>
          </w:p>
        </w:tc>
      </w:tr>
      <w:tr w:rsidR="00F05B82" w:rsidRPr="004C6F3D" w14:paraId="5BB30778" w14:textId="77777777" w:rsidTr="00AD3B70">
        <w:trPr>
          <w:trHeight w:val="590"/>
        </w:trPr>
        <w:tc>
          <w:tcPr>
            <w:tcW w:w="10456" w:type="dxa"/>
          </w:tcPr>
          <w:p w14:paraId="47E5F349" w14:textId="77777777" w:rsidR="00F05B82" w:rsidRPr="003B0EE1" w:rsidRDefault="00F05B82" w:rsidP="00AD3B70">
            <w:pPr>
              <w:pStyle w:val="BODYTEXTSTYLE"/>
              <w:spacing w:after="0" w:line="240" w:lineRule="auto"/>
              <w:jc w:val="both"/>
              <w:rPr>
                <w:rStyle w:val="HEADINGINLOWERCASE-11PTBOLD"/>
                <w:b w:val="0"/>
                <w:color w:val="auto"/>
              </w:rPr>
            </w:pPr>
            <w:r w:rsidRPr="00992C20">
              <w:rPr>
                <w:rStyle w:val="HEADINGINLOWERCASE-11PTBOLD"/>
                <w:b w:val="0"/>
                <w:color w:val="auto"/>
              </w:rPr>
              <w:t xml:space="preserve">To work as part of the </w:t>
            </w:r>
            <w:r>
              <w:rPr>
                <w:rStyle w:val="HEADINGINLOWERCASE-11PTBOLD"/>
                <w:b w:val="0"/>
                <w:color w:val="auto"/>
              </w:rPr>
              <w:t>Engineering Services Operational Team to provide comprehensive ge</w:t>
            </w:r>
            <w:r w:rsidRPr="00536E30">
              <w:rPr>
                <w:rStyle w:val="HEADINGINLOWERCASE-11PTBOLD"/>
                <w:b w:val="0"/>
                <w:color w:val="auto"/>
              </w:rPr>
              <w:t xml:space="preserve">neral </w:t>
            </w:r>
            <w:r>
              <w:rPr>
                <w:rStyle w:val="HEADINGINLOWERCASE-11PTBOLD"/>
                <w:b w:val="0"/>
                <w:color w:val="auto"/>
              </w:rPr>
              <w:t xml:space="preserve">planned, routine and reactive </w:t>
            </w:r>
            <w:r w:rsidRPr="00536E30">
              <w:rPr>
                <w:rStyle w:val="HEADINGINLOWERCASE-11PTBOLD"/>
                <w:b w:val="0"/>
                <w:color w:val="auto"/>
              </w:rPr>
              <w:t>ma</w:t>
            </w:r>
            <w:r>
              <w:rPr>
                <w:rStyle w:val="HEADINGINLOWERCASE-11PTBOLD"/>
                <w:b w:val="0"/>
                <w:color w:val="auto"/>
              </w:rPr>
              <w:t>intenance to drainage assets including gully and pumping stations.</w:t>
            </w:r>
          </w:p>
        </w:tc>
      </w:tr>
    </w:tbl>
    <w:p w14:paraId="7E3264A0" w14:textId="77777777" w:rsidR="00F05B82" w:rsidRPr="004C6F3D" w:rsidRDefault="00F05B82" w:rsidP="00F05B8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05B82" w:rsidRPr="004C6F3D" w14:paraId="59CC610D" w14:textId="77777777" w:rsidTr="00AD3B70">
        <w:trPr>
          <w:trHeight w:hRule="exact" w:val="340"/>
        </w:trPr>
        <w:tc>
          <w:tcPr>
            <w:tcW w:w="10456" w:type="dxa"/>
            <w:shd w:val="clear" w:color="auto" w:fill="DEE3EC"/>
            <w:vAlign w:val="center"/>
          </w:tcPr>
          <w:p w14:paraId="6E4B4CC0" w14:textId="77777777" w:rsidR="00F05B82" w:rsidRPr="00575A3D" w:rsidRDefault="00F05B82" w:rsidP="00AD3B70">
            <w:pPr>
              <w:pStyle w:val="BODYTEXTSTYLE"/>
              <w:spacing w:after="0"/>
              <w:rPr>
                <w:rStyle w:val="HEADINGINLOWERCASE-11PTBOLD"/>
                <w:b w:val="0"/>
                <w:color w:val="auto"/>
              </w:rPr>
            </w:pPr>
            <w:r w:rsidRPr="004C6F3D">
              <w:rPr>
                <w:color w:val="auto"/>
              </w:rPr>
              <w:br w:type="page"/>
            </w:r>
            <w:r w:rsidRPr="00575A3D">
              <w:rPr>
                <w:b/>
                <w:color w:val="auto"/>
              </w:rPr>
              <w:t xml:space="preserve">Main </w:t>
            </w:r>
            <w:r w:rsidRPr="003004E0">
              <w:rPr>
                <w:rStyle w:val="HEADINGINLOWERCASE-11PTBOLD"/>
                <w:bCs w:val="0"/>
                <w:color w:val="auto"/>
              </w:rPr>
              <w:t>Duties and Responsibilities</w:t>
            </w:r>
          </w:p>
        </w:tc>
      </w:tr>
      <w:tr w:rsidR="00F05B82" w:rsidRPr="004C6F3D" w14:paraId="4E4A075E" w14:textId="77777777" w:rsidTr="00AD3B70">
        <w:trPr>
          <w:trHeight w:val="567"/>
        </w:trPr>
        <w:tc>
          <w:tcPr>
            <w:tcW w:w="10456" w:type="dxa"/>
          </w:tcPr>
          <w:p w14:paraId="10B420F1" w14:textId="77777777" w:rsidR="00F05B82" w:rsidRDefault="00F05B82" w:rsidP="00F05B82">
            <w:pPr>
              <w:numPr>
                <w:ilvl w:val="0"/>
                <w:numId w:val="7"/>
              </w:numPr>
              <w:spacing w:after="0" w:line="240" w:lineRule="auto"/>
              <w:jc w:val="both"/>
              <w:rPr>
                <w:rStyle w:val="HEADINGINLOWERCASE-11PTBOLD"/>
                <w:rFonts w:cs="Arial"/>
                <w:b w:val="0"/>
                <w:color w:val="auto"/>
              </w:rPr>
            </w:pPr>
            <w:r>
              <w:rPr>
                <w:rStyle w:val="HEADINGINLOWERCASE-11PTBOLD"/>
                <w:rFonts w:cs="Arial"/>
                <w:b w:val="0"/>
                <w:color w:val="auto"/>
              </w:rPr>
              <w:t>T</w:t>
            </w:r>
            <w:r w:rsidRPr="003004E0">
              <w:rPr>
                <w:rStyle w:val="HEADINGINLOWERCASE-11PTBOLD"/>
                <w:b w:val="0"/>
                <w:bCs w:val="0"/>
                <w:color w:val="auto"/>
              </w:rPr>
              <w:t>o c</w:t>
            </w:r>
            <w:r w:rsidRPr="003004E0">
              <w:rPr>
                <w:rStyle w:val="HEADINGINLOWERCASE-11PTBOLD"/>
                <w:rFonts w:cs="Arial"/>
                <w:b w:val="0"/>
                <w:bCs w:val="0"/>
                <w:color w:val="auto"/>
              </w:rPr>
              <w:t>lean</w:t>
            </w:r>
            <w:r>
              <w:rPr>
                <w:rStyle w:val="HEADINGINLOWERCASE-11PTBOLD"/>
                <w:rFonts w:cs="Arial"/>
                <w:b w:val="0"/>
                <w:color w:val="auto"/>
              </w:rPr>
              <w:t xml:space="preserve">, desilt and undertake </w:t>
            </w:r>
            <w:proofErr w:type="spellStart"/>
            <w:r>
              <w:rPr>
                <w:rStyle w:val="HEADINGINLOWERCASE-11PTBOLD"/>
                <w:rFonts w:cs="Arial"/>
                <w:b w:val="0"/>
                <w:color w:val="auto"/>
              </w:rPr>
              <w:t>cctv</w:t>
            </w:r>
            <w:proofErr w:type="spellEnd"/>
            <w:r>
              <w:rPr>
                <w:rStyle w:val="HEADINGINLOWERCASE-11PTBOLD"/>
                <w:rFonts w:cs="Arial"/>
                <w:b w:val="0"/>
                <w:color w:val="auto"/>
              </w:rPr>
              <w:t xml:space="preserve"> surveys of Council drainage assets.</w:t>
            </w:r>
          </w:p>
          <w:p w14:paraId="696082A2" w14:textId="77777777" w:rsidR="00F05B82" w:rsidRPr="00472FA4" w:rsidRDefault="00F05B82" w:rsidP="00F05B82">
            <w:pPr>
              <w:numPr>
                <w:ilvl w:val="0"/>
                <w:numId w:val="7"/>
              </w:numPr>
              <w:spacing w:after="0" w:line="240" w:lineRule="auto"/>
              <w:jc w:val="both"/>
              <w:rPr>
                <w:rStyle w:val="HEADINGINLOWERCASE-11PTBOLD"/>
                <w:rFonts w:cs="Arial"/>
                <w:b w:val="0"/>
                <w:bCs w:val="0"/>
                <w:color w:val="auto"/>
              </w:rPr>
            </w:pPr>
            <w:r w:rsidRPr="00472FA4">
              <w:rPr>
                <w:rStyle w:val="HEADINGINLOWERCASE-11PTBOLD"/>
                <w:rFonts w:cs="Arial"/>
                <w:b w:val="0"/>
                <w:bCs w:val="0"/>
                <w:color w:val="auto"/>
              </w:rPr>
              <w:t>To communicate and</w:t>
            </w:r>
            <w:r w:rsidRPr="00472FA4">
              <w:rPr>
                <w:rStyle w:val="HEADINGINLOWERCASE-11PTBOLD"/>
                <w:rFonts w:cs="Arial"/>
                <w:color w:val="auto"/>
              </w:rPr>
              <w:t xml:space="preserve"> </w:t>
            </w:r>
            <w:r w:rsidRPr="00472FA4">
              <w:rPr>
                <w:rStyle w:val="HEADINGINLOWERCASE-11PTBOLD"/>
                <w:rFonts w:cs="Arial"/>
                <w:b w:val="0"/>
                <w:bCs w:val="0"/>
                <w:color w:val="auto"/>
              </w:rPr>
              <w:t xml:space="preserve">report </w:t>
            </w:r>
            <w:proofErr w:type="spellStart"/>
            <w:r w:rsidRPr="00472FA4">
              <w:rPr>
                <w:rStyle w:val="HEADINGINLOWERCASE-11PTBOLD"/>
                <w:rFonts w:cs="Arial"/>
                <w:b w:val="0"/>
                <w:bCs w:val="0"/>
                <w:color w:val="auto"/>
              </w:rPr>
              <w:t>cctv</w:t>
            </w:r>
            <w:proofErr w:type="spellEnd"/>
            <w:r w:rsidRPr="00472FA4">
              <w:rPr>
                <w:rStyle w:val="HEADINGINLOWERCASE-11PTBOLD"/>
                <w:rFonts w:cs="Arial"/>
                <w:b w:val="0"/>
                <w:bCs w:val="0"/>
                <w:color w:val="auto"/>
              </w:rPr>
              <w:t xml:space="preserve"> findings to line manager.</w:t>
            </w:r>
          </w:p>
          <w:p w14:paraId="36806CD3" w14:textId="77777777" w:rsidR="00F05B82" w:rsidRPr="00472FA4" w:rsidRDefault="00F05B82" w:rsidP="00F05B82">
            <w:pPr>
              <w:numPr>
                <w:ilvl w:val="0"/>
                <w:numId w:val="7"/>
              </w:numPr>
              <w:spacing w:after="0" w:line="240" w:lineRule="auto"/>
              <w:jc w:val="both"/>
              <w:rPr>
                <w:rStyle w:val="HEADINGINLOWERCASE-11PTBOLD"/>
                <w:rFonts w:cs="Arial"/>
                <w:b w:val="0"/>
                <w:color w:val="auto"/>
              </w:rPr>
            </w:pPr>
            <w:r w:rsidRPr="00472FA4">
              <w:rPr>
                <w:rStyle w:val="HEADINGINLOWERCASE-11PTBOLD"/>
                <w:rFonts w:cs="Arial"/>
                <w:b w:val="0"/>
                <w:color w:val="auto"/>
              </w:rPr>
              <w:t>To investigate any blockages/collapses of drainage system.</w:t>
            </w:r>
          </w:p>
          <w:p w14:paraId="77DBAAAC" w14:textId="77777777" w:rsidR="00F05B82" w:rsidRPr="00472FA4" w:rsidRDefault="00F05B82" w:rsidP="00F05B82">
            <w:pPr>
              <w:numPr>
                <w:ilvl w:val="0"/>
                <w:numId w:val="7"/>
              </w:numPr>
              <w:spacing w:after="0" w:line="240" w:lineRule="auto"/>
              <w:jc w:val="both"/>
              <w:rPr>
                <w:rFonts w:cs="Arial"/>
                <w:bCs/>
              </w:rPr>
            </w:pPr>
            <w:r w:rsidRPr="00472FA4">
              <w:rPr>
                <w:rFonts w:cs="Arial"/>
                <w:bCs/>
              </w:rPr>
              <w:t>T</w:t>
            </w:r>
            <w:r w:rsidRPr="00472FA4">
              <w:t xml:space="preserve">o operate </w:t>
            </w:r>
            <w:r w:rsidRPr="00472FA4">
              <w:rPr>
                <w:rFonts w:cs="Arial"/>
                <w:bCs/>
              </w:rPr>
              <w:t xml:space="preserve">high pressure jetting systems </w:t>
            </w:r>
            <w:r w:rsidRPr="00472FA4">
              <w:t>to clean drains and surrounding areas.</w:t>
            </w:r>
          </w:p>
          <w:p w14:paraId="412F8863" w14:textId="77777777" w:rsidR="00F05B82" w:rsidRPr="00472FA4" w:rsidRDefault="00F05B82" w:rsidP="00F05B82">
            <w:pPr>
              <w:numPr>
                <w:ilvl w:val="0"/>
                <w:numId w:val="7"/>
              </w:numPr>
              <w:spacing w:after="0" w:line="240" w:lineRule="auto"/>
              <w:jc w:val="both"/>
              <w:rPr>
                <w:rFonts w:cs="Arial"/>
                <w:bCs/>
              </w:rPr>
            </w:pPr>
            <w:r w:rsidRPr="00472FA4">
              <w:t>To operate HGV vehicle and gully tanker.</w:t>
            </w:r>
          </w:p>
          <w:p w14:paraId="57901A33" w14:textId="77777777" w:rsidR="00F05B82" w:rsidRPr="004A69C0" w:rsidRDefault="00F05B82" w:rsidP="00F05B82">
            <w:pPr>
              <w:numPr>
                <w:ilvl w:val="0"/>
                <w:numId w:val="7"/>
              </w:numPr>
              <w:spacing w:after="0" w:line="240" w:lineRule="auto"/>
              <w:jc w:val="both"/>
              <w:rPr>
                <w:rStyle w:val="HEADINGINLOWERCASE-11PTBOLD"/>
                <w:rFonts w:cs="Arial"/>
                <w:b w:val="0"/>
                <w:color w:val="FF0000"/>
              </w:rPr>
            </w:pPr>
            <w:r w:rsidRPr="00472FA4">
              <w:rPr>
                <w:rStyle w:val="HEADINGINLOWERCASE-11PTBOLD"/>
                <w:rFonts w:cs="Arial"/>
                <w:b w:val="0"/>
                <w:color w:val="auto"/>
              </w:rPr>
              <w:t>To liaise with contractors and external companies when on site.</w:t>
            </w:r>
          </w:p>
        </w:tc>
      </w:tr>
    </w:tbl>
    <w:p w14:paraId="0909901F" w14:textId="77777777" w:rsidR="00F05B82" w:rsidRPr="004C6F3D" w:rsidRDefault="00F05B82" w:rsidP="00F05B82">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05B82" w:rsidRPr="004C6F3D" w14:paraId="34DAC04E" w14:textId="77777777" w:rsidTr="00AD3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EEAA91D" w14:textId="77777777" w:rsidR="00F05B82" w:rsidRPr="0089608F" w:rsidRDefault="00F05B82" w:rsidP="00AD3B70">
            <w:pPr>
              <w:pStyle w:val="BODYTEXTSTYLE"/>
              <w:spacing w:after="0"/>
              <w:rPr>
                <w:rStyle w:val="HEADINGINLOWERCASE-11PTBOLD"/>
                <w:color w:val="auto"/>
              </w:rPr>
            </w:pPr>
            <w:r w:rsidRPr="0089608F">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B668BB0" w14:textId="77777777" w:rsidR="00F05B82" w:rsidRPr="004C6F3D" w:rsidRDefault="00F05B82" w:rsidP="00AD3B70">
            <w:pPr>
              <w:pStyle w:val="BODYTEXTSTYLE"/>
              <w:spacing w:after="0"/>
              <w:jc w:val="right"/>
              <w:rPr>
                <w:rStyle w:val="HEADINGINLOWERCASE-11PTBOLD"/>
                <w:rFonts w:ascii="Wingdings 3" w:hAnsi="Wingdings 3"/>
                <w:b w:val="0"/>
                <w:color w:val="auto"/>
              </w:rPr>
            </w:pPr>
            <w:r w:rsidRPr="004C6F3D">
              <w:rPr>
                <w:rStyle w:val="HEADINGINLOWERCASE-11PTBOLD"/>
                <w:b w:val="0"/>
                <w:color w:val="auto"/>
              </w:rPr>
              <w:t xml:space="preserve">Essential or Desirable </w:t>
            </w:r>
            <w:r w:rsidRPr="004C6F3D">
              <w:rPr>
                <w:rStyle w:val="HEADINGINLOWERCASE-11PTBOLD"/>
                <w:rFonts w:ascii="Wingdings 3" w:hAnsi="Wingdings 3"/>
                <w:b w:val="0"/>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809A3B9" w14:textId="77777777" w:rsidR="00F05B82" w:rsidRPr="004C6F3D" w:rsidRDefault="00F05B82" w:rsidP="00AD3B70">
            <w:pPr>
              <w:pStyle w:val="BODYTEXTSTYLE"/>
              <w:spacing w:after="0"/>
              <w:jc w:val="center"/>
              <w:rPr>
                <w:rStyle w:val="HEADINGINLOWERCASE-11PTBOLD"/>
                <w:b w:val="0"/>
                <w:color w:val="auto"/>
              </w:rPr>
            </w:pPr>
            <w:r w:rsidRPr="004C6F3D">
              <w:rPr>
                <w:rStyle w:val="HEADINGINLOWERCASE-11PTBOLD"/>
                <w:b w:val="0"/>
                <w:color w:val="auto"/>
              </w:rPr>
              <w:t>E/D</w:t>
            </w:r>
          </w:p>
        </w:tc>
      </w:tr>
      <w:tr w:rsidR="00F05B82" w:rsidRPr="004C6F3D" w14:paraId="0846A464" w14:textId="77777777" w:rsidTr="00AD3B70">
        <w:trPr>
          <w:trHeight w:val="581"/>
        </w:trPr>
        <w:tc>
          <w:tcPr>
            <w:tcW w:w="9648" w:type="dxa"/>
            <w:gridSpan w:val="2"/>
            <w:tcBorders>
              <w:top w:val="single" w:sz="6" w:space="0" w:color="808080"/>
              <w:left w:val="single" w:sz="6" w:space="0" w:color="808080"/>
              <w:bottom w:val="single" w:sz="6" w:space="0" w:color="808080"/>
              <w:right w:val="single" w:sz="6" w:space="0" w:color="808080"/>
            </w:tcBorders>
          </w:tcPr>
          <w:p w14:paraId="471050D8" w14:textId="77777777" w:rsidR="00F05B82" w:rsidRPr="007B338B" w:rsidRDefault="00F05B82" w:rsidP="00F05B82">
            <w:pPr>
              <w:numPr>
                <w:ilvl w:val="0"/>
                <w:numId w:val="1"/>
              </w:numPr>
              <w:spacing w:after="0" w:line="240" w:lineRule="auto"/>
              <w:rPr>
                <w:rFonts w:cs="Calibri"/>
              </w:rPr>
            </w:pPr>
            <w:r w:rsidRPr="007B338B">
              <w:rPr>
                <w:rFonts w:cs="Calibri"/>
              </w:rPr>
              <w:t>D</w:t>
            </w:r>
            <w:r w:rsidRPr="007B338B">
              <w:t>riving licence</w:t>
            </w:r>
          </w:p>
          <w:p w14:paraId="57FA4682" w14:textId="77777777" w:rsidR="00F05B82" w:rsidRPr="007B338B" w:rsidRDefault="00F05B82" w:rsidP="00F05B82">
            <w:pPr>
              <w:numPr>
                <w:ilvl w:val="0"/>
                <w:numId w:val="1"/>
              </w:numPr>
              <w:spacing w:after="0" w:line="240" w:lineRule="auto"/>
              <w:rPr>
                <w:rStyle w:val="HEADINGINLOWERCASE-11PTBOLD"/>
                <w:color w:val="auto"/>
                <w:u w:val="single"/>
              </w:rPr>
            </w:pPr>
            <w:r w:rsidRPr="00083EEE">
              <w:rPr>
                <w:rFonts w:cs="Arial"/>
              </w:rPr>
              <w:t>HGV Licence</w:t>
            </w:r>
          </w:p>
          <w:p w14:paraId="376FD37A" w14:textId="77777777" w:rsidR="00F05B82" w:rsidRPr="00083EEE" w:rsidRDefault="00F05B82" w:rsidP="00F05B82">
            <w:pPr>
              <w:pStyle w:val="BODYTEXTSTYLE"/>
              <w:numPr>
                <w:ilvl w:val="0"/>
                <w:numId w:val="1"/>
              </w:numPr>
              <w:spacing w:after="0" w:line="240" w:lineRule="auto"/>
              <w:rPr>
                <w:bCs/>
                <w:color w:val="auto"/>
              </w:rPr>
            </w:pPr>
            <w:r w:rsidRPr="00CC3C65">
              <w:rPr>
                <w:bCs/>
                <w:color w:val="auto"/>
              </w:rPr>
              <w:t>Water Jetting Safety Awareness</w:t>
            </w:r>
            <w:r>
              <w:rPr>
                <w:bCs/>
                <w:color w:val="auto"/>
              </w:rPr>
              <w:t xml:space="preserve"> (one day course) or willingness to undertake and complete within 6 months of appointment.</w:t>
            </w:r>
          </w:p>
        </w:tc>
        <w:tc>
          <w:tcPr>
            <w:tcW w:w="808" w:type="dxa"/>
            <w:tcBorders>
              <w:top w:val="single" w:sz="6" w:space="0" w:color="808080"/>
              <w:left w:val="single" w:sz="6" w:space="0" w:color="808080"/>
              <w:bottom w:val="single" w:sz="6" w:space="0" w:color="808080"/>
              <w:right w:val="single" w:sz="6" w:space="0" w:color="808080"/>
            </w:tcBorders>
          </w:tcPr>
          <w:p w14:paraId="5810B886" w14:textId="77777777" w:rsidR="00F05B82" w:rsidRPr="007B338B" w:rsidRDefault="00F05B82" w:rsidP="00AD3B70">
            <w:pPr>
              <w:pStyle w:val="BODYTEXTSTYLE"/>
              <w:spacing w:after="0" w:line="240" w:lineRule="auto"/>
              <w:jc w:val="center"/>
              <w:rPr>
                <w:rStyle w:val="HEADINGINLOWERCASE-11PTBOLD"/>
                <w:b w:val="0"/>
                <w:color w:val="auto"/>
              </w:rPr>
            </w:pPr>
            <w:r w:rsidRPr="007B338B">
              <w:rPr>
                <w:rStyle w:val="HEADINGINLOWERCASE-11PTBOLD"/>
                <w:b w:val="0"/>
                <w:color w:val="auto"/>
              </w:rPr>
              <w:t>E</w:t>
            </w:r>
          </w:p>
          <w:p w14:paraId="1483D848" w14:textId="77777777" w:rsidR="00F05B82" w:rsidRPr="007B338B" w:rsidRDefault="00F05B82" w:rsidP="00AD3B70">
            <w:pPr>
              <w:pStyle w:val="BODYTEXTSTYLE"/>
              <w:spacing w:after="0" w:line="240" w:lineRule="auto"/>
              <w:jc w:val="center"/>
              <w:rPr>
                <w:rStyle w:val="HEADINGINLOWERCASE-11PTBOLD"/>
                <w:b w:val="0"/>
                <w:color w:val="auto"/>
              </w:rPr>
            </w:pPr>
            <w:r w:rsidRPr="007B338B">
              <w:rPr>
                <w:rStyle w:val="HEADINGINLOWERCASE-11PTBOLD"/>
                <w:b w:val="0"/>
                <w:color w:val="auto"/>
              </w:rPr>
              <w:t>E</w:t>
            </w:r>
          </w:p>
          <w:p w14:paraId="210CEF57" w14:textId="77777777" w:rsidR="00F05B82" w:rsidRPr="00083EEE" w:rsidRDefault="00F05B82" w:rsidP="00AD3B70">
            <w:pPr>
              <w:pStyle w:val="BODYTEXTSTYLE"/>
              <w:spacing w:after="0" w:line="240" w:lineRule="auto"/>
              <w:jc w:val="center"/>
              <w:rPr>
                <w:rStyle w:val="HEADINGINLOWERCASE-11PTBOLD"/>
                <w:b w:val="0"/>
                <w:color w:val="auto"/>
              </w:rPr>
            </w:pPr>
            <w:r w:rsidRPr="007B338B">
              <w:rPr>
                <w:rStyle w:val="HEADINGINLOWERCASE-11PTBOLD"/>
                <w:b w:val="0"/>
                <w:color w:val="auto"/>
              </w:rPr>
              <w:t>E</w:t>
            </w:r>
          </w:p>
        </w:tc>
      </w:tr>
    </w:tbl>
    <w:p w14:paraId="191D4442" w14:textId="77777777" w:rsidR="00F05B82" w:rsidRPr="004C6F3D" w:rsidRDefault="00F05B82" w:rsidP="00F05B82">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05B82" w:rsidRPr="004C6F3D" w14:paraId="2B48884B" w14:textId="77777777" w:rsidTr="00AD3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2D046BC" w14:textId="77777777" w:rsidR="00F05B82" w:rsidRPr="00575A3D" w:rsidRDefault="00F05B82" w:rsidP="00AD3B70">
            <w:pPr>
              <w:pStyle w:val="BODYTEXTSTYLE"/>
              <w:spacing w:after="0"/>
              <w:rPr>
                <w:rStyle w:val="HEADINGINLOWERCASE-11PTBOLD"/>
                <w:color w:val="auto"/>
              </w:rPr>
            </w:pPr>
            <w:r w:rsidRPr="00575A3D">
              <w:rPr>
                <w:rStyle w:val="HEADINGINLOWERCASE-11PTBOLD"/>
                <w:color w:val="auto"/>
              </w:rPr>
              <w:t xml:space="preserve">Knowledge, Skills and Experience </w:t>
            </w:r>
          </w:p>
          <w:p w14:paraId="5B365AF5" w14:textId="77777777" w:rsidR="00F05B82" w:rsidRPr="00575A3D" w:rsidRDefault="00F05B82" w:rsidP="00AD3B70">
            <w:pPr>
              <w:pStyle w:val="BODYTEXTSTYLE"/>
              <w:spacing w:after="0"/>
              <w:rPr>
                <w:rStyle w:val="HEADINGINLOWERCASE-11PTBOLD"/>
                <w:color w:val="auto"/>
              </w:rPr>
            </w:pPr>
          </w:p>
          <w:p w14:paraId="4F4C5FD7" w14:textId="77777777" w:rsidR="00F05B82" w:rsidRPr="00575A3D" w:rsidRDefault="00F05B82" w:rsidP="00AD3B70">
            <w:pPr>
              <w:pStyle w:val="BODYTEXTSTYLE"/>
              <w:spacing w:after="0"/>
              <w:rPr>
                <w:rStyle w:val="HEADINGINLOWERCASE-11PTBOLD"/>
                <w:color w:val="auto"/>
              </w:rPr>
            </w:pPr>
            <w:r w:rsidRPr="00575A3D">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0059818" w14:textId="77777777" w:rsidR="00F05B82" w:rsidRPr="00575A3D" w:rsidRDefault="00F05B82" w:rsidP="00AD3B70">
            <w:pPr>
              <w:pStyle w:val="BODYTEXTSTYLE"/>
              <w:spacing w:after="0"/>
              <w:jc w:val="right"/>
              <w:rPr>
                <w:rStyle w:val="HEADINGINLOWERCASE-11PTBOLD"/>
                <w:rFonts w:ascii="Wingdings 3" w:hAnsi="Wingdings 3"/>
                <w:color w:val="auto"/>
              </w:rPr>
            </w:pPr>
            <w:r w:rsidRPr="00575A3D">
              <w:rPr>
                <w:rStyle w:val="HEADINGINLOWERCASE-11PTBOLD"/>
                <w:color w:val="auto"/>
              </w:rPr>
              <w:t xml:space="preserve">Please mark which are Essential or Desirable </w:t>
            </w:r>
            <w:r w:rsidRPr="00575A3D">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1A89428" w14:textId="77777777" w:rsidR="00F05B82" w:rsidRPr="00575A3D" w:rsidRDefault="00F05B82" w:rsidP="00AD3B70">
            <w:pPr>
              <w:pStyle w:val="BODYTEXTSTYLE"/>
              <w:spacing w:after="0"/>
              <w:jc w:val="center"/>
              <w:rPr>
                <w:rStyle w:val="HEADINGINLOWERCASE-11PTBOLD"/>
                <w:color w:val="auto"/>
              </w:rPr>
            </w:pPr>
            <w:r w:rsidRPr="00575A3D">
              <w:rPr>
                <w:rStyle w:val="HEADINGINLOWERCASE-11PTBOLD"/>
                <w:color w:val="auto"/>
              </w:rPr>
              <w:t>E/D</w:t>
            </w:r>
          </w:p>
        </w:tc>
      </w:tr>
      <w:tr w:rsidR="00F05B82" w:rsidRPr="004C6F3D" w14:paraId="049A5AD2" w14:textId="77777777" w:rsidTr="00AD3B70">
        <w:trPr>
          <w:trHeight w:val="5501"/>
        </w:trPr>
        <w:tc>
          <w:tcPr>
            <w:tcW w:w="9648" w:type="dxa"/>
            <w:gridSpan w:val="2"/>
            <w:tcBorders>
              <w:top w:val="single" w:sz="6" w:space="0" w:color="808080"/>
              <w:left w:val="single" w:sz="6" w:space="0" w:color="808080"/>
              <w:bottom w:val="single" w:sz="6" w:space="0" w:color="808080"/>
              <w:right w:val="single" w:sz="6" w:space="0" w:color="808080"/>
            </w:tcBorders>
          </w:tcPr>
          <w:p w14:paraId="18A15CD8" w14:textId="77777777" w:rsidR="00F05B82" w:rsidRPr="00BD60A6" w:rsidRDefault="00F05B82" w:rsidP="00AD3B70">
            <w:pPr>
              <w:pStyle w:val="BODYTEXTSTYLE"/>
              <w:spacing w:after="0" w:line="240" w:lineRule="auto"/>
              <w:rPr>
                <w:rStyle w:val="HEADINGINLOWERCASE-11PTBOLD"/>
                <w:color w:val="auto"/>
                <w:u w:val="single"/>
              </w:rPr>
            </w:pPr>
            <w:r w:rsidRPr="00BD60A6">
              <w:rPr>
                <w:rStyle w:val="HEADINGINLOWERCASE-11PTBOLD"/>
                <w:color w:val="auto"/>
                <w:u w:val="single"/>
              </w:rPr>
              <w:t>Knowledge</w:t>
            </w:r>
          </w:p>
          <w:p w14:paraId="01739BC5" w14:textId="77777777" w:rsidR="00F05B82" w:rsidRDefault="00F05B82" w:rsidP="00F05B82">
            <w:pPr>
              <w:pStyle w:val="BODYTEXTSTYLE"/>
              <w:numPr>
                <w:ilvl w:val="0"/>
                <w:numId w:val="2"/>
              </w:numPr>
              <w:spacing w:after="0" w:line="240" w:lineRule="auto"/>
              <w:rPr>
                <w:rStyle w:val="HEADINGINLOWERCASE-11PTBOLD"/>
                <w:b w:val="0"/>
                <w:color w:val="auto"/>
              </w:rPr>
            </w:pPr>
            <w:r>
              <w:rPr>
                <w:rStyle w:val="HEADINGINLOWERCASE-11PTBOLD"/>
                <w:b w:val="0"/>
                <w:color w:val="auto"/>
              </w:rPr>
              <w:t xml:space="preserve">Considerable knowledge of </w:t>
            </w:r>
            <w:r>
              <w:rPr>
                <w:rStyle w:val="HEADINGINLOWERCASE-11PTBOLD"/>
                <w:rFonts w:cs="Arial"/>
                <w:b w:val="0"/>
                <w:color w:val="auto"/>
              </w:rPr>
              <w:t xml:space="preserve">drainage asset cleaning and management. </w:t>
            </w:r>
          </w:p>
          <w:p w14:paraId="4B2B8B1D" w14:textId="77777777" w:rsidR="00F05B82" w:rsidRPr="00483DC6" w:rsidRDefault="00F05B82" w:rsidP="00F05B82">
            <w:pPr>
              <w:pStyle w:val="BODYTEXTSTYLE"/>
              <w:numPr>
                <w:ilvl w:val="0"/>
                <w:numId w:val="2"/>
              </w:numPr>
              <w:spacing w:after="0" w:line="240" w:lineRule="auto"/>
              <w:rPr>
                <w:rStyle w:val="HEADINGINLOWERCASE-11PTBOLD"/>
                <w:b w:val="0"/>
                <w:color w:val="auto"/>
              </w:rPr>
            </w:pPr>
            <w:r w:rsidRPr="000470A0">
              <w:rPr>
                <w:rStyle w:val="HEADINGINLOWERCASE-11PTBOLD"/>
                <w:b w:val="0"/>
                <w:color w:val="auto"/>
              </w:rPr>
              <w:t>Considerable</w:t>
            </w:r>
            <w:r>
              <w:rPr>
                <w:rStyle w:val="HEADINGINLOWERCASE-11PTBOLD"/>
              </w:rPr>
              <w:t xml:space="preserve"> </w:t>
            </w:r>
            <w:r>
              <w:rPr>
                <w:rStyle w:val="HEADINGINLOWERCASE-11PTBOLD"/>
                <w:b w:val="0"/>
                <w:color w:val="auto"/>
              </w:rPr>
              <w:t>understanding</w:t>
            </w:r>
            <w:r w:rsidRPr="00483DC6">
              <w:rPr>
                <w:rStyle w:val="HEADINGINLOWERCASE-11PTBOLD"/>
                <w:b w:val="0"/>
                <w:color w:val="auto"/>
              </w:rPr>
              <w:t xml:space="preserve"> awareness of the working environment to ensure</w:t>
            </w:r>
            <w:r>
              <w:rPr>
                <w:rStyle w:val="HEADINGINLOWERCASE-11PTBOLD"/>
                <w:b w:val="0"/>
                <w:color w:val="auto"/>
              </w:rPr>
              <w:t xml:space="preserve"> the safe working practices of the operatives and </w:t>
            </w:r>
            <w:r w:rsidRPr="00483DC6">
              <w:rPr>
                <w:rStyle w:val="HEADINGINLOWERCASE-11PTBOLD"/>
                <w:b w:val="0"/>
                <w:color w:val="auto"/>
              </w:rPr>
              <w:t>the safety of the general public</w:t>
            </w:r>
            <w:r>
              <w:rPr>
                <w:rStyle w:val="HEADINGINLOWERCASE-11PTBOLD"/>
                <w:b w:val="0"/>
                <w:color w:val="auto"/>
              </w:rPr>
              <w:t>.</w:t>
            </w:r>
          </w:p>
          <w:p w14:paraId="6084BA5D" w14:textId="77777777" w:rsidR="00F05B82" w:rsidRDefault="00F05B82" w:rsidP="00F05B82">
            <w:pPr>
              <w:pStyle w:val="BODYTEXTSTYLE"/>
              <w:numPr>
                <w:ilvl w:val="0"/>
                <w:numId w:val="2"/>
              </w:numPr>
              <w:spacing w:after="0" w:line="240" w:lineRule="auto"/>
              <w:rPr>
                <w:rStyle w:val="HEADINGINLOWERCASE-11PTBOLD"/>
                <w:b w:val="0"/>
                <w:color w:val="auto"/>
              </w:rPr>
            </w:pPr>
            <w:r w:rsidRPr="000470A0">
              <w:rPr>
                <w:rStyle w:val="HEADINGINLOWERCASE-11PTBOLD"/>
                <w:b w:val="0"/>
                <w:color w:val="auto"/>
              </w:rPr>
              <w:t>Considerable</w:t>
            </w:r>
            <w:r>
              <w:rPr>
                <w:rStyle w:val="HEADINGINLOWERCASE-11PTBOLD"/>
                <w:b w:val="0"/>
                <w:color w:val="auto"/>
              </w:rPr>
              <w:t xml:space="preserve"> knowledge</w:t>
            </w:r>
            <w:r w:rsidRPr="00483DC6">
              <w:rPr>
                <w:rStyle w:val="HEADINGINLOWERCASE-11PTBOLD"/>
                <w:b w:val="0"/>
                <w:color w:val="auto"/>
              </w:rPr>
              <w:t xml:space="preserve"> of using and operating large plant and equipment for </w:t>
            </w:r>
            <w:r>
              <w:rPr>
                <w:rStyle w:val="HEADINGINLOWERCASE-11PTBOLD"/>
                <w:b w:val="0"/>
                <w:color w:val="auto"/>
              </w:rPr>
              <w:t>drainage/</w:t>
            </w:r>
            <w:r w:rsidRPr="000470A0">
              <w:rPr>
                <w:rStyle w:val="HEADINGINLOWERCASE-11PTBOLD"/>
                <w:b w:val="0"/>
                <w:bCs w:val="0"/>
                <w:color w:val="auto"/>
              </w:rPr>
              <w:t>highways</w:t>
            </w:r>
            <w:r>
              <w:rPr>
                <w:rStyle w:val="HEADINGINLOWERCASE-11PTBOLD"/>
                <w:b w:val="0"/>
                <w:color w:val="auto"/>
              </w:rPr>
              <w:t xml:space="preserve"> </w:t>
            </w:r>
            <w:r w:rsidRPr="000470A0">
              <w:rPr>
                <w:rStyle w:val="HEADINGINLOWERCASE-11PTBOLD"/>
                <w:b w:val="0"/>
                <w:bCs w:val="0"/>
                <w:color w:val="auto"/>
              </w:rPr>
              <w:t>works.</w:t>
            </w:r>
          </w:p>
          <w:p w14:paraId="5EEE7D7D" w14:textId="77777777" w:rsidR="00F05B82" w:rsidRDefault="00F05B82" w:rsidP="00AD3B70">
            <w:pPr>
              <w:pStyle w:val="BODYTEXTSTYLE"/>
              <w:spacing w:after="0" w:line="240" w:lineRule="auto"/>
              <w:rPr>
                <w:rStyle w:val="HEADINGINLOWERCASE-11PTBOLD"/>
                <w:color w:val="auto"/>
                <w:u w:val="single"/>
              </w:rPr>
            </w:pPr>
          </w:p>
          <w:p w14:paraId="7E512057" w14:textId="77777777" w:rsidR="00F05B82" w:rsidRPr="00BD60A6" w:rsidRDefault="00F05B82" w:rsidP="00AD3B70">
            <w:pPr>
              <w:pStyle w:val="BODYTEXTSTYLE"/>
              <w:spacing w:after="0" w:line="240" w:lineRule="auto"/>
              <w:rPr>
                <w:rStyle w:val="HEADINGINLOWERCASE-11PTBOLD"/>
                <w:color w:val="auto"/>
                <w:u w:val="single"/>
              </w:rPr>
            </w:pPr>
            <w:r w:rsidRPr="00BD60A6">
              <w:rPr>
                <w:rStyle w:val="HEADINGINLOWERCASE-11PTBOLD"/>
                <w:color w:val="auto"/>
                <w:u w:val="single"/>
              </w:rPr>
              <w:t>Skills</w:t>
            </w:r>
          </w:p>
          <w:p w14:paraId="09529415" w14:textId="77777777" w:rsidR="00F05B82" w:rsidRDefault="00F05B82" w:rsidP="00F05B82">
            <w:pPr>
              <w:pStyle w:val="ListParagraph"/>
              <w:numPr>
                <w:ilvl w:val="0"/>
                <w:numId w:val="2"/>
              </w:numPr>
              <w:spacing w:after="0" w:line="240" w:lineRule="auto"/>
            </w:pPr>
            <w:r>
              <w:t>Ability to undertake duties in a physical role.</w:t>
            </w:r>
          </w:p>
          <w:p w14:paraId="4007A173" w14:textId="77777777" w:rsidR="00F05B82" w:rsidRDefault="00F05B82" w:rsidP="00F05B82">
            <w:pPr>
              <w:pStyle w:val="ListParagraph"/>
              <w:numPr>
                <w:ilvl w:val="0"/>
                <w:numId w:val="2"/>
              </w:numPr>
              <w:spacing w:after="0" w:line="240" w:lineRule="auto"/>
            </w:pPr>
            <w:r>
              <w:t>Ability to use HGV plant and equipment.</w:t>
            </w:r>
          </w:p>
          <w:p w14:paraId="7FC99EFA" w14:textId="77777777" w:rsidR="00F05B82" w:rsidRDefault="00F05B82" w:rsidP="00F05B82">
            <w:pPr>
              <w:pStyle w:val="ListParagraph"/>
              <w:numPr>
                <w:ilvl w:val="0"/>
                <w:numId w:val="2"/>
              </w:numPr>
              <w:spacing w:after="0" w:line="240" w:lineRule="auto"/>
            </w:pPr>
            <w:r>
              <w:t>Ability to undertake routine daily tasks as part of a team and to take instructions.</w:t>
            </w:r>
          </w:p>
          <w:p w14:paraId="74E4D3BB" w14:textId="77777777" w:rsidR="00F05B82" w:rsidRDefault="00F05B82" w:rsidP="00F05B82">
            <w:pPr>
              <w:pStyle w:val="BODYTEXTSTYLE"/>
              <w:numPr>
                <w:ilvl w:val="0"/>
                <w:numId w:val="2"/>
              </w:numPr>
              <w:spacing w:after="0" w:line="240" w:lineRule="auto"/>
              <w:rPr>
                <w:rFonts w:cs="Arial"/>
                <w:bCs/>
                <w:color w:val="auto"/>
              </w:rPr>
            </w:pPr>
            <w:r w:rsidRPr="00827494">
              <w:rPr>
                <w:rFonts w:cs="Arial"/>
                <w:bCs/>
                <w:color w:val="auto"/>
              </w:rPr>
              <w:t>Good communication skills.</w:t>
            </w:r>
          </w:p>
          <w:p w14:paraId="099B90F7" w14:textId="77777777" w:rsidR="00F05B82" w:rsidRDefault="00F05B82" w:rsidP="00F05B82">
            <w:pPr>
              <w:pStyle w:val="BODYTEXTSTYLE"/>
              <w:numPr>
                <w:ilvl w:val="0"/>
                <w:numId w:val="2"/>
              </w:numPr>
              <w:spacing w:after="0" w:line="240" w:lineRule="auto"/>
              <w:rPr>
                <w:rFonts w:cs="Arial"/>
                <w:bCs/>
                <w:color w:val="auto"/>
              </w:rPr>
            </w:pPr>
            <w:r>
              <w:rPr>
                <w:rFonts w:cs="Arial"/>
                <w:bCs/>
                <w:color w:val="auto"/>
              </w:rPr>
              <w:t>Good organisational skills.</w:t>
            </w:r>
          </w:p>
          <w:p w14:paraId="30151A17" w14:textId="77777777" w:rsidR="00F05B82" w:rsidRDefault="00F05B82" w:rsidP="00F05B82">
            <w:pPr>
              <w:pStyle w:val="BODYTEXTSTYLE"/>
              <w:numPr>
                <w:ilvl w:val="0"/>
                <w:numId w:val="2"/>
              </w:numPr>
              <w:spacing w:after="0" w:line="240" w:lineRule="auto"/>
              <w:rPr>
                <w:rStyle w:val="HEADINGINLOWERCASE-11PTBOLD"/>
                <w:b w:val="0"/>
                <w:color w:val="auto"/>
              </w:rPr>
            </w:pPr>
            <w:r w:rsidRPr="00483DC6">
              <w:rPr>
                <w:rStyle w:val="HEADINGINLOWERCASE-11PTBOLD"/>
                <w:b w:val="0"/>
                <w:color w:val="auto"/>
              </w:rPr>
              <w:t>Basic literacy and numeracy skills</w:t>
            </w:r>
            <w:r>
              <w:rPr>
                <w:rStyle w:val="HEADINGINLOWERCASE-11PTBOLD"/>
                <w:b w:val="0"/>
                <w:color w:val="auto"/>
              </w:rPr>
              <w:t>.</w:t>
            </w:r>
          </w:p>
          <w:p w14:paraId="3496AD56" w14:textId="77777777" w:rsidR="00F05B82" w:rsidRDefault="00F05B82" w:rsidP="00AD3B70">
            <w:pPr>
              <w:pStyle w:val="BODYTEXTSTYLE"/>
              <w:spacing w:after="0" w:line="240" w:lineRule="auto"/>
              <w:rPr>
                <w:rStyle w:val="HEADINGINLOWERCASE-11PTBOLD"/>
                <w:color w:val="auto"/>
              </w:rPr>
            </w:pPr>
          </w:p>
          <w:p w14:paraId="138492F0" w14:textId="77777777" w:rsidR="00F05B82" w:rsidRPr="00BD60A6" w:rsidRDefault="00F05B82" w:rsidP="00AD3B70">
            <w:pPr>
              <w:pStyle w:val="BODYTEXTSTYLE"/>
              <w:spacing w:after="0" w:line="240" w:lineRule="auto"/>
              <w:rPr>
                <w:rStyle w:val="HEADINGINLOWERCASE-11PTBOLD"/>
                <w:color w:val="auto"/>
                <w:u w:val="single"/>
              </w:rPr>
            </w:pPr>
            <w:r w:rsidRPr="00BD60A6">
              <w:rPr>
                <w:rStyle w:val="HEADINGINLOWERCASE-11PTBOLD"/>
                <w:color w:val="auto"/>
                <w:u w:val="single"/>
              </w:rPr>
              <w:t xml:space="preserve">Experience </w:t>
            </w:r>
          </w:p>
          <w:p w14:paraId="6005BABB" w14:textId="77777777" w:rsidR="00F05B82" w:rsidRPr="000470A0" w:rsidRDefault="00F05B82" w:rsidP="00F05B82">
            <w:pPr>
              <w:pStyle w:val="BODYTEXTSTYLE"/>
              <w:numPr>
                <w:ilvl w:val="0"/>
                <w:numId w:val="2"/>
              </w:numPr>
              <w:spacing w:after="0" w:line="240" w:lineRule="auto"/>
              <w:rPr>
                <w:rStyle w:val="HEADINGINLOWERCASE-11PTBOLD"/>
                <w:b w:val="0"/>
                <w:color w:val="auto"/>
              </w:rPr>
            </w:pPr>
            <w:r>
              <w:rPr>
                <w:rStyle w:val="HEADINGINLOWERCASE-11PTBOLD"/>
                <w:b w:val="0"/>
                <w:color w:val="auto"/>
              </w:rPr>
              <w:t xml:space="preserve">Considerable experience of </w:t>
            </w:r>
            <w:r>
              <w:rPr>
                <w:rStyle w:val="HEADINGINLOWERCASE-11PTBOLD"/>
                <w:rFonts w:cs="Arial"/>
                <w:b w:val="0"/>
                <w:color w:val="auto"/>
              </w:rPr>
              <w:t xml:space="preserve">drainage asset cleaning and management. </w:t>
            </w:r>
          </w:p>
          <w:p w14:paraId="56D984F4" w14:textId="77777777" w:rsidR="00F05B82" w:rsidRPr="00483DC6" w:rsidRDefault="00F05B82" w:rsidP="00F05B82">
            <w:pPr>
              <w:pStyle w:val="BODYTEXTSTYLE"/>
              <w:numPr>
                <w:ilvl w:val="0"/>
                <w:numId w:val="2"/>
              </w:numPr>
              <w:spacing w:after="0" w:line="240" w:lineRule="auto"/>
              <w:rPr>
                <w:rStyle w:val="HEADINGINLOWERCASE-11PTBOLD"/>
                <w:b w:val="0"/>
                <w:color w:val="auto"/>
              </w:rPr>
            </w:pPr>
            <w:r w:rsidRPr="000470A0">
              <w:rPr>
                <w:rStyle w:val="HEADINGINLOWERCASE-11PTBOLD"/>
                <w:b w:val="0"/>
                <w:color w:val="auto"/>
              </w:rPr>
              <w:t>Considerable</w:t>
            </w:r>
            <w:r>
              <w:rPr>
                <w:rStyle w:val="HEADINGINLOWERCASE-11PTBOLD"/>
                <w:b w:val="0"/>
                <w:color w:val="auto"/>
              </w:rPr>
              <w:t xml:space="preserve"> experience and</w:t>
            </w:r>
            <w:r w:rsidRPr="00483DC6">
              <w:rPr>
                <w:rStyle w:val="HEADINGINLOWERCASE-11PTBOLD"/>
                <w:b w:val="0"/>
                <w:color w:val="auto"/>
              </w:rPr>
              <w:t xml:space="preserve"> awareness of the working environment to ensure</w:t>
            </w:r>
            <w:r>
              <w:rPr>
                <w:rStyle w:val="HEADINGINLOWERCASE-11PTBOLD"/>
                <w:b w:val="0"/>
                <w:color w:val="auto"/>
              </w:rPr>
              <w:t xml:space="preserve"> the safe working practices of the operatives and </w:t>
            </w:r>
            <w:r w:rsidRPr="00483DC6">
              <w:rPr>
                <w:rStyle w:val="HEADINGINLOWERCASE-11PTBOLD"/>
                <w:b w:val="0"/>
                <w:color w:val="auto"/>
              </w:rPr>
              <w:t>the safety of the general public</w:t>
            </w:r>
            <w:r>
              <w:rPr>
                <w:rStyle w:val="HEADINGINLOWERCASE-11PTBOLD"/>
                <w:b w:val="0"/>
                <w:color w:val="auto"/>
              </w:rPr>
              <w:t>.</w:t>
            </w:r>
          </w:p>
          <w:p w14:paraId="71CE697E" w14:textId="77777777" w:rsidR="00F05B82" w:rsidRPr="000470A0" w:rsidRDefault="00F05B82" w:rsidP="00F05B82">
            <w:pPr>
              <w:pStyle w:val="BODYTEXTSTYLE"/>
              <w:numPr>
                <w:ilvl w:val="0"/>
                <w:numId w:val="2"/>
              </w:numPr>
              <w:spacing w:after="0" w:line="240" w:lineRule="auto"/>
              <w:rPr>
                <w:rStyle w:val="HEADINGINLOWERCASE-11PTBOLD"/>
                <w:b w:val="0"/>
                <w:color w:val="auto"/>
              </w:rPr>
            </w:pPr>
            <w:r w:rsidRPr="000470A0">
              <w:rPr>
                <w:rStyle w:val="HEADINGINLOWERCASE-11PTBOLD"/>
                <w:b w:val="0"/>
                <w:color w:val="auto"/>
              </w:rPr>
              <w:t>Considerable</w:t>
            </w:r>
            <w:r>
              <w:rPr>
                <w:rStyle w:val="HEADINGINLOWERCASE-11PTBOLD"/>
                <w:b w:val="0"/>
                <w:color w:val="auto"/>
              </w:rPr>
              <w:t xml:space="preserve"> </w:t>
            </w:r>
            <w:r w:rsidRPr="000470A0">
              <w:rPr>
                <w:rStyle w:val="HEADINGINLOWERCASE-11PTBOLD"/>
                <w:b w:val="0"/>
                <w:color w:val="auto"/>
              </w:rPr>
              <w:t>experience</w:t>
            </w:r>
            <w:r w:rsidRPr="00483DC6">
              <w:rPr>
                <w:rStyle w:val="HEADINGINLOWERCASE-11PTBOLD"/>
                <w:b w:val="0"/>
                <w:color w:val="auto"/>
              </w:rPr>
              <w:t xml:space="preserve"> of using and operating large plant and equipment for </w:t>
            </w:r>
            <w:r w:rsidRPr="000470A0">
              <w:rPr>
                <w:rStyle w:val="HEADINGINLOWERCASE-11PTBOLD"/>
                <w:b w:val="0"/>
                <w:color w:val="auto"/>
              </w:rPr>
              <w:t>drainage</w:t>
            </w:r>
            <w:r>
              <w:rPr>
                <w:rStyle w:val="HEADINGINLOWERCASE-11PTBOLD"/>
                <w:b w:val="0"/>
                <w:color w:val="auto"/>
              </w:rPr>
              <w:t>/</w:t>
            </w:r>
            <w:r w:rsidRPr="000470A0">
              <w:rPr>
                <w:rStyle w:val="HEADINGINLOWERCASE-11PTBOLD"/>
                <w:b w:val="0"/>
                <w:bCs w:val="0"/>
                <w:color w:val="auto"/>
              </w:rPr>
              <w:t>highways works</w:t>
            </w:r>
            <w:r w:rsidRPr="000470A0">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16B1F359" w14:textId="77777777" w:rsidR="00F05B82" w:rsidRDefault="00F05B82" w:rsidP="00AD3B70">
            <w:pPr>
              <w:pStyle w:val="BODYTEXTSTYLE"/>
              <w:spacing w:after="0" w:line="240" w:lineRule="auto"/>
              <w:rPr>
                <w:rStyle w:val="HEADINGINLOWERCASE-11PTBOLD"/>
                <w:b w:val="0"/>
                <w:color w:val="auto"/>
              </w:rPr>
            </w:pPr>
          </w:p>
          <w:p w14:paraId="43D15873" w14:textId="77777777" w:rsidR="00F05B82" w:rsidRDefault="00F05B82" w:rsidP="00AD3B70">
            <w:pPr>
              <w:pStyle w:val="BODYTEXTSTYLE"/>
              <w:spacing w:after="0" w:line="240" w:lineRule="auto"/>
              <w:jc w:val="center"/>
              <w:rPr>
                <w:rStyle w:val="HEADINGINLOWERCASE-11PTBOLD"/>
                <w:b w:val="0"/>
                <w:color w:val="auto"/>
              </w:rPr>
            </w:pPr>
            <w:r>
              <w:rPr>
                <w:rStyle w:val="HEADINGINLOWERCASE-11PTBOLD"/>
                <w:b w:val="0"/>
                <w:color w:val="auto"/>
              </w:rPr>
              <w:t>E</w:t>
            </w:r>
          </w:p>
          <w:p w14:paraId="513B19AE" w14:textId="77777777" w:rsidR="00F05B82" w:rsidRDefault="00F05B82" w:rsidP="00AD3B70">
            <w:pPr>
              <w:pStyle w:val="BODYTEXTSTYLE"/>
              <w:spacing w:after="0" w:line="240" w:lineRule="auto"/>
              <w:jc w:val="center"/>
              <w:rPr>
                <w:rStyle w:val="HEADINGINLOWERCASE-11PTBOLD"/>
                <w:b w:val="0"/>
                <w:color w:val="auto"/>
              </w:rPr>
            </w:pPr>
            <w:r>
              <w:rPr>
                <w:rStyle w:val="HEADINGINLOWERCASE-11PTBOLD"/>
                <w:b w:val="0"/>
                <w:color w:val="auto"/>
              </w:rPr>
              <w:t>E</w:t>
            </w:r>
          </w:p>
          <w:p w14:paraId="6355033F" w14:textId="77777777" w:rsidR="00F05B82" w:rsidRDefault="00F05B82" w:rsidP="00AD3B70">
            <w:pPr>
              <w:pStyle w:val="BODYTEXTSTYLE"/>
              <w:spacing w:after="0" w:line="240" w:lineRule="auto"/>
              <w:jc w:val="center"/>
              <w:rPr>
                <w:rStyle w:val="HEADINGINLOWERCASE-11PTBOLD"/>
                <w:b w:val="0"/>
                <w:color w:val="auto"/>
              </w:rPr>
            </w:pPr>
          </w:p>
          <w:p w14:paraId="4F6A7C53" w14:textId="77777777" w:rsidR="00F05B82" w:rsidRDefault="00F05B82" w:rsidP="00AD3B70">
            <w:pPr>
              <w:pStyle w:val="BODYTEXTSTYLE"/>
              <w:spacing w:after="0" w:line="240" w:lineRule="auto"/>
              <w:jc w:val="center"/>
              <w:rPr>
                <w:rStyle w:val="HEADINGINLOWERCASE-11PTBOLD"/>
                <w:b w:val="0"/>
                <w:color w:val="auto"/>
              </w:rPr>
            </w:pPr>
            <w:r>
              <w:rPr>
                <w:rStyle w:val="HEADINGINLOWERCASE-11PTBOLD"/>
                <w:b w:val="0"/>
                <w:color w:val="auto"/>
              </w:rPr>
              <w:t>E</w:t>
            </w:r>
          </w:p>
          <w:p w14:paraId="43306055" w14:textId="77777777" w:rsidR="00F05B82" w:rsidRDefault="00F05B82" w:rsidP="00AD3B70">
            <w:pPr>
              <w:pStyle w:val="BODYTEXTSTYLE"/>
              <w:spacing w:after="0" w:line="240" w:lineRule="auto"/>
              <w:jc w:val="center"/>
              <w:rPr>
                <w:rStyle w:val="HEADINGINLOWERCASE-11PTBOLD"/>
                <w:b w:val="0"/>
                <w:color w:val="auto"/>
              </w:rPr>
            </w:pPr>
          </w:p>
          <w:p w14:paraId="31EC7119" w14:textId="77777777" w:rsidR="00F05B82" w:rsidRDefault="00F05B82" w:rsidP="00AD3B70">
            <w:pPr>
              <w:pStyle w:val="BODYTEXTSTYLE"/>
              <w:spacing w:after="0" w:line="240" w:lineRule="auto"/>
              <w:jc w:val="center"/>
              <w:rPr>
                <w:rStyle w:val="HEADINGINLOWERCASE-11PTBOLD"/>
                <w:b w:val="0"/>
                <w:color w:val="auto"/>
              </w:rPr>
            </w:pPr>
          </w:p>
          <w:p w14:paraId="56BBAC37" w14:textId="77777777" w:rsidR="00F05B82" w:rsidRPr="00BE30BB" w:rsidRDefault="00F05B82" w:rsidP="00AD3B70">
            <w:pPr>
              <w:pStyle w:val="BODYTEXTSTYLE"/>
              <w:spacing w:after="0" w:line="240" w:lineRule="auto"/>
              <w:jc w:val="center"/>
              <w:rPr>
                <w:rStyle w:val="HEADINGINLOWERCASE-11PTBOLD"/>
                <w:b w:val="0"/>
                <w:color w:val="000000"/>
              </w:rPr>
            </w:pPr>
            <w:r w:rsidRPr="00BE30BB">
              <w:rPr>
                <w:rStyle w:val="HEADINGINLOWERCASE-11PTBOLD"/>
                <w:b w:val="0"/>
                <w:color w:val="000000"/>
              </w:rPr>
              <w:t>E</w:t>
            </w:r>
          </w:p>
          <w:p w14:paraId="78CA958A" w14:textId="77777777" w:rsidR="00F05B82" w:rsidRDefault="00F05B82" w:rsidP="00AD3B70">
            <w:pPr>
              <w:pStyle w:val="BODYTEXTSTYLE"/>
              <w:spacing w:after="0" w:line="240" w:lineRule="auto"/>
              <w:jc w:val="center"/>
              <w:rPr>
                <w:rStyle w:val="HEADINGINLOWERCASE-11PTBOLD"/>
                <w:b w:val="0"/>
                <w:color w:val="000000"/>
              </w:rPr>
            </w:pPr>
            <w:r>
              <w:rPr>
                <w:rStyle w:val="HEADINGINLOWERCASE-11PTBOLD"/>
                <w:b w:val="0"/>
                <w:color w:val="000000"/>
              </w:rPr>
              <w:t>E</w:t>
            </w:r>
          </w:p>
          <w:p w14:paraId="0ED7CDFD" w14:textId="77777777" w:rsidR="00F05B82" w:rsidRDefault="00F05B82" w:rsidP="00AD3B70">
            <w:pPr>
              <w:pStyle w:val="BODYTEXTSTYLE"/>
              <w:spacing w:after="0" w:line="240" w:lineRule="auto"/>
              <w:jc w:val="center"/>
              <w:rPr>
                <w:rStyle w:val="HEADINGINLOWERCASE-11PTBOLD"/>
                <w:b w:val="0"/>
                <w:color w:val="000000"/>
              </w:rPr>
            </w:pPr>
            <w:r>
              <w:rPr>
                <w:rStyle w:val="HEADINGINLOWERCASE-11PTBOLD"/>
                <w:b w:val="0"/>
                <w:color w:val="000000"/>
              </w:rPr>
              <w:t>E</w:t>
            </w:r>
          </w:p>
          <w:p w14:paraId="08062A52" w14:textId="77777777" w:rsidR="00F05B82" w:rsidRDefault="00F05B82" w:rsidP="00AD3B70">
            <w:pPr>
              <w:pStyle w:val="BODYTEXTSTYLE"/>
              <w:spacing w:after="0" w:line="240" w:lineRule="auto"/>
              <w:jc w:val="center"/>
              <w:rPr>
                <w:rStyle w:val="HEADINGINLOWERCASE-11PTBOLD"/>
                <w:b w:val="0"/>
                <w:color w:val="000000"/>
              </w:rPr>
            </w:pPr>
            <w:r w:rsidRPr="00BE30BB">
              <w:rPr>
                <w:rStyle w:val="HEADINGINLOWERCASE-11PTBOLD"/>
                <w:b w:val="0"/>
                <w:color w:val="000000"/>
              </w:rPr>
              <w:t>E</w:t>
            </w:r>
          </w:p>
          <w:p w14:paraId="6F92433C" w14:textId="77777777" w:rsidR="00F05B82" w:rsidRDefault="00F05B82" w:rsidP="00AD3B70">
            <w:pPr>
              <w:pStyle w:val="BODYTEXTSTYLE"/>
              <w:spacing w:after="0" w:line="240" w:lineRule="auto"/>
              <w:jc w:val="center"/>
              <w:rPr>
                <w:rStyle w:val="HEADINGINLOWERCASE-11PTBOLD"/>
                <w:b w:val="0"/>
                <w:color w:val="000000"/>
              </w:rPr>
            </w:pPr>
            <w:r w:rsidRPr="00BE30BB">
              <w:rPr>
                <w:rStyle w:val="HEADINGINLOWERCASE-11PTBOLD"/>
                <w:b w:val="0"/>
                <w:color w:val="000000"/>
              </w:rPr>
              <w:t>E</w:t>
            </w:r>
          </w:p>
          <w:p w14:paraId="592A3E85" w14:textId="77777777" w:rsidR="00F05B82" w:rsidRDefault="00F05B82" w:rsidP="00AD3B70">
            <w:pPr>
              <w:pStyle w:val="BODYTEXTSTYLE"/>
              <w:spacing w:after="0" w:line="240" w:lineRule="auto"/>
              <w:jc w:val="center"/>
              <w:rPr>
                <w:rStyle w:val="HEADINGINLOWERCASE-11PTBOLD"/>
                <w:b w:val="0"/>
                <w:color w:val="000000"/>
              </w:rPr>
            </w:pPr>
            <w:r>
              <w:rPr>
                <w:rStyle w:val="HEADINGINLOWERCASE-11PTBOLD"/>
                <w:b w:val="0"/>
                <w:color w:val="000000"/>
              </w:rPr>
              <w:t>E</w:t>
            </w:r>
          </w:p>
          <w:p w14:paraId="44AD598B" w14:textId="77777777" w:rsidR="00F05B82" w:rsidRDefault="00F05B82" w:rsidP="00AD3B70">
            <w:pPr>
              <w:pStyle w:val="ListParagraph"/>
              <w:spacing w:after="0" w:line="240" w:lineRule="auto"/>
              <w:ind w:left="0"/>
              <w:jc w:val="center"/>
              <w:rPr>
                <w:bCs/>
              </w:rPr>
            </w:pPr>
          </w:p>
          <w:p w14:paraId="4951128C" w14:textId="77777777" w:rsidR="00F05B82" w:rsidRDefault="00F05B82" w:rsidP="00AD3B70">
            <w:pPr>
              <w:pStyle w:val="ListParagraph"/>
              <w:spacing w:after="0" w:line="240" w:lineRule="auto"/>
              <w:ind w:left="0"/>
              <w:jc w:val="center"/>
              <w:rPr>
                <w:bCs/>
              </w:rPr>
            </w:pPr>
          </w:p>
          <w:p w14:paraId="464151A9" w14:textId="77777777" w:rsidR="00F05B82" w:rsidRDefault="00F05B82" w:rsidP="00AD3B70">
            <w:pPr>
              <w:pStyle w:val="ListParagraph"/>
              <w:spacing w:after="0" w:line="240" w:lineRule="auto"/>
              <w:ind w:left="0"/>
              <w:jc w:val="center"/>
            </w:pPr>
          </w:p>
          <w:p w14:paraId="52E6A133" w14:textId="77777777" w:rsidR="00F05B82" w:rsidRDefault="00F05B82" w:rsidP="00AD3B70">
            <w:pPr>
              <w:pStyle w:val="ListParagraph"/>
              <w:spacing w:after="0" w:line="240" w:lineRule="auto"/>
              <w:ind w:left="0"/>
              <w:jc w:val="center"/>
              <w:rPr>
                <w:bCs/>
              </w:rPr>
            </w:pPr>
            <w:r>
              <w:rPr>
                <w:bCs/>
              </w:rPr>
              <w:t>E</w:t>
            </w:r>
          </w:p>
          <w:p w14:paraId="74C31570" w14:textId="77777777" w:rsidR="00F05B82" w:rsidRDefault="00F05B82" w:rsidP="00AD3B70">
            <w:pPr>
              <w:pStyle w:val="ListParagraph"/>
              <w:spacing w:after="0" w:line="240" w:lineRule="auto"/>
              <w:ind w:left="0"/>
              <w:jc w:val="center"/>
              <w:rPr>
                <w:bCs/>
              </w:rPr>
            </w:pPr>
          </w:p>
          <w:p w14:paraId="7B1A69D0" w14:textId="77777777" w:rsidR="00F05B82" w:rsidRDefault="00F05B82" w:rsidP="00AD3B70">
            <w:pPr>
              <w:pStyle w:val="ListParagraph"/>
              <w:spacing w:after="0" w:line="240" w:lineRule="auto"/>
              <w:ind w:left="0"/>
              <w:jc w:val="center"/>
              <w:rPr>
                <w:bCs/>
              </w:rPr>
            </w:pPr>
            <w:r>
              <w:rPr>
                <w:bCs/>
              </w:rPr>
              <w:t>E</w:t>
            </w:r>
          </w:p>
          <w:p w14:paraId="3F5A41C8" w14:textId="77777777" w:rsidR="00F05B82" w:rsidRPr="00122399" w:rsidRDefault="00F05B82" w:rsidP="00AD3B70">
            <w:pPr>
              <w:pStyle w:val="ListParagraph"/>
              <w:spacing w:after="0" w:line="240" w:lineRule="auto"/>
              <w:ind w:left="0"/>
              <w:jc w:val="center"/>
              <w:rPr>
                <w:rStyle w:val="HEADINGINLOWERCASE-11PTBOLD"/>
                <w:b w:val="0"/>
                <w:color w:val="auto"/>
              </w:rPr>
            </w:pPr>
            <w:r>
              <w:rPr>
                <w:bCs/>
              </w:rPr>
              <w:t>E</w:t>
            </w:r>
          </w:p>
        </w:tc>
      </w:tr>
    </w:tbl>
    <w:p w14:paraId="309AD081" w14:textId="77777777" w:rsidR="00F05B82" w:rsidRDefault="00F05B82" w:rsidP="00F05B82">
      <w:pPr>
        <w:spacing w:after="0" w:line="240" w:lineRule="auto"/>
      </w:pPr>
    </w:p>
    <w:p w14:paraId="3E3DB0C4" w14:textId="77777777" w:rsidR="00F05B82" w:rsidRDefault="00F05B82" w:rsidP="00F05B82">
      <w:pPr>
        <w:spacing w:after="0" w:line="240" w:lineRule="auto"/>
      </w:pPr>
    </w:p>
    <w:p w14:paraId="5FB3291E" w14:textId="77777777" w:rsidR="00F05B82" w:rsidRPr="004C6F3D" w:rsidRDefault="00F05B82" w:rsidP="00F05B82">
      <w:pPr>
        <w:spacing w:after="0" w:line="240" w:lineRule="auto"/>
      </w:pPr>
    </w:p>
    <w:p w14:paraId="6E35CBED" w14:textId="77777777" w:rsidR="00F05B82" w:rsidRPr="004C6F3D" w:rsidRDefault="00F05B82" w:rsidP="00F05B82">
      <w:pPr>
        <w:spacing w:after="0" w:line="240" w:lineRule="auto"/>
        <w:sectPr w:rsidR="00F05B82" w:rsidRPr="004C6F3D" w:rsidSect="00F05B82">
          <w:headerReference w:type="default" r:id="rId5"/>
          <w:type w:val="continuous"/>
          <w:pgSz w:w="11906" w:h="16838"/>
          <w:pgMar w:top="1134" w:right="851" w:bottom="709" w:left="851" w:header="709" w:footer="709" w:gutter="0"/>
          <w:cols w:space="708"/>
          <w:formProt w:val="0"/>
          <w:docGrid w:linePitch="360"/>
        </w:sectPr>
      </w:pPr>
    </w:p>
    <w:p w14:paraId="20DD4583" w14:textId="77777777" w:rsidR="00F05B82" w:rsidRPr="00581A78" w:rsidRDefault="00F05B82" w:rsidP="00F05B8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F05B82" w:rsidRPr="00581A78" w14:paraId="6AD2C0E9" w14:textId="77777777" w:rsidTr="00AD3B70">
        <w:trPr>
          <w:trHeight w:hRule="exact" w:val="340"/>
        </w:trPr>
        <w:tc>
          <w:tcPr>
            <w:tcW w:w="10457" w:type="dxa"/>
            <w:shd w:val="clear" w:color="auto" w:fill="DEE3EC"/>
            <w:vAlign w:val="center"/>
          </w:tcPr>
          <w:p w14:paraId="63C07EF1"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Vision and Values</w:t>
            </w:r>
          </w:p>
        </w:tc>
      </w:tr>
      <w:tr w:rsidR="00F05B82" w:rsidRPr="00581A78" w14:paraId="780B38D8" w14:textId="77777777" w:rsidTr="00AD3B70">
        <w:trPr>
          <w:trHeight w:val="340"/>
        </w:trPr>
        <w:tc>
          <w:tcPr>
            <w:tcW w:w="10457" w:type="dxa"/>
            <w:vAlign w:val="center"/>
          </w:tcPr>
          <w:p w14:paraId="04E21D93" w14:textId="77777777" w:rsidR="00F05B82" w:rsidRDefault="00F05B82" w:rsidP="00AD3B70">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71955376" w14:textId="77777777" w:rsidR="00F05B82" w:rsidRPr="00581A78" w:rsidRDefault="00F05B82" w:rsidP="00AD3B70">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08AFC584" w14:textId="77777777" w:rsidR="00F05B82" w:rsidRPr="00581A78" w:rsidRDefault="00F05B82" w:rsidP="00AD3B70">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A38FEF1" w14:textId="77777777" w:rsidR="00F05B82" w:rsidRPr="003A367D" w:rsidRDefault="00F05B82" w:rsidP="00AD3B70">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79940E9" w14:textId="77777777" w:rsidR="00F05B82" w:rsidRPr="003A367D" w:rsidRDefault="00F05B82" w:rsidP="00F05B82">
            <w:pPr>
              <w:numPr>
                <w:ilvl w:val="0"/>
                <w:numId w:val="10"/>
              </w:numPr>
              <w:shd w:val="clear" w:color="auto" w:fill="FFFFFF"/>
              <w:spacing w:after="100" w:afterAutospacing="1" w:line="240" w:lineRule="auto"/>
              <w:jc w:val="both"/>
              <w:rPr>
                <w:rFonts w:eastAsia="Times New Roman"/>
                <w:bCs/>
              </w:rPr>
            </w:pPr>
            <w:hyperlink r:id="rId6" w:tooltip="Priority two - Communities" w:history="1">
              <w:r w:rsidRPr="003A367D">
                <w:rPr>
                  <w:rStyle w:val="Hyperlink"/>
                  <w:rFonts w:eastAsia="Times New Roman"/>
                  <w:bCs/>
                  <w:color w:val="auto"/>
                </w:rPr>
                <w:t>Priority one - Communities</w:t>
              </w:r>
            </w:hyperlink>
            <w:r w:rsidRPr="003A367D">
              <w:rPr>
                <w:rFonts w:eastAsia="Times New Roman"/>
                <w:bCs/>
              </w:rPr>
              <w:t>: Creating stronger communities and increasing resilience</w:t>
            </w:r>
            <w:r>
              <w:rPr>
                <w:rFonts w:eastAsia="Times New Roman"/>
                <w:bCs/>
              </w:rPr>
              <w:t>.</w:t>
            </w:r>
          </w:p>
          <w:p w14:paraId="2D5C10EC" w14:textId="77777777" w:rsidR="00F05B82" w:rsidRPr="003A367D" w:rsidRDefault="00F05B82" w:rsidP="00F05B82">
            <w:pPr>
              <w:numPr>
                <w:ilvl w:val="0"/>
                <w:numId w:val="10"/>
              </w:numPr>
              <w:shd w:val="clear" w:color="auto" w:fill="FFFFFF"/>
              <w:spacing w:after="100" w:afterAutospacing="1" w:line="240" w:lineRule="auto"/>
              <w:jc w:val="both"/>
              <w:rPr>
                <w:rFonts w:eastAsia="Times New Roman"/>
                <w:bCs/>
              </w:rPr>
            </w:pPr>
            <w:hyperlink r:id="rId7" w:tooltip="Priority One - The economy" w:history="1">
              <w:r>
                <w:rPr>
                  <w:rStyle w:val="Hyperlink"/>
                  <w:rFonts w:eastAsia="Times New Roman"/>
                  <w:bCs/>
                  <w:color w:val="auto"/>
                </w:rPr>
                <w:t>Priority two - The E</w:t>
              </w:r>
              <w:r w:rsidRPr="003A367D">
                <w:rPr>
                  <w:rStyle w:val="Hyperlink"/>
                  <w:rFonts w:eastAsia="Times New Roman"/>
                  <w:bCs/>
                  <w:color w:val="auto"/>
                </w:rPr>
                <w:t>conomy</w:t>
              </w:r>
            </w:hyperlink>
            <w:r w:rsidRPr="003A367D">
              <w:rPr>
                <w:rFonts w:eastAsia="Times New Roman"/>
                <w:bCs/>
              </w:rPr>
              <w:t>: Maximising growth and opportunity across Blackpool</w:t>
            </w:r>
            <w:r>
              <w:rPr>
                <w:rFonts w:eastAsia="Times New Roman"/>
                <w:bCs/>
              </w:rPr>
              <w:t>.</w:t>
            </w:r>
          </w:p>
          <w:p w14:paraId="40020540" w14:textId="77777777" w:rsidR="00F05B82" w:rsidRPr="00581A78" w:rsidRDefault="00F05B82" w:rsidP="00AD3B70">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8904816" w14:textId="77777777" w:rsidR="00F05B82" w:rsidRPr="00B659EC" w:rsidRDefault="00F05B82" w:rsidP="00AD3B70">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422A33AE" w14:textId="77777777" w:rsidR="00F05B82" w:rsidRPr="00B659EC" w:rsidRDefault="00F05B82" w:rsidP="00F05B82">
            <w:pPr>
              <w:numPr>
                <w:ilvl w:val="0"/>
                <w:numId w:val="11"/>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680D832F" w14:textId="77777777" w:rsidR="00F05B82" w:rsidRPr="00B659EC" w:rsidRDefault="00F05B82" w:rsidP="00F05B82">
            <w:pPr>
              <w:numPr>
                <w:ilvl w:val="0"/>
                <w:numId w:val="11"/>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696E8E45" w14:textId="77777777" w:rsidR="00F05B82" w:rsidRPr="00B659EC" w:rsidRDefault="00F05B82" w:rsidP="00F05B82">
            <w:pPr>
              <w:numPr>
                <w:ilvl w:val="0"/>
                <w:numId w:val="11"/>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5154D1FE" w14:textId="77777777" w:rsidR="00F05B82" w:rsidRDefault="00F05B82" w:rsidP="00F05B82">
            <w:pPr>
              <w:numPr>
                <w:ilvl w:val="0"/>
                <w:numId w:val="11"/>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3E08F0D0" w14:textId="77777777" w:rsidR="00F05B82" w:rsidRPr="00640C7B" w:rsidRDefault="00F05B82" w:rsidP="00F05B82">
            <w:pPr>
              <w:numPr>
                <w:ilvl w:val="0"/>
                <w:numId w:val="11"/>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640C7B">
              <w:rPr>
                <w:rFonts w:eastAsia="Times New Roman"/>
                <w:color w:val="222222"/>
                <w:lang w:val="en" w:eastAsia="en-GB"/>
              </w:rPr>
              <w:t xml:space="preserve">Be </w:t>
            </w:r>
            <w:r w:rsidRPr="00640C7B">
              <w:rPr>
                <w:rFonts w:eastAsia="Times New Roman"/>
                <w:b/>
                <w:bCs/>
                <w:color w:val="222222"/>
                <w:lang w:val="en" w:eastAsia="en-GB"/>
              </w:rPr>
              <w:t>trustworthy</w:t>
            </w:r>
            <w:r w:rsidRPr="00640C7B">
              <w:rPr>
                <w:rFonts w:eastAsia="Times New Roman"/>
                <w:color w:val="222222"/>
                <w:lang w:val="en" w:eastAsia="en-GB"/>
              </w:rPr>
              <w:t xml:space="preserve"> </w:t>
            </w:r>
          </w:p>
        </w:tc>
      </w:tr>
    </w:tbl>
    <w:p w14:paraId="6190BC24" w14:textId="77777777" w:rsidR="00F05B82" w:rsidRPr="00581A78" w:rsidRDefault="00F05B82" w:rsidP="00F05B8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F05B82" w:rsidRPr="00581A78" w14:paraId="5D3E0BC3" w14:textId="77777777" w:rsidTr="00AD3B70">
        <w:trPr>
          <w:trHeight w:val="340"/>
        </w:trPr>
        <w:tc>
          <w:tcPr>
            <w:tcW w:w="10455" w:type="dxa"/>
            <w:vAlign w:val="center"/>
          </w:tcPr>
          <w:p w14:paraId="088E8CB8" w14:textId="77777777" w:rsidR="00F05B82" w:rsidRPr="00581A78" w:rsidRDefault="00F05B82" w:rsidP="00AD3B70">
            <w:pPr>
              <w:pStyle w:val="BODYTEXTSTYLE"/>
              <w:spacing w:after="0"/>
              <w:rPr>
                <w:rStyle w:val="HEADINGINLOWERCASE-11PTBOLD"/>
                <w:color w:val="auto"/>
              </w:rPr>
            </w:pPr>
            <w:r w:rsidRPr="00581A78">
              <w:rPr>
                <w:rStyle w:val="HEADINGINLOWERCASE-11PTBOLD"/>
                <w:color w:val="auto"/>
              </w:rPr>
              <w:t xml:space="preserve">Equal Opportunities: </w:t>
            </w:r>
          </w:p>
          <w:p w14:paraId="5FB927F0" w14:textId="77777777" w:rsidR="00F05B82" w:rsidRPr="00581A78" w:rsidRDefault="00F05B82" w:rsidP="00AD3B70">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511ED792"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7668" w14:textId="32465EC4" w:rsidR="00F05B82" w:rsidRPr="001548E5" w:rsidRDefault="00F05B82"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30560F0F" wp14:editId="6CA5DE19">
          <wp:simplePos x="0" y="0"/>
          <wp:positionH relativeFrom="column">
            <wp:posOffset>4472305</wp:posOffset>
          </wp:positionH>
          <wp:positionV relativeFrom="paragraph">
            <wp:posOffset>-17145</wp:posOffset>
          </wp:positionV>
          <wp:extent cx="2009775" cy="258445"/>
          <wp:effectExtent l="0" t="0" r="9525" b="8255"/>
          <wp:wrapNone/>
          <wp:docPr id="1382574974"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59AE"/>
    <w:multiLevelType w:val="hybridMultilevel"/>
    <w:tmpl w:val="1E3E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E6C7A"/>
    <w:multiLevelType w:val="multilevel"/>
    <w:tmpl w:val="C6D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10C8"/>
    <w:multiLevelType w:val="hybridMultilevel"/>
    <w:tmpl w:val="F41A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50232"/>
    <w:multiLevelType w:val="hybridMultilevel"/>
    <w:tmpl w:val="ABCE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33E37"/>
    <w:multiLevelType w:val="hybridMultilevel"/>
    <w:tmpl w:val="0C56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67BA0"/>
    <w:multiLevelType w:val="hybridMultilevel"/>
    <w:tmpl w:val="106E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E7B32"/>
    <w:multiLevelType w:val="hybridMultilevel"/>
    <w:tmpl w:val="FD22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D5B5E"/>
    <w:multiLevelType w:val="hybridMultilevel"/>
    <w:tmpl w:val="DC4C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2010A"/>
    <w:multiLevelType w:val="hybridMultilevel"/>
    <w:tmpl w:val="FF5A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0908">
    <w:abstractNumId w:val="1"/>
  </w:num>
  <w:num w:numId="2" w16cid:durableId="1575159409">
    <w:abstractNumId w:val="9"/>
  </w:num>
  <w:num w:numId="3" w16cid:durableId="1286815353">
    <w:abstractNumId w:val="2"/>
  </w:num>
  <w:num w:numId="4" w16cid:durableId="1507328199">
    <w:abstractNumId w:val="7"/>
  </w:num>
  <w:num w:numId="5" w16cid:durableId="2032684762">
    <w:abstractNumId w:val="0"/>
  </w:num>
  <w:num w:numId="6" w16cid:durableId="1880970007">
    <w:abstractNumId w:val="4"/>
  </w:num>
  <w:num w:numId="7" w16cid:durableId="1279682113">
    <w:abstractNumId w:val="6"/>
  </w:num>
  <w:num w:numId="8" w16cid:durableId="378362357">
    <w:abstractNumId w:val="10"/>
  </w:num>
  <w:num w:numId="9" w16cid:durableId="1193037023">
    <w:abstractNumId w:val="8"/>
  </w:num>
  <w:num w:numId="10" w16cid:durableId="80151950">
    <w:abstractNumId w:val="5"/>
  </w:num>
  <w:num w:numId="11" w16cid:durableId="1207908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82"/>
    <w:rsid w:val="005033D8"/>
    <w:rsid w:val="007325FA"/>
    <w:rsid w:val="0083410C"/>
    <w:rsid w:val="00E47FEB"/>
    <w:rsid w:val="00E56ECF"/>
    <w:rsid w:val="00F05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5232"/>
  <w15:chartTrackingRefBased/>
  <w15:docId w15:val="{F1517F4C-29BD-480A-920A-3441DF24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8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05B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05B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5B8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5B8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5B8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5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B8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05B8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5B8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5B8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5B8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5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B82"/>
    <w:rPr>
      <w:rFonts w:eastAsiaTheme="majorEastAsia" w:cstheme="majorBidi"/>
      <w:color w:val="272727" w:themeColor="text1" w:themeTint="D8"/>
    </w:rPr>
  </w:style>
  <w:style w:type="paragraph" w:styleId="Title">
    <w:name w:val="Title"/>
    <w:basedOn w:val="Normal"/>
    <w:next w:val="Normal"/>
    <w:link w:val="TitleChar"/>
    <w:uiPriority w:val="10"/>
    <w:qFormat/>
    <w:rsid w:val="00F0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B82"/>
    <w:pPr>
      <w:spacing w:before="160"/>
      <w:jc w:val="center"/>
    </w:pPr>
    <w:rPr>
      <w:i/>
      <w:iCs/>
      <w:color w:val="404040" w:themeColor="text1" w:themeTint="BF"/>
    </w:rPr>
  </w:style>
  <w:style w:type="character" w:customStyle="1" w:styleId="QuoteChar">
    <w:name w:val="Quote Char"/>
    <w:basedOn w:val="DefaultParagraphFont"/>
    <w:link w:val="Quote"/>
    <w:uiPriority w:val="29"/>
    <w:rsid w:val="00F05B82"/>
    <w:rPr>
      <w:i/>
      <w:iCs/>
      <w:color w:val="404040" w:themeColor="text1" w:themeTint="BF"/>
    </w:rPr>
  </w:style>
  <w:style w:type="paragraph" w:styleId="ListParagraph">
    <w:name w:val="List Paragraph"/>
    <w:basedOn w:val="Normal"/>
    <w:uiPriority w:val="34"/>
    <w:qFormat/>
    <w:rsid w:val="00F05B82"/>
    <w:pPr>
      <w:ind w:left="720"/>
      <w:contextualSpacing/>
    </w:pPr>
  </w:style>
  <w:style w:type="character" w:styleId="IntenseEmphasis">
    <w:name w:val="Intense Emphasis"/>
    <w:basedOn w:val="DefaultParagraphFont"/>
    <w:uiPriority w:val="21"/>
    <w:qFormat/>
    <w:rsid w:val="00F05B82"/>
    <w:rPr>
      <w:i/>
      <w:iCs/>
      <w:color w:val="2E74B5" w:themeColor="accent1" w:themeShade="BF"/>
    </w:rPr>
  </w:style>
  <w:style w:type="paragraph" w:styleId="IntenseQuote">
    <w:name w:val="Intense Quote"/>
    <w:basedOn w:val="Normal"/>
    <w:next w:val="Normal"/>
    <w:link w:val="IntenseQuoteChar"/>
    <w:uiPriority w:val="30"/>
    <w:qFormat/>
    <w:rsid w:val="00F05B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5B82"/>
    <w:rPr>
      <w:i/>
      <w:iCs/>
      <w:color w:val="2E74B5" w:themeColor="accent1" w:themeShade="BF"/>
    </w:rPr>
  </w:style>
  <w:style w:type="character" w:styleId="IntenseReference">
    <w:name w:val="Intense Reference"/>
    <w:basedOn w:val="DefaultParagraphFont"/>
    <w:uiPriority w:val="32"/>
    <w:qFormat/>
    <w:rsid w:val="00F05B82"/>
    <w:rPr>
      <w:b/>
      <w:bCs/>
      <w:smallCaps/>
      <w:color w:val="2E74B5" w:themeColor="accent1" w:themeShade="BF"/>
      <w:spacing w:val="5"/>
    </w:rPr>
  </w:style>
  <w:style w:type="paragraph" w:customStyle="1" w:styleId="BasicParagraph">
    <w:name w:val="[Basic Paragraph]"/>
    <w:basedOn w:val="Normal"/>
    <w:rsid w:val="00F05B82"/>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F05B82"/>
    <w:rPr>
      <w:rFonts w:ascii="Calibri" w:hAnsi="Calibri" w:cs="Calibri"/>
      <w:color w:val="031E2F"/>
      <w:sz w:val="22"/>
      <w:szCs w:val="22"/>
    </w:rPr>
  </w:style>
  <w:style w:type="paragraph" w:customStyle="1" w:styleId="BODYTEXTSTYLE">
    <w:name w:val="BODY TEXT STYLE"/>
    <w:basedOn w:val="Normal"/>
    <w:rsid w:val="00F05B82"/>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F05B82"/>
    <w:rPr>
      <w:rFonts w:ascii="Calibri" w:hAnsi="Calibri" w:cs="Calibri"/>
      <w:b/>
      <w:bCs/>
      <w:color w:val="8A0066"/>
      <w:sz w:val="22"/>
      <w:szCs w:val="22"/>
    </w:rPr>
  </w:style>
  <w:style w:type="character" w:styleId="Hyperlink">
    <w:name w:val="Hyperlink"/>
    <w:uiPriority w:val="99"/>
    <w:unhideWhenUsed/>
    <w:rsid w:val="00F05B82"/>
    <w:rPr>
      <w:color w:val="0000FF"/>
      <w:u w:val="single"/>
    </w:rPr>
  </w:style>
  <w:style w:type="paragraph" w:styleId="NormalWeb">
    <w:name w:val="Normal (Web)"/>
    <w:basedOn w:val="Normal"/>
    <w:uiPriority w:val="99"/>
    <w:unhideWhenUsed/>
    <w:rsid w:val="00F05B82"/>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2820</Characters>
  <Application>Microsoft Office Word</Application>
  <DocSecurity>0</DocSecurity>
  <Lines>128</Lines>
  <Paragraphs>100</Paragraphs>
  <ScaleCrop>false</ScaleCrop>
  <Company>Blackpool Council</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2026-03-30T13:36:00Z</dcterms:created>
  <dcterms:modified xsi:type="dcterms:W3CDTF">2026-03-30T13:37:00Z</dcterms:modified>
</cp:coreProperties>
</file>