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shd w:val="clear" w:color="auto" w:fill="DEE3EC"/>
        <w:tblLook w:val="04A0" w:firstRow="1" w:lastRow="0" w:firstColumn="1" w:lastColumn="0" w:noHBand="0" w:noVBand="1"/>
      </w:tblPr>
      <w:tblGrid>
        <w:gridCol w:w="1905"/>
        <w:gridCol w:w="8551"/>
      </w:tblGrid>
      <w:tr w:rsidR="006603C1" w:rsidRPr="00B76363" w14:paraId="3FBD5717" w14:textId="77777777" w:rsidTr="2AB4F1A7">
        <w:trPr>
          <w:cantSplit/>
          <w:trHeight w:hRule="exact" w:val="340"/>
        </w:trPr>
        <w:tc>
          <w:tcPr>
            <w:tcW w:w="1905" w:type="dxa"/>
            <w:shd w:val="clear" w:color="auto" w:fill="DEE3EC"/>
            <w:vAlign w:val="center"/>
          </w:tcPr>
          <w:p w14:paraId="7F3EC1F9" w14:textId="1ABF89DB" w:rsidR="006603C1" w:rsidRPr="00B76363" w:rsidRDefault="006603C1" w:rsidP="00B91D77">
            <w:pPr>
              <w:rPr>
                <w:rFonts w:asciiTheme="minorHAnsi" w:hAnsiTheme="minorHAnsi" w:cstheme="minorHAnsi"/>
                <w:b/>
                <w:bCs/>
              </w:rPr>
            </w:pPr>
            <w:r w:rsidRPr="00B76363">
              <w:rPr>
                <w:rFonts w:asciiTheme="minorHAnsi" w:hAnsiTheme="minorHAnsi" w:cstheme="minorHAnsi"/>
                <w:b/>
                <w:bCs/>
              </w:rPr>
              <w:t xml:space="preserve">Post </w:t>
            </w:r>
            <w:r w:rsidR="004950A4" w:rsidRPr="00B76363">
              <w:rPr>
                <w:rFonts w:asciiTheme="minorHAnsi" w:hAnsiTheme="minorHAnsi" w:cstheme="minorHAnsi"/>
                <w:b/>
                <w:bCs/>
              </w:rPr>
              <w:t>No:</w:t>
            </w:r>
          </w:p>
        </w:tc>
        <w:tc>
          <w:tcPr>
            <w:tcW w:w="8551" w:type="dxa"/>
            <w:vAlign w:val="center"/>
          </w:tcPr>
          <w:p w14:paraId="2F468732" w14:textId="198C5EC3" w:rsidR="006603C1" w:rsidRPr="00B76363" w:rsidRDefault="006603C1" w:rsidP="00BD45A2">
            <w:pPr>
              <w:pStyle w:val="BODYTEXTSTYLE"/>
              <w:spacing w:after="0"/>
              <w:rPr>
                <w:rStyle w:val="HEADINGINLOWERCASE-11PTBOLD"/>
                <w:rFonts w:asciiTheme="minorHAnsi" w:hAnsiTheme="minorHAnsi" w:cstheme="minorHAnsi"/>
                <w:b w:val="0"/>
                <w:color w:val="auto"/>
              </w:rPr>
            </w:pPr>
          </w:p>
        </w:tc>
      </w:tr>
      <w:tr w:rsidR="006603C1" w:rsidRPr="00B76363" w14:paraId="23A62262" w14:textId="77777777" w:rsidTr="2AB4F1A7">
        <w:trPr>
          <w:cantSplit/>
          <w:trHeight w:hRule="exact" w:val="340"/>
        </w:trPr>
        <w:tc>
          <w:tcPr>
            <w:tcW w:w="1905" w:type="dxa"/>
            <w:shd w:val="clear" w:color="auto" w:fill="DEE3EC"/>
            <w:vAlign w:val="center"/>
          </w:tcPr>
          <w:p w14:paraId="5DC2E399" w14:textId="77777777" w:rsidR="006603C1" w:rsidRPr="00B76363" w:rsidRDefault="006603C1" w:rsidP="00B91D77">
            <w:pPr>
              <w:rPr>
                <w:rFonts w:asciiTheme="minorHAnsi" w:hAnsiTheme="minorHAnsi" w:cstheme="minorHAnsi"/>
                <w:b/>
                <w:bCs/>
              </w:rPr>
            </w:pPr>
            <w:r w:rsidRPr="00B76363">
              <w:rPr>
                <w:rFonts w:asciiTheme="minorHAnsi" w:hAnsiTheme="minorHAnsi" w:cstheme="minorHAnsi"/>
                <w:b/>
                <w:bCs/>
              </w:rPr>
              <w:t>Post Title:</w:t>
            </w:r>
          </w:p>
        </w:tc>
        <w:tc>
          <w:tcPr>
            <w:tcW w:w="8551" w:type="dxa"/>
            <w:vAlign w:val="center"/>
          </w:tcPr>
          <w:p w14:paraId="32583173" w14:textId="7BD63E25" w:rsidR="004363F6" w:rsidRPr="00B76363" w:rsidRDefault="004363F6" w:rsidP="004363F6">
            <w:pPr>
              <w:spacing w:after="0" w:line="300" w:lineRule="atLeast"/>
              <w:rPr>
                <w:rFonts w:asciiTheme="minorHAnsi" w:eastAsia="Times New Roman" w:hAnsiTheme="minorHAnsi" w:cstheme="minorHAnsi"/>
                <w:lang w:eastAsia="en-GB"/>
              </w:rPr>
            </w:pPr>
            <w:r w:rsidRPr="00B76363">
              <w:rPr>
                <w:rFonts w:asciiTheme="minorHAnsi" w:eastAsia="Times New Roman" w:hAnsiTheme="minorHAnsi" w:cstheme="minorHAnsi"/>
                <w:lang w:eastAsia="en-GB"/>
              </w:rPr>
              <w:t xml:space="preserve">Community Resilience </w:t>
            </w:r>
            <w:r w:rsidR="00D90F17" w:rsidRPr="00B76363">
              <w:rPr>
                <w:rFonts w:asciiTheme="minorHAnsi" w:eastAsia="Times New Roman" w:hAnsiTheme="minorHAnsi" w:cstheme="minorHAnsi"/>
                <w:lang w:eastAsia="en-GB"/>
              </w:rPr>
              <w:t xml:space="preserve">and HAF </w:t>
            </w:r>
            <w:r w:rsidRPr="00B76363">
              <w:rPr>
                <w:rFonts w:asciiTheme="minorHAnsi" w:eastAsia="Times New Roman" w:hAnsiTheme="minorHAnsi" w:cstheme="minorHAnsi"/>
                <w:lang w:eastAsia="en-GB"/>
              </w:rPr>
              <w:t>Coordinator</w:t>
            </w:r>
          </w:p>
          <w:p w14:paraId="18A2410C" w14:textId="198ECB9C" w:rsidR="006603C1" w:rsidRPr="00B76363" w:rsidRDefault="004363F6" w:rsidP="00BD45A2">
            <w:pPr>
              <w:pStyle w:val="BODYTEXTSTYLE"/>
              <w:spacing w:after="0"/>
              <w:rPr>
                <w:rStyle w:val="HEADINGINLOWERCASE-11PTBOLD"/>
                <w:rFonts w:asciiTheme="minorHAnsi" w:hAnsiTheme="minorHAnsi" w:cstheme="minorHAnsi"/>
                <w:b w:val="0"/>
                <w:bCs w:val="0"/>
                <w:color w:val="auto"/>
              </w:rPr>
            </w:pPr>
            <w:r w:rsidRPr="00B76363">
              <w:rPr>
                <w:rStyle w:val="HEADINGINLOWERCASE-11PTBOLD"/>
                <w:rFonts w:asciiTheme="minorHAnsi" w:hAnsiTheme="minorHAnsi" w:cstheme="minorHAnsi"/>
                <w:b w:val="0"/>
                <w:bCs w:val="0"/>
                <w:color w:val="auto"/>
              </w:rPr>
              <w:t>Place and Cult</w:t>
            </w:r>
          </w:p>
        </w:tc>
      </w:tr>
      <w:tr w:rsidR="006603C1" w:rsidRPr="00B76363" w14:paraId="0F642ACA" w14:textId="77777777" w:rsidTr="2AB4F1A7">
        <w:trPr>
          <w:cantSplit/>
          <w:trHeight w:hRule="exact" w:val="340"/>
        </w:trPr>
        <w:tc>
          <w:tcPr>
            <w:tcW w:w="1905" w:type="dxa"/>
            <w:shd w:val="clear" w:color="auto" w:fill="DEE3EC"/>
            <w:vAlign w:val="center"/>
          </w:tcPr>
          <w:p w14:paraId="3781C5D8" w14:textId="77777777" w:rsidR="006603C1" w:rsidRPr="00B76363" w:rsidRDefault="006603C1" w:rsidP="00B91D77">
            <w:pPr>
              <w:rPr>
                <w:rFonts w:asciiTheme="minorHAnsi" w:hAnsiTheme="minorHAnsi" w:cstheme="minorHAnsi"/>
                <w:b/>
                <w:bCs/>
              </w:rPr>
            </w:pPr>
            <w:r w:rsidRPr="00B76363">
              <w:rPr>
                <w:rFonts w:asciiTheme="minorHAnsi" w:hAnsiTheme="minorHAnsi" w:cstheme="minorHAnsi"/>
                <w:b/>
                <w:bCs/>
              </w:rPr>
              <w:t>Directorate:</w:t>
            </w:r>
          </w:p>
        </w:tc>
        <w:tc>
          <w:tcPr>
            <w:tcW w:w="8551" w:type="dxa"/>
            <w:vAlign w:val="center"/>
          </w:tcPr>
          <w:p w14:paraId="088FCACF" w14:textId="0D77B7FF" w:rsidR="006603C1" w:rsidRPr="00B76363" w:rsidRDefault="00A07A74" w:rsidP="00BD45A2">
            <w:pPr>
              <w:pStyle w:val="BODYTEXTSTYLE"/>
              <w:spacing w:after="0"/>
              <w:rPr>
                <w:rStyle w:val="HEADINGINLOWERCASE-11PTBOLD"/>
                <w:rFonts w:asciiTheme="minorHAnsi" w:hAnsiTheme="minorHAnsi" w:cstheme="minorHAnsi"/>
                <w:color w:val="auto"/>
              </w:rPr>
            </w:pPr>
            <w:r w:rsidRPr="00B76363">
              <w:rPr>
                <w:rFonts w:asciiTheme="minorHAnsi" w:hAnsiTheme="minorHAnsi" w:cstheme="minorHAnsi"/>
                <w:color w:val="auto"/>
              </w:rPr>
              <w:t>Office of the Chief Executive</w:t>
            </w:r>
            <w:r w:rsidR="004363F6" w:rsidRPr="00B76363">
              <w:rPr>
                <w:rFonts w:asciiTheme="minorHAnsi" w:hAnsiTheme="minorHAnsi" w:cstheme="minorHAnsi"/>
                <w:color w:val="auto"/>
              </w:rPr>
              <w:br/>
            </w:r>
          </w:p>
        </w:tc>
      </w:tr>
      <w:tr w:rsidR="006603C1" w:rsidRPr="00B76363" w14:paraId="35A74493" w14:textId="77777777" w:rsidTr="2AB4F1A7">
        <w:trPr>
          <w:cantSplit/>
          <w:trHeight w:hRule="exact" w:val="340"/>
        </w:trPr>
        <w:tc>
          <w:tcPr>
            <w:tcW w:w="1905" w:type="dxa"/>
            <w:shd w:val="clear" w:color="auto" w:fill="DEE3EC"/>
            <w:vAlign w:val="center"/>
          </w:tcPr>
          <w:p w14:paraId="10CA34B8" w14:textId="77777777" w:rsidR="006603C1" w:rsidRPr="00B76363" w:rsidRDefault="006603C1" w:rsidP="00B91D77">
            <w:pPr>
              <w:rPr>
                <w:rFonts w:asciiTheme="minorHAnsi" w:hAnsiTheme="minorHAnsi" w:cstheme="minorHAnsi"/>
                <w:b/>
                <w:bCs/>
              </w:rPr>
            </w:pPr>
            <w:r w:rsidRPr="00B76363">
              <w:rPr>
                <w:rFonts w:asciiTheme="minorHAnsi" w:hAnsiTheme="minorHAnsi" w:cstheme="minorHAnsi"/>
                <w:b/>
                <w:bCs/>
              </w:rPr>
              <w:t>Division:</w:t>
            </w:r>
          </w:p>
        </w:tc>
        <w:tc>
          <w:tcPr>
            <w:tcW w:w="8551" w:type="dxa"/>
            <w:vAlign w:val="center"/>
          </w:tcPr>
          <w:p w14:paraId="38552633" w14:textId="5CE92098" w:rsidR="006603C1" w:rsidRPr="00B76363" w:rsidRDefault="00A07A74" w:rsidP="00BD45A2">
            <w:pPr>
              <w:pStyle w:val="BODYTEXTSTYLE"/>
              <w:spacing w:after="0"/>
              <w:rPr>
                <w:rStyle w:val="HEADINGINLOWERCASE-11PTBOLD"/>
                <w:rFonts w:asciiTheme="minorHAnsi" w:hAnsiTheme="minorHAnsi" w:cstheme="minorHAnsi"/>
                <w:b w:val="0"/>
                <w:bCs w:val="0"/>
                <w:color w:val="auto"/>
              </w:rPr>
            </w:pPr>
            <w:r w:rsidRPr="00B76363">
              <w:rPr>
                <w:rStyle w:val="HEADINGINLOWERCASE-11PTBOLD"/>
                <w:rFonts w:asciiTheme="minorHAnsi" w:hAnsiTheme="minorHAnsi" w:cstheme="minorHAnsi"/>
                <w:b w:val="0"/>
                <w:bCs w:val="0"/>
                <w:color w:val="auto"/>
              </w:rPr>
              <w:t>Place and Culture</w:t>
            </w:r>
          </w:p>
        </w:tc>
      </w:tr>
      <w:tr w:rsidR="006603C1" w:rsidRPr="00B76363" w14:paraId="1894946D" w14:textId="77777777" w:rsidTr="2AB4F1A7">
        <w:trPr>
          <w:cantSplit/>
          <w:trHeight w:hRule="exact" w:val="340"/>
        </w:trPr>
        <w:tc>
          <w:tcPr>
            <w:tcW w:w="1905" w:type="dxa"/>
            <w:shd w:val="clear" w:color="auto" w:fill="DEE3EC"/>
            <w:vAlign w:val="center"/>
          </w:tcPr>
          <w:p w14:paraId="6CFE9145" w14:textId="77777777" w:rsidR="006603C1" w:rsidRPr="00B76363" w:rsidRDefault="006603C1" w:rsidP="00B91D77">
            <w:pPr>
              <w:rPr>
                <w:rFonts w:asciiTheme="minorHAnsi" w:hAnsiTheme="minorHAnsi" w:cstheme="minorHAnsi"/>
                <w:b/>
                <w:bCs/>
              </w:rPr>
            </w:pPr>
            <w:r w:rsidRPr="00B76363">
              <w:rPr>
                <w:rFonts w:asciiTheme="minorHAnsi" w:hAnsiTheme="minorHAnsi" w:cstheme="minorHAnsi"/>
                <w:b/>
                <w:bCs/>
              </w:rPr>
              <w:t>Section:</w:t>
            </w:r>
          </w:p>
        </w:tc>
        <w:tc>
          <w:tcPr>
            <w:tcW w:w="8551" w:type="dxa"/>
            <w:vAlign w:val="center"/>
          </w:tcPr>
          <w:p w14:paraId="7D17E40C" w14:textId="45E8264E" w:rsidR="006603C1" w:rsidRPr="00B76363" w:rsidRDefault="00A07A74" w:rsidP="00BD45A2">
            <w:pPr>
              <w:pStyle w:val="BODYTEXTSTYLE"/>
              <w:spacing w:after="0"/>
              <w:rPr>
                <w:rStyle w:val="HEADINGINLOWERCASE-11PTBOLD"/>
                <w:rFonts w:asciiTheme="minorHAnsi" w:hAnsiTheme="minorHAnsi" w:cstheme="minorHAnsi"/>
                <w:b w:val="0"/>
                <w:bCs w:val="0"/>
                <w:color w:val="auto"/>
              </w:rPr>
            </w:pPr>
            <w:r w:rsidRPr="00B76363">
              <w:rPr>
                <w:rStyle w:val="HEADINGINLOWERCASE-11PTBOLD"/>
                <w:rFonts w:asciiTheme="minorHAnsi" w:hAnsiTheme="minorHAnsi" w:cstheme="minorHAnsi"/>
                <w:b w:val="0"/>
                <w:bCs w:val="0"/>
                <w:color w:val="auto"/>
              </w:rPr>
              <w:t>Community Wellbeing</w:t>
            </w:r>
          </w:p>
        </w:tc>
      </w:tr>
      <w:tr w:rsidR="006603C1" w:rsidRPr="00B76363" w14:paraId="5D308774" w14:textId="77777777" w:rsidTr="2AB4F1A7">
        <w:trPr>
          <w:cantSplit/>
          <w:trHeight w:hRule="exact" w:val="340"/>
        </w:trPr>
        <w:tc>
          <w:tcPr>
            <w:tcW w:w="1905" w:type="dxa"/>
            <w:shd w:val="clear" w:color="auto" w:fill="DEE3EC"/>
            <w:vAlign w:val="center"/>
          </w:tcPr>
          <w:p w14:paraId="170EDB03" w14:textId="77777777" w:rsidR="006603C1" w:rsidRPr="00B76363" w:rsidRDefault="006603C1" w:rsidP="00B91D77">
            <w:pPr>
              <w:rPr>
                <w:rFonts w:asciiTheme="minorHAnsi" w:hAnsiTheme="minorHAnsi" w:cstheme="minorHAnsi"/>
                <w:b/>
                <w:bCs/>
              </w:rPr>
            </w:pPr>
            <w:r w:rsidRPr="00B76363">
              <w:rPr>
                <w:rFonts w:asciiTheme="minorHAnsi" w:hAnsiTheme="minorHAnsi" w:cstheme="minorHAnsi"/>
                <w:b/>
                <w:bCs/>
              </w:rPr>
              <w:t>Reports To:</w:t>
            </w:r>
          </w:p>
        </w:tc>
        <w:tc>
          <w:tcPr>
            <w:tcW w:w="8551" w:type="dxa"/>
            <w:vAlign w:val="center"/>
          </w:tcPr>
          <w:p w14:paraId="2FF4CB85" w14:textId="11A46DA0" w:rsidR="006603C1" w:rsidRPr="00B76363" w:rsidRDefault="004363F6" w:rsidP="00BD45A2">
            <w:pPr>
              <w:pStyle w:val="BODYTEXTSTYLE"/>
              <w:spacing w:after="0"/>
              <w:rPr>
                <w:rStyle w:val="HEADINGINLOWERCASE-11PTBOLD"/>
                <w:rFonts w:asciiTheme="minorHAnsi" w:hAnsiTheme="minorHAnsi" w:cstheme="minorHAnsi"/>
                <w:b w:val="0"/>
                <w:bCs w:val="0"/>
                <w:color w:val="auto"/>
              </w:rPr>
            </w:pPr>
            <w:r w:rsidRPr="00B76363">
              <w:rPr>
                <w:rStyle w:val="HEADINGINLOWERCASE-11PTBOLD"/>
                <w:rFonts w:asciiTheme="minorHAnsi" w:hAnsiTheme="minorHAnsi" w:cstheme="minorHAnsi"/>
                <w:b w:val="0"/>
                <w:bCs w:val="0"/>
                <w:color w:val="auto"/>
              </w:rPr>
              <w:t xml:space="preserve">Community Wellbeing </w:t>
            </w:r>
            <w:r w:rsidR="00AF0288">
              <w:rPr>
                <w:rStyle w:val="HEADINGINLOWERCASE-11PTBOLD"/>
                <w:rFonts w:asciiTheme="minorHAnsi" w:hAnsiTheme="minorHAnsi" w:cstheme="minorHAnsi"/>
                <w:b w:val="0"/>
                <w:bCs w:val="0"/>
                <w:color w:val="auto"/>
              </w:rPr>
              <w:t>M</w:t>
            </w:r>
            <w:r w:rsidRPr="00B76363">
              <w:rPr>
                <w:rStyle w:val="HEADINGINLOWERCASE-11PTBOLD"/>
                <w:rFonts w:asciiTheme="minorHAnsi" w:hAnsiTheme="minorHAnsi" w:cstheme="minorHAnsi"/>
                <w:b w:val="0"/>
                <w:bCs w:val="0"/>
                <w:color w:val="auto"/>
              </w:rPr>
              <w:t>anager</w:t>
            </w:r>
          </w:p>
        </w:tc>
      </w:tr>
      <w:tr w:rsidR="006603C1" w:rsidRPr="00B76363" w14:paraId="64E06031" w14:textId="77777777" w:rsidTr="2AB4F1A7">
        <w:trPr>
          <w:cantSplit/>
          <w:trHeight w:hRule="exact" w:val="340"/>
        </w:trPr>
        <w:tc>
          <w:tcPr>
            <w:tcW w:w="1905" w:type="dxa"/>
            <w:shd w:val="clear" w:color="auto" w:fill="DEE3EC"/>
            <w:vAlign w:val="center"/>
          </w:tcPr>
          <w:p w14:paraId="29C95AB0" w14:textId="62814E68" w:rsidR="006603C1" w:rsidRPr="00A07A74" w:rsidRDefault="001407D7" w:rsidP="00B91D77">
            <w:pPr>
              <w:rPr>
                <w:rFonts w:asciiTheme="minorHAnsi" w:hAnsiTheme="minorHAnsi" w:cstheme="minorHAnsi"/>
                <w:b/>
                <w:bCs/>
              </w:rPr>
            </w:pPr>
            <w:r w:rsidRPr="00A07A74">
              <w:rPr>
                <w:rFonts w:asciiTheme="minorHAnsi" w:hAnsiTheme="minorHAnsi" w:cstheme="minorHAnsi"/>
                <w:b/>
                <w:bCs/>
              </w:rPr>
              <w:t>Contract</w:t>
            </w:r>
            <w:r w:rsidR="006603C1" w:rsidRPr="00A07A74">
              <w:rPr>
                <w:rFonts w:asciiTheme="minorHAnsi" w:hAnsiTheme="minorHAnsi" w:cstheme="minorHAnsi"/>
                <w:b/>
                <w:bCs/>
              </w:rPr>
              <w:t>:</w:t>
            </w:r>
          </w:p>
        </w:tc>
        <w:tc>
          <w:tcPr>
            <w:tcW w:w="8551" w:type="dxa"/>
            <w:vAlign w:val="center"/>
          </w:tcPr>
          <w:p w14:paraId="2CA8DAD8" w14:textId="35A7CC65" w:rsidR="006603C1" w:rsidRPr="00A07A74" w:rsidRDefault="00A07A74" w:rsidP="00BD45A2">
            <w:pPr>
              <w:pStyle w:val="BODYTEXTSTYLE"/>
              <w:spacing w:after="0"/>
              <w:rPr>
                <w:rStyle w:val="HEADINGINLOWERCASE-11PTBOLD"/>
                <w:rFonts w:asciiTheme="minorHAnsi" w:hAnsiTheme="minorHAnsi" w:cstheme="minorHAnsi"/>
                <w:b w:val="0"/>
                <w:bCs w:val="0"/>
                <w:color w:val="auto"/>
              </w:rPr>
            </w:pPr>
            <w:r w:rsidRPr="00A07A74">
              <w:rPr>
                <w:rStyle w:val="HEADINGINLOWERCASE-11PTBOLD"/>
                <w:rFonts w:asciiTheme="minorHAnsi" w:hAnsiTheme="minorHAnsi" w:cstheme="minorHAnsi"/>
                <w:b w:val="0"/>
                <w:bCs w:val="0"/>
                <w:color w:val="auto"/>
              </w:rPr>
              <w:t>Permanent</w:t>
            </w:r>
          </w:p>
        </w:tc>
      </w:tr>
      <w:tr w:rsidR="006603C1" w:rsidRPr="00B76363" w14:paraId="1DAF6679" w14:textId="77777777" w:rsidTr="2AB4F1A7">
        <w:trPr>
          <w:cantSplit/>
          <w:trHeight w:hRule="exact" w:val="361"/>
        </w:trPr>
        <w:tc>
          <w:tcPr>
            <w:tcW w:w="1905" w:type="dxa"/>
            <w:shd w:val="clear" w:color="auto" w:fill="DEE3EC"/>
            <w:vAlign w:val="center"/>
          </w:tcPr>
          <w:p w14:paraId="0ED71BD5" w14:textId="71BED982" w:rsidR="006603C1" w:rsidRPr="00A07A74" w:rsidRDefault="001407D7" w:rsidP="00B91D77">
            <w:pPr>
              <w:rPr>
                <w:rFonts w:asciiTheme="minorHAnsi" w:hAnsiTheme="minorHAnsi" w:cstheme="minorHAnsi"/>
                <w:b/>
                <w:bCs/>
              </w:rPr>
            </w:pPr>
            <w:r w:rsidRPr="00A07A74">
              <w:rPr>
                <w:rFonts w:asciiTheme="minorHAnsi" w:hAnsiTheme="minorHAnsi" w:cstheme="minorHAnsi"/>
                <w:b/>
                <w:bCs/>
              </w:rPr>
              <w:t>DBS Status</w:t>
            </w:r>
            <w:r w:rsidR="006603C1" w:rsidRPr="00A07A74">
              <w:rPr>
                <w:rFonts w:asciiTheme="minorHAnsi" w:hAnsiTheme="minorHAnsi" w:cstheme="minorHAnsi"/>
                <w:b/>
                <w:bCs/>
              </w:rPr>
              <w:t>:</w:t>
            </w:r>
          </w:p>
        </w:tc>
        <w:tc>
          <w:tcPr>
            <w:tcW w:w="8551" w:type="dxa"/>
            <w:vAlign w:val="center"/>
          </w:tcPr>
          <w:p w14:paraId="117DAF01" w14:textId="1F9E3838" w:rsidR="00FA288F" w:rsidRPr="00A07A74" w:rsidRDefault="00FA288F" w:rsidP="001D27A5">
            <w:pPr>
              <w:pStyle w:val="BODYTEXTSTYLE"/>
              <w:spacing w:after="0"/>
              <w:rPr>
                <w:rFonts w:asciiTheme="minorHAnsi" w:hAnsiTheme="minorHAnsi" w:cstheme="minorHAnsi"/>
                <w:color w:val="auto"/>
                <w:lang w:val="en-US"/>
              </w:rPr>
            </w:pPr>
          </w:p>
        </w:tc>
      </w:tr>
      <w:tr w:rsidR="006603C1" w:rsidRPr="00B76363" w14:paraId="2880B291" w14:textId="77777777" w:rsidTr="2AB4F1A7">
        <w:trPr>
          <w:cantSplit/>
          <w:trHeight w:hRule="exact" w:val="340"/>
        </w:trPr>
        <w:tc>
          <w:tcPr>
            <w:tcW w:w="1905" w:type="dxa"/>
            <w:shd w:val="clear" w:color="auto" w:fill="DEE3EC"/>
            <w:vAlign w:val="center"/>
          </w:tcPr>
          <w:p w14:paraId="6CFAF0C5" w14:textId="77777777" w:rsidR="006603C1" w:rsidRPr="00A07A74" w:rsidRDefault="006603C1" w:rsidP="00B91D77">
            <w:pPr>
              <w:rPr>
                <w:rFonts w:asciiTheme="minorHAnsi" w:hAnsiTheme="minorHAnsi" w:cstheme="minorHAnsi"/>
                <w:b/>
                <w:bCs/>
              </w:rPr>
            </w:pPr>
            <w:r w:rsidRPr="00A07A74">
              <w:rPr>
                <w:rFonts w:asciiTheme="minorHAnsi" w:hAnsiTheme="minorHAnsi" w:cstheme="minorHAnsi"/>
                <w:b/>
                <w:bCs/>
              </w:rPr>
              <w:t>Grade:</w:t>
            </w:r>
          </w:p>
        </w:tc>
        <w:tc>
          <w:tcPr>
            <w:tcW w:w="8551" w:type="dxa"/>
            <w:vAlign w:val="center"/>
          </w:tcPr>
          <w:p w14:paraId="71F393F9" w14:textId="6A3E08BA" w:rsidR="006603C1" w:rsidRPr="00A07A74" w:rsidRDefault="004F756A" w:rsidP="00BD45A2">
            <w:pPr>
              <w:pStyle w:val="BODYTEXTSTYLE"/>
              <w:spacing w:after="0"/>
              <w:rPr>
                <w:rStyle w:val="HEADINGINLOWERCASE-11PTBOLD"/>
                <w:rFonts w:asciiTheme="minorHAnsi" w:hAnsiTheme="minorHAnsi" w:cstheme="minorHAnsi"/>
                <w:b w:val="0"/>
                <w:bCs w:val="0"/>
                <w:color w:val="auto"/>
              </w:rPr>
            </w:pPr>
            <w:r>
              <w:rPr>
                <w:rStyle w:val="HEADINGINLOWERCASE-11PTBOLD"/>
                <w:rFonts w:asciiTheme="minorHAnsi" w:hAnsiTheme="minorHAnsi" w:cstheme="minorHAnsi"/>
                <w:b w:val="0"/>
                <w:bCs w:val="0"/>
                <w:color w:val="auto"/>
              </w:rPr>
              <w:t>Scale 5</w:t>
            </w:r>
          </w:p>
        </w:tc>
      </w:tr>
    </w:tbl>
    <w:p w14:paraId="6C4F28EF" w14:textId="77777777" w:rsidR="006603C1" w:rsidRPr="00A07A74" w:rsidRDefault="006603C1" w:rsidP="006603C1">
      <w:pPr>
        <w:spacing w:after="0" w:line="240" w:lineRule="auto"/>
        <w:rPr>
          <w:rFonts w:asciiTheme="minorHAnsi" w:hAnsiTheme="minorHAnsi" w:cstheme="minorHAnsi"/>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603C1" w:rsidRPr="00A07A74" w14:paraId="0A78F628" w14:textId="77777777" w:rsidTr="14DA95AE">
        <w:trPr>
          <w:trHeight w:hRule="exact" w:val="340"/>
        </w:trPr>
        <w:tc>
          <w:tcPr>
            <w:tcW w:w="10456" w:type="dxa"/>
            <w:shd w:val="clear" w:color="auto" w:fill="DEE3EC"/>
            <w:vAlign w:val="center"/>
          </w:tcPr>
          <w:p w14:paraId="33E244DF" w14:textId="77777777" w:rsidR="006603C1" w:rsidRPr="00A07A74" w:rsidRDefault="006603C1" w:rsidP="00BD45A2">
            <w:pPr>
              <w:pStyle w:val="BODYTEXTSTYLE"/>
              <w:spacing w:after="0"/>
              <w:rPr>
                <w:rStyle w:val="HEADINGINLOWERCASE-11PTBOLD"/>
                <w:rFonts w:asciiTheme="minorHAnsi" w:hAnsiTheme="minorHAnsi" w:cstheme="minorHAnsi"/>
                <w:color w:val="auto"/>
              </w:rPr>
            </w:pPr>
            <w:r w:rsidRPr="00A07A74">
              <w:rPr>
                <w:rStyle w:val="HEADINGINLOWERCASE-11PTBOLD"/>
                <w:rFonts w:asciiTheme="minorHAnsi" w:hAnsiTheme="minorHAnsi" w:cstheme="minorHAnsi"/>
                <w:color w:val="auto"/>
              </w:rPr>
              <w:t>Role Purpose</w:t>
            </w:r>
          </w:p>
        </w:tc>
      </w:tr>
      <w:tr w:rsidR="006603C1" w:rsidRPr="00A07A74" w14:paraId="35E50632" w14:textId="77777777" w:rsidTr="14DA95AE">
        <w:trPr>
          <w:trHeight w:val="562"/>
        </w:trPr>
        <w:tc>
          <w:tcPr>
            <w:tcW w:w="10456" w:type="dxa"/>
          </w:tcPr>
          <w:p w14:paraId="56F2EB51" w14:textId="77777777" w:rsidR="009120F8" w:rsidRPr="00A07A74" w:rsidRDefault="009120F8" w:rsidP="0061340D">
            <w:pPr>
              <w:pStyle w:val="NoSpacing"/>
              <w:rPr>
                <w:rStyle w:val="normaltextrun"/>
                <w:rFonts w:asciiTheme="minorHAnsi" w:hAnsiTheme="minorHAnsi" w:cstheme="minorHAnsi"/>
              </w:rPr>
            </w:pPr>
            <w:r w:rsidRPr="00A07A74">
              <w:rPr>
                <w:rStyle w:val="normaltextrun"/>
                <w:rFonts w:asciiTheme="minorHAnsi" w:hAnsiTheme="minorHAnsi" w:cstheme="minorHAnsi"/>
              </w:rPr>
              <w:t>To assist in the coordination and delivery of the Crisis Resilience Funding (CRF) programme and Holiday Activities and Food (HAF) programme, working directly with families eligible for Free School Meals and those experiencing financial hardship.</w:t>
            </w:r>
          </w:p>
          <w:p w14:paraId="2DA62CC4" w14:textId="77777777" w:rsidR="0061340D" w:rsidRPr="00A07A74" w:rsidRDefault="0061340D" w:rsidP="0061340D">
            <w:pPr>
              <w:pStyle w:val="NoSpacing"/>
              <w:rPr>
                <w:rStyle w:val="normaltextrun"/>
                <w:rFonts w:asciiTheme="minorHAnsi" w:hAnsiTheme="minorHAnsi" w:cstheme="minorHAnsi"/>
              </w:rPr>
            </w:pPr>
          </w:p>
          <w:p w14:paraId="154BD5A4" w14:textId="77777777" w:rsidR="0061340D" w:rsidRDefault="009120F8" w:rsidP="0061340D">
            <w:pPr>
              <w:pStyle w:val="NoSpacing"/>
              <w:rPr>
                <w:rStyle w:val="normaltextrun"/>
                <w:rFonts w:asciiTheme="minorHAnsi" w:hAnsiTheme="minorHAnsi" w:cstheme="minorHAnsi"/>
              </w:rPr>
            </w:pPr>
            <w:r w:rsidRPr="00A07A74">
              <w:rPr>
                <w:rStyle w:val="normaltextrun"/>
                <w:rFonts w:asciiTheme="minorHAnsi" w:hAnsiTheme="minorHAnsi" w:cstheme="minorHAnsi"/>
              </w:rPr>
              <w:t>The postholder will take a holistic, family-centred approach, assessing need and exercising judgement to connect children and families with appropriate holiday provision, food support, financial assistance and wider community services.</w:t>
            </w:r>
          </w:p>
          <w:p w14:paraId="2AB9D9F1" w14:textId="5B102442" w:rsidR="007D2A99" w:rsidRPr="00A07A74" w:rsidRDefault="009120F8" w:rsidP="0061340D">
            <w:pPr>
              <w:pStyle w:val="NoSpacing"/>
              <w:rPr>
                <w:rStyle w:val="normaltextrun"/>
                <w:rFonts w:asciiTheme="minorHAnsi" w:hAnsiTheme="minorHAnsi" w:cstheme="minorHAnsi"/>
              </w:rPr>
            </w:pPr>
            <w:r w:rsidRPr="00A07A74">
              <w:rPr>
                <w:rStyle w:val="normaltextrun"/>
                <w:rFonts w:asciiTheme="minorHAnsi" w:hAnsiTheme="minorHAnsi" w:cstheme="minorHAnsi"/>
              </w:rPr>
              <w:t xml:space="preserve"> </w:t>
            </w:r>
          </w:p>
          <w:p w14:paraId="62D8E564" w14:textId="4054642B" w:rsidR="006603C1" w:rsidRPr="00A07A74" w:rsidRDefault="009120F8" w:rsidP="0061340D">
            <w:pPr>
              <w:pStyle w:val="NoSpacing"/>
              <w:rPr>
                <w:rStyle w:val="HEADINGINLOWERCASE-11PTBOLD"/>
                <w:rFonts w:asciiTheme="minorHAnsi" w:hAnsiTheme="minorHAnsi" w:cstheme="minorHAnsi"/>
                <w:b w:val="0"/>
                <w:bCs w:val="0"/>
                <w:color w:val="auto"/>
              </w:rPr>
            </w:pPr>
            <w:r w:rsidRPr="00A07A74">
              <w:rPr>
                <w:rStyle w:val="normaltextrun"/>
                <w:rFonts w:asciiTheme="minorHAnsi" w:hAnsiTheme="minorHAnsi" w:cstheme="minorHAnsi"/>
              </w:rPr>
              <w:t>The role supports effective programme delivery, community outreach and engagement, partnership working, safeguarding, monitoring and compliance with funding requirements</w:t>
            </w:r>
            <w:r w:rsidR="00C521A2">
              <w:rPr>
                <w:rStyle w:val="normaltextrun"/>
                <w:rFonts w:asciiTheme="minorHAnsi" w:hAnsiTheme="minorHAnsi" w:cstheme="minorHAnsi"/>
              </w:rPr>
              <w:t>.</w:t>
            </w:r>
          </w:p>
        </w:tc>
      </w:tr>
    </w:tbl>
    <w:p w14:paraId="2E2B6FFA" w14:textId="77777777" w:rsidR="006603C1" w:rsidRPr="00A07A74" w:rsidRDefault="006603C1" w:rsidP="006603C1">
      <w:pPr>
        <w:spacing w:after="0" w:line="240" w:lineRule="auto"/>
        <w:rPr>
          <w:rFonts w:asciiTheme="minorHAnsi" w:hAnsiTheme="minorHAnsi" w:cstheme="minorHAnsi"/>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6603C1" w:rsidRPr="00A07A74" w14:paraId="12D0E4CF" w14:textId="77777777" w:rsidTr="14DA95AE">
        <w:trPr>
          <w:trHeight w:hRule="exact" w:val="340"/>
        </w:trPr>
        <w:tc>
          <w:tcPr>
            <w:tcW w:w="10456" w:type="dxa"/>
            <w:shd w:val="clear" w:color="auto" w:fill="DEE3EC"/>
            <w:vAlign w:val="center"/>
          </w:tcPr>
          <w:p w14:paraId="53738C0E" w14:textId="7C78A415" w:rsidR="006603C1" w:rsidRPr="00A07A74" w:rsidRDefault="006603C1" w:rsidP="00BD45A2">
            <w:pPr>
              <w:pStyle w:val="BODYTEXTSTYLE"/>
              <w:spacing w:after="0"/>
              <w:rPr>
                <w:rStyle w:val="HEADINGINLOWERCASE-11PTBOLD"/>
                <w:rFonts w:asciiTheme="minorHAnsi" w:hAnsiTheme="minorHAnsi" w:cstheme="minorHAnsi"/>
                <w:color w:val="auto"/>
              </w:rPr>
            </w:pPr>
            <w:bookmarkStart w:id="0" w:name="_Hlk193270648"/>
            <w:r w:rsidRPr="00A07A74">
              <w:rPr>
                <w:rFonts w:asciiTheme="minorHAnsi" w:hAnsiTheme="minorHAnsi" w:cstheme="minorHAnsi"/>
                <w:color w:val="auto"/>
              </w:rPr>
              <w:br w:type="page"/>
            </w:r>
            <w:r w:rsidR="00131599" w:rsidRPr="00A07A74">
              <w:rPr>
                <w:rFonts w:asciiTheme="minorHAnsi" w:hAnsiTheme="minorHAnsi" w:cstheme="minorHAnsi"/>
                <w:b/>
                <w:bCs/>
                <w:color w:val="auto"/>
              </w:rPr>
              <w:t xml:space="preserve"> </w:t>
            </w:r>
            <w:r w:rsidRPr="00A07A74">
              <w:rPr>
                <w:rFonts w:asciiTheme="minorHAnsi" w:hAnsiTheme="minorHAnsi" w:cstheme="minorHAnsi"/>
                <w:b/>
                <w:color w:val="auto"/>
              </w:rPr>
              <w:t xml:space="preserve">Main </w:t>
            </w:r>
            <w:r w:rsidRPr="00A07A74">
              <w:rPr>
                <w:rStyle w:val="HEADINGINLOWERCASE-11PTBOLD"/>
                <w:rFonts w:asciiTheme="minorHAnsi" w:hAnsiTheme="minorHAnsi" w:cstheme="minorHAnsi"/>
                <w:color w:val="auto"/>
              </w:rPr>
              <w:t>Duties and Responsibilities</w:t>
            </w:r>
          </w:p>
        </w:tc>
      </w:tr>
      <w:tr w:rsidR="006603C1" w:rsidRPr="00A07A74" w14:paraId="27BBFF2A" w14:textId="77777777" w:rsidTr="14DA95AE">
        <w:trPr>
          <w:trHeight w:val="567"/>
        </w:trPr>
        <w:tc>
          <w:tcPr>
            <w:tcW w:w="10456" w:type="dxa"/>
          </w:tcPr>
          <w:p w14:paraId="057BA479" w14:textId="77777777" w:rsidR="005B1C11" w:rsidRPr="00A07A74" w:rsidRDefault="005B1C11" w:rsidP="00F67508">
            <w:pPr>
              <w:pStyle w:val="NoSpacing"/>
              <w:numPr>
                <w:ilvl w:val="0"/>
                <w:numId w:val="5"/>
              </w:numPr>
              <w:rPr>
                <w:rStyle w:val="normaltextrun"/>
                <w:rFonts w:asciiTheme="minorHAnsi" w:hAnsiTheme="minorHAnsi" w:cstheme="minorHAnsi"/>
              </w:rPr>
            </w:pPr>
            <w:r w:rsidRPr="00A07A74">
              <w:rPr>
                <w:rStyle w:val="normaltextrun"/>
                <w:rFonts w:asciiTheme="minorHAnsi" w:hAnsiTheme="minorHAnsi" w:cstheme="minorHAnsi"/>
              </w:rPr>
              <w:t>Support the delivery and administration of Crisis Resilience Funding and associated hardship support schemes, in line with national guidance and council procedures.</w:t>
            </w:r>
          </w:p>
          <w:p w14:paraId="47DC006C" w14:textId="29185C6A" w:rsidR="00F67508" w:rsidRPr="00F67508" w:rsidRDefault="00F67508" w:rsidP="00F67508">
            <w:pPr>
              <w:pStyle w:val="NoSpacing"/>
              <w:numPr>
                <w:ilvl w:val="0"/>
                <w:numId w:val="5"/>
              </w:numPr>
              <w:rPr>
                <w:rStyle w:val="normaltextrun"/>
                <w:rFonts w:asciiTheme="minorHAnsi" w:hAnsiTheme="minorHAnsi" w:cstheme="minorHAnsi"/>
              </w:rPr>
            </w:pPr>
            <w:r w:rsidRPr="00F67508">
              <w:rPr>
                <w:rStyle w:val="normaltextrun"/>
                <w:rFonts w:asciiTheme="minorHAnsi" w:hAnsiTheme="minorHAnsi" w:cstheme="minorHAnsi"/>
              </w:rPr>
              <w:t xml:space="preserve">Provide </w:t>
            </w:r>
            <w:r w:rsidR="008E6ACF">
              <w:rPr>
                <w:rStyle w:val="normaltextrun"/>
                <w:rFonts w:asciiTheme="minorHAnsi" w:hAnsiTheme="minorHAnsi" w:cstheme="minorHAnsi"/>
              </w:rPr>
              <w:t>technical</w:t>
            </w:r>
            <w:r w:rsidRPr="00F67508">
              <w:rPr>
                <w:rStyle w:val="normaltextrun"/>
                <w:rFonts w:asciiTheme="minorHAnsi" w:hAnsiTheme="minorHAnsi" w:cstheme="minorHAnsi"/>
              </w:rPr>
              <w:t xml:space="preserve"> advice and guidance to families, partners and community organisations on eligibility criteria, funding schemes and available hardship support, drawing on detailed knowledge of local and national programmes. </w:t>
            </w:r>
          </w:p>
          <w:p w14:paraId="7B7B3477" w14:textId="77777777" w:rsidR="005B1C11" w:rsidRPr="00A07A74" w:rsidRDefault="005B1C11" w:rsidP="0061340D">
            <w:pPr>
              <w:pStyle w:val="NoSpacing"/>
              <w:numPr>
                <w:ilvl w:val="0"/>
                <w:numId w:val="10"/>
              </w:numPr>
              <w:rPr>
                <w:rStyle w:val="normaltextrun"/>
                <w:rFonts w:asciiTheme="minorHAnsi" w:hAnsiTheme="minorHAnsi" w:cstheme="minorHAnsi"/>
              </w:rPr>
            </w:pPr>
            <w:r w:rsidRPr="00A07A74">
              <w:rPr>
                <w:rStyle w:val="normaltextrun"/>
                <w:rFonts w:asciiTheme="minorHAnsi" w:hAnsiTheme="minorHAnsi" w:cstheme="minorHAnsi"/>
              </w:rPr>
              <w:t>Assess families in crisis to understand their needs, exercising judgement to determine the most appropriate support and where necessary contributing to the development of tailored solutions for those with complex circumstances.</w:t>
            </w:r>
          </w:p>
          <w:p w14:paraId="2B51816C" w14:textId="77777777" w:rsidR="0061340D" w:rsidRDefault="007D2C0E" w:rsidP="0061340D">
            <w:pPr>
              <w:pStyle w:val="NoSpacing"/>
              <w:numPr>
                <w:ilvl w:val="0"/>
                <w:numId w:val="10"/>
              </w:numPr>
              <w:rPr>
                <w:rStyle w:val="normaltextrun"/>
                <w:rFonts w:asciiTheme="minorHAnsi" w:eastAsia="Times New Roman" w:hAnsiTheme="minorHAnsi" w:cstheme="minorHAnsi"/>
                <w:lang w:eastAsia="en-GB"/>
              </w:rPr>
            </w:pPr>
            <w:r w:rsidRPr="007D2C0E">
              <w:rPr>
                <w:rStyle w:val="normaltextrun"/>
                <w:rFonts w:asciiTheme="minorHAnsi" w:eastAsia="Times New Roman" w:hAnsiTheme="minorHAnsi" w:cstheme="minorHAnsi"/>
                <w:lang w:eastAsia="en-GB"/>
              </w:rPr>
              <w:t>Make eligibility decisions within programme guidelines, escalating complex or borderline cases to the Community Resilience Officer where required.</w:t>
            </w:r>
          </w:p>
          <w:p w14:paraId="73F00441" w14:textId="53385D03" w:rsidR="00E83535" w:rsidRPr="004F756A" w:rsidRDefault="00E83535" w:rsidP="0061340D">
            <w:pPr>
              <w:pStyle w:val="NoSpacing"/>
              <w:numPr>
                <w:ilvl w:val="0"/>
                <w:numId w:val="10"/>
              </w:numPr>
              <w:rPr>
                <w:rStyle w:val="normaltextrun"/>
                <w:rFonts w:asciiTheme="minorHAnsi" w:eastAsia="Times New Roman" w:hAnsiTheme="minorHAnsi" w:cstheme="minorHAnsi"/>
                <w:lang w:eastAsia="en-GB"/>
              </w:rPr>
            </w:pPr>
            <w:r w:rsidRPr="00E83535">
              <w:rPr>
                <w:rStyle w:val="normaltextrun"/>
                <w:rFonts w:asciiTheme="minorHAnsi" w:eastAsia="Times New Roman" w:hAnsiTheme="minorHAnsi" w:cstheme="minorHAnsi"/>
                <w:lang w:eastAsia="en-GB"/>
              </w:rPr>
              <w:t xml:space="preserve">Undertake community outreach activity including </w:t>
            </w:r>
            <w:r w:rsidR="00C779C2">
              <w:rPr>
                <w:rStyle w:val="normaltextrun"/>
                <w:rFonts w:asciiTheme="minorHAnsi" w:eastAsia="Times New Roman" w:hAnsiTheme="minorHAnsi" w:cstheme="minorHAnsi"/>
                <w:lang w:eastAsia="en-GB"/>
              </w:rPr>
              <w:t>off site</w:t>
            </w:r>
            <w:r w:rsidR="002A2A54" w:rsidRPr="004F756A">
              <w:rPr>
                <w:rStyle w:val="normaltextrun"/>
                <w:rFonts w:asciiTheme="minorHAnsi" w:eastAsia="Times New Roman" w:hAnsiTheme="minorHAnsi" w:cstheme="minorHAnsi"/>
                <w:lang w:eastAsia="en-GB"/>
              </w:rPr>
              <w:t>, home</w:t>
            </w:r>
            <w:r w:rsidRPr="004F756A">
              <w:rPr>
                <w:rStyle w:val="normaltextrun"/>
                <w:rFonts w:asciiTheme="minorHAnsi" w:eastAsia="Times New Roman" w:hAnsiTheme="minorHAnsi" w:cstheme="minorHAnsi"/>
                <w:lang w:eastAsia="en-GB"/>
              </w:rPr>
              <w:t xml:space="preserve"> visits and attending events in community settings</w:t>
            </w:r>
            <w:r w:rsidR="007737B2" w:rsidRPr="004F756A">
              <w:rPr>
                <w:rStyle w:val="normaltextrun"/>
                <w:rFonts w:asciiTheme="minorHAnsi" w:eastAsia="Times New Roman" w:hAnsiTheme="minorHAnsi" w:cstheme="minorHAnsi"/>
                <w:lang w:eastAsia="en-GB"/>
              </w:rPr>
              <w:t xml:space="preserve">. </w:t>
            </w:r>
          </w:p>
          <w:p w14:paraId="3F61D9D0" w14:textId="6519265A" w:rsidR="005B1C11" w:rsidRPr="004F756A" w:rsidRDefault="005B1C11" w:rsidP="0061340D">
            <w:pPr>
              <w:pStyle w:val="NoSpacing"/>
              <w:numPr>
                <w:ilvl w:val="0"/>
                <w:numId w:val="10"/>
              </w:numPr>
              <w:rPr>
                <w:rStyle w:val="normaltextrun"/>
                <w:rFonts w:asciiTheme="minorHAnsi" w:eastAsia="Times New Roman" w:hAnsiTheme="minorHAnsi" w:cstheme="minorHAnsi"/>
                <w:lang w:eastAsia="en-GB"/>
              </w:rPr>
            </w:pPr>
            <w:r w:rsidRPr="004F756A">
              <w:rPr>
                <w:rStyle w:val="normaltextrun"/>
                <w:rFonts w:asciiTheme="minorHAnsi" w:hAnsiTheme="minorHAnsi" w:cstheme="minorHAnsi"/>
              </w:rPr>
              <w:t>Maintain accurate records, monitoring data and audit trails, contributing to the preparation of monitoring, performance and financial returns required by funders and internal assurance processes.</w:t>
            </w:r>
          </w:p>
          <w:p w14:paraId="67F7F495" w14:textId="77777777" w:rsidR="005B1C11" w:rsidRPr="004F756A" w:rsidRDefault="005B1C11" w:rsidP="0061340D">
            <w:pPr>
              <w:pStyle w:val="NoSpacing"/>
              <w:numPr>
                <w:ilvl w:val="0"/>
                <w:numId w:val="10"/>
              </w:numPr>
              <w:rPr>
                <w:rStyle w:val="normaltextrun"/>
                <w:rFonts w:asciiTheme="minorHAnsi" w:hAnsiTheme="minorHAnsi" w:cstheme="minorHAnsi"/>
              </w:rPr>
            </w:pPr>
            <w:r w:rsidRPr="004F756A">
              <w:rPr>
                <w:rStyle w:val="normaltextrun"/>
                <w:rFonts w:asciiTheme="minorHAnsi" w:hAnsiTheme="minorHAnsi" w:cstheme="minorHAnsi"/>
              </w:rPr>
              <w:t>Support the planning, coordination and delivery of the HAF programme during school holiday periods.</w:t>
            </w:r>
          </w:p>
          <w:p w14:paraId="2E6EF111" w14:textId="77777777" w:rsidR="005B1C11" w:rsidRPr="004F756A" w:rsidRDefault="005B1C11" w:rsidP="0061340D">
            <w:pPr>
              <w:pStyle w:val="NoSpacing"/>
              <w:numPr>
                <w:ilvl w:val="0"/>
                <w:numId w:val="10"/>
              </w:numPr>
              <w:rPr>
                <w:rStyle w:val="normaltextrun"/>
                <w:rFonts w:asciiTheme="minorHAnsi" w:hAnsiTheme="minorHAnsi" w:cstheme="minorHAnsi"/>
              </w:rPr>
            </w:pPr>
            <w:r w:rsidRPr="004F756A">
              <w:rPr>
                <w:rStyle w:val="normaltextrun"/>
                <w:rFonts w:asciiTheme="minorHAnsi" w:hAnsiTheme="minorHAnsi" w:cstheme="minorHAnsi"/>
              </w:rPr>
              <w:t>Work with schools, early help services and community providers to engage families eligible for Free School Meals and promote take-up of HAF provision.</w:t>
            </w:r>
          </w:p>
          <w:p w14:paraId="7122D318" w14:textId="77777777" w:rsidR="005B1C11" w:rsidRPr="004F756A" w:rsidRDefault="005B1C11" w:rsidP="0061340D">
            <w:pPr>
              <w:pStyle w:val="NoSpacing"/>
              <w:numPr>
                <w:ilvl w:val="0"/>
                <w:numId w:val="10"/>
              </w:numPr>
              <w:rPr>
                <w:rStyle w:val="normaltextrun"/>
                <w:rFonts w:asciiTheme="minorHAnsi" w:hAnsiTheme="minorHAnsi" w:cstheme="minorHAnsi"/>
              </w:rPr>
            </w:pPr>
            <w:r w:rsidRPr="004F756A">
              <w:rPr>
                <w:rStyle w:val="normaltextrun"/>
                <w:rFonts w:asciiTheme="minorHAnsi" w:hAnsiTheme="minorHAnsi" w:cstheme="minorHAnsi"/>
              </w:rPr>
              <w:t>Develop and implement creative approaches to outreach and engagement, identifying and reaching families who are struggling to access support, particularly those affected by changes to food voucher provision.</w:t>
            </w:r>
          </w:p>
          <w:p w14:paraId="23FF5992" w14:textId="3D426572" w:rsidR="00E64722" w:rsidRPr="004F756A" w:rsidRDefault="00E64722" w:rsidP="0061340D">
            <w:pPr>
              <w:pStyle w:val="NoSpacing"/>
              <w:numPr>
                <w:ilvl w:val="0"/>
                <w:numId w:val="10"/>
              </w:numPr>
              <w:rPr>
                <w:rStyle w:val="normaltextrun"/>
                <w:rFonts w:asciiTheme="minorHAnsi" w:hAnsiTheme="minorHAnsi" w:cstheme="minorHAnsi"/>
              </w:rPr>
            </w:pPr>
            <w:r w:rsidRPr="004F756A">
              <w:rPr>
                <w:rStyle w:val="normaltextrun"/>
                <w:rFonts w:asciiTheme="minorHAnsi" w:hAnsiTheme="minorHAnsi" w:cstheme="minorHAnsi"/>
              </w:rPr>
              <w:t xml:space="preserve">Regularly adapt engagement approaches to meet the diverse and changing needs of individual families, developing innovative </w:t>
            </w:r>
            <w:r w:rsidR="001C46AA" w:rsidRPr="004F756A">
              <w:rPr>
                <w:rStyle w:val="normaltextrun"/>
                <w:rFonts w:asciiTheme="minorHAnsi" w:hAnsiTheme="minorHAnsi" w:cstheme="minorHAnsi"/>
              </w:rPr>
              <w:t>processes</w:t>
            </w:r>
            <w:r w:rsidRPr="004F756A">
              <w:rPr>
                <w:rStyle w:val="normaltextrun"/>
                <w:rFonts w:asciiTheme="minorHAnsi" w:hAnsiTheme="minorHAnsi" w:cstheme="minorHAnsi"/>
              </w:rPr>
              <w:t xml:space="preserve"> to reach and support the most vulnerable who may not engage through traditional methods.</w:t>
            </w:r>
          </w:p>
          <w:p w14:paraId="144BDE86" w14:textId="17DF38EC" w:rsidR="00527E89" w:rsidRPr="004F756A" w:rsidRDefault="00527E89" w:rsidP="00527E89">
            <w:pPr>
              <w:pStyle w:val="NoSpacing"/>
              <w:numPr>
                <w:ilvl w:val="0"/>
                <w:numId w:val="10"/>
              </w:numPr>
              <w:rPr>
                <w:rStyle w:val="normaltextrun"/>
                <w:rFonts w:asciiTheme="minorHAnsi" w:hAnsiTheme="minorHAnsi" w:cstheme="minorHAnsi"/>
              </w:rPr>
            </w:pPr>
            <w:r w:rsidRPr="004F756A">
              <w:rPr>
                <w:rStyle w:val="normaltextrun"/>
                <w:rFonts w:asciiTheme="minorHAnsi" w:hAnsiTheme="minorHAnsi" w:cstheme="minorHAnsi"/>
              </w:rPr>
              <w:t>Identify and share i</w:t>
            </w:r>
            <w:r w:rsidR="009548AA" w:rsidRPr="004F756A">
              <w:rPr>
                <w:rStyle w:val="normaltextrun"/>
                <w:rFonts w:asciiTheme="minorHAnsi" w:hAnsiTheme="minorHAnsi" w:cstheme="minorHAnsi"/>
              </w:rPr>
              <w:t>nformation</w:t>
            </w:r>
            <w:r w:rsidRPr="004F756A">
              <w:rPr>
                <w:rStyle w:val="normaltextrun"/>
                <w:rFonts w:asciiTheme="minorHAnsi" w:hAnsiTheme="minorHAnsi" w:cstheme="minorHAnsi"/>
              </w:rPr>
              <w:t xml:space="preserve"> on emerging hardship trends to inform service development and planning.</w:t>
            </w:r>
          </w:p>
          <w:p w14:paraId="60092937" w14:textId="1D3EFBBA" w:rsidR="005B1C11" w:rsidRPr="00527E89" w:rsidRDefault="005B1C11" w:rsidP="00527E89">
            <w:pPr>
              <w:pStyle w:val="NoSpacing"/>
              <w:numPr>
                <w:ilvl w:val="0"/>
                <w:numId w:val="10"/>
              </w:numPr>
              <w:rPr>
                <w:rStyle w:val="normaltextrun"/>
                <w:rFonts w:asciiTheme="minorHAnsi" w:hAnsiTheme="minorHAnsi" w:cstheme="minorHAnsi"/>
              </w:rPr>
            </w:pPr>
            <w:r w:rsidRPr="00527E89">
              <w:rPr>
                <w:rStyle w:val="normaltextrun"/>
                <w:rFonts w:asciiTheme="minorHAnsi" w:hAnsiTheme="minorHAnsi" w:cstheme="minorHAnsi"/>
              </w:rPr>
              <w:lastRenderedPageBreak/>
              <w:t>Assist with provider coordination, onboarding and quality assurance, ensuring compliance with safeguarding, delivery standards and reporting requirements.</w:t>
            </w:r>
          </w:p>
          <w:p w14:paraId="5A7F1997" w14:textId="77777777" w:rsidR="005B1C11" w:rsidRPr="00A07A74" w:rsidRDefault="005B1C11" w:rsidP="0061340D">
            <w:pPr>
              <w:pStyle w:val="NoSpacing"/>
              <w:numPr>
                <w:ilvl w:val="0"/>
                <w:numId w:val="10"/>
              </w:numPr>
              <w:rPr>
                <w:rStyle w:val="normaltextrun"/>
                <w:rFonts w:asciiTheme="minorHAnsi" w:hAnsiTheme="minorHAnsi" w:cstheme="minorHAnsi"/>
              </w:rPr>
            </w:pPr>
            <w:r w:rsidRPr="00A07A74">
              <w:rPr>
                <w:rStyle w:val="normaltextrun"/>
                <w:rFonts w:asciiTheme="minorHAnsi" w:hAnsiTheme="minorHAnsi" w:cstheme="minorHAnsi"/>
              </w:rPr>
              <w:t>Support the collection and analysis of monitoring and evaluation data to demonstrate impact and inform future programme planning.</w:t>
            </w:r>
          </w:p>
          <w:p w14:paraId="487CEDC5" w14:textId="77777777" w:rsidR="005B1C11" w:rsidRPr="00A07A74" w:rsidRDefault="005B1C11" w:rsidP="0061340D">
            <w:pPr>
              <w:pStyle w:val="NoSpacing"/>
              <w:numPr>
                <w:ilvl w:val="0"/>
                <w:numId w:val="10"/>
              </w:numPr>
              <w:rPr>
                <w:rStyle w:val="normaltextrun"/>
                <w:rFonts w:asciiTheme="minorHAnsi" w:hAnsiTheme="minorHAnsi" w:cstheme="minorHAnsi"/>
              </w:rPr>
            </w:pPr>
            <w:r w:rsidRPr="00A07A74">
              <w:rPr>
                <w:rStyle w:val="normaltextrun"/>
                <w:rFonts w:asciiTheme="minorHAnsi" w:hAnsiTheme="minorHAnsi" w:cstheme="minorHAnsi"/>
              </w:rPr>
              <w:t>Work collaboratively with internal council services and external partners including schools, voluntary organisations, advice agencies and health partners to ensure co-ordinated, preventative support for families.</w:t>
            </w:r>
          </w:p>
          <w:p w14:paraId="3E3C41D7" w14:textId="77777777" w:rsidR="005B1C11" w:rsidRPr="00A07A74" w:rsidRDefault="005B1C11" w:rsidP="0061340D">
            <w:pPr>
              <w:pStyle w:val="NoSpacing"/>
              <w:numPr>
                <w:ilvl w:val="0"/>
                <w:numId w:val="10"/>
              </w:numPr>
              <w:rPr>
                <w:rStyle w:val="normaltextrun"/>
                <w:rFonts w:asciiTheme="minorHAnsi" w:hAnsiTheme="minorHAnsi" w:cstheme="minorHAnsi"/>
              </w:rPr>
            </w:pPr>
            <w:r w:rsidRPr="00A07A74">
              <w:rPr>
                <w:rStyle w:val="normaltextrun"/>
                <w:rFonts w:asciiTheme="minorHAnsi" w:hAnsiTheme="minorHAnsi" w:cstheme="minorHAnsi"/>
              </w:rPr>
              <w:t>Attend meetings and contribute to multi-agency partnership working.</w:t>
            </w:r>
          </w:p>
          <w:p w14:paraId="7FE173EF" w14:textId="77777777" w:rsidR="005B1C11" w:rsidRPr="00A07A74" w:rsidRDefault="005B1C11" w:rsidP="0061340D">
            <w:pPr>
              <w:pStyle w:val="NoSpacing"/>
              <w:numPr>
                <w:ilvl w:val="0"/>
                <w:numId w:val="10"/>
              </w:numPr>
              <w:rPr>
                <w:rStyle w:val="normaltextrun"/>
                <w:rFonts w:asciiTheme="minorHAnsi" w:hAnsiTheme="minorHAnsi" w:cstheme="minorHAnsi"/>
              </w:rPr>
            </w:pPr>
            <w:r w:rsidRPr="00A07A74">
              <w:rPr>
                <w:rStyle w:val="normaltextrun"/>
                <w:rFonts w:asciiTheme="minorHAnsi" w:hAnsiTheme="minorHAnsi" w:cstheme="minorHAnsi"/>
              </w:rPr>
              <w:t>Recognise, respond to and report safeguarding concerns appropriately in line with council policies and procedures.</w:t>
            </w:r>
          </w:p>
          <w:p w14:paraId="07298500" w14:textId="77777777" w:rsidR="005B1C11" w:rsidRPr="00A07A74" w:rsidRDefault="005B1C11" w:rsidP="0061340D">
            <w:pPr>
              <w:pStyle w:val="NoSpacing"/>
              <w:numPr>
                <w:ilvl w:val="0"/>
                <w:numId w:val="10"/>
              </w:numPr>
              <w:rPr>
                <w:rStyle w:val="normaltextrun"/>
                <w:rFonts w:asciiTheme="minorHAnsi" w:hAnsiTheme="minorHAnsi" w:cstheme="minorHAnsi"/>
              </w:rPr>
            </w:pPr>
            <w:r w:rsidRPr="00A07A74">
              <w:rPr>
                <w:rStyle w:val="normaltextrun"/>
                <w:rFonts w:asciiTheme="minorHAnsi" w:hAnsiTheme="minorHAnsi" w:cstheme="minorHAnsi"/>
              </w:rPr>
              <w:t>Handle personal and sensitive information securely in accordance with GDPR and information governance requirements.</w:t>
            </w:r>
          </w:p>
          <w:p w14:paraId="5EDFF723" w14:textId="77777777" w:rsidR="005B1C11" w:rsidRPr="00A07A74" w:rsidRDefault="005B1C11" w:rsidP="0061340D">
            <w:pPr>
              <w:pStyle w:val="NoSpacing"/>
              <w:numPr>
                <w:ilvl w:val="0"/>
                <w:numId w:val="10"/>
              </w:numPr>
              <w:rPr>
                <w:rStyle w:val="normaltextrun"/>
                <w:rFonts w:asciiTheme="minorHAnsi" w:hAnsiTheme="minorHAnsi" w:cstheme="minorHAnsi"/>
              </w:rPr>
            </w:pPr>
            <w:r w:rsidRPr="00A07A74">
              <w:rPr>
                <w:rStyle w:val="normaltextrun"/>
                <w:rFonts w:asciiTheme="minorHAnsi" w:hAnsiTheme="minorHAnsi" w:cstheme="minorHAnsi"/>
              </w:rPr>
              <w:t>Promote equality, diversity and inclusion across all areas of work.</w:t>
            </w:r>
          </w:p>
          <w:p w14:paraId="5118E503" w14:textId="77777777" w:rsidR="005B1C11" w:rsidRPr="00A07A74" w:rsidRDefault="005B1C11" w:rsidP="0061340D">
            <w:pPr>
              <w:pStyle w:val="NoSpacing"/>
              <w:numPr>
                <w:ilvl w:val="0"/>
                <w:numId w:val="10"/>
              </w:numPr>
              <w:rPr>
                <w:rStyle w:val="normaltextrun"/>
                <w:rFonts w:asciiTheme="minorHAnsi" w:hAnsiTheme="minorHAnsi" w:cstheme="minorHAnsi"/>
              </w:rPr>
            </w:pPr>
            <w:r w:rsidRPr="00A07A74">
              <w:rPr>
                <w:rStyle w:val="normaltextrun"/>
                <w:rFonts w:asciiTheme="minorHAnsi" w:hAnsiTheme="minorHAnsi" w:cstheme="minorHAnsi"/>
              </w:rPr>
              <w:t>Respond flexibly to changing community needs; occasional evening or weekend working may be required.</w:t>
            </w:r>
          </w:p>
          <w:p w14:paraId="64EE5EE9" w14:textId="572A9BE1" w:rsidR="00B9240A" w:rsidRPr="00A07A74" w:rsidRDefault="005B1C11" w:rsidP="0061340D">
            <w:pPr>
              <w:pStyle w:val="NoSpacing"/>
              <w:numPr>
                <w:ilvl w:val="0"/>
                <w:numId w:val="10"/>
              </w:numPr>
              <w:rPr>
                <w:rStyle w:val="HEADINGINLOWERCASE-11PTBOLD"/>
                <w:rFonts w:asciiTheme="minorHAnsi" w:hAnsiTheme="minorHAnsi" w:cstheme="minorHAnsi"/>
                <w:b w:val="0"/>
                <w:bCs w:val="0"/>
                <w:color w:val="auto"/>
              </w:rPr>
            </w:pPr>
            <w:r w:rsidRPr="00A07A74">
              <w:rPr>
                <w:rStyle w:val="normaltextrun"/>
                <w:rFonts w:asciiTheme="minorHAnsi" w:hAnsiTheme="minorHAnsi" w:cstheme="minorHAnsi"/>
              </w:rPr>
              <w:t>Undertake any other duties commensurate with the grade and purpose of the role.</w:t>
            </w:r>
          </w:p>
        </w:tc>
      </w:tr>
      <w:bookmarkEnd w:id="0"/>
    </w:tbl>
    <w:p w14:paraId="0215B8A5" w14:textId="77777777" w:rsidR="00E017DF" w:rsidRPr="00A07A74" w:rsidRDefault="00E017DF" w:rsidP="006603C1">
      <w:pPr>
        <w:spacing w:after="0" w:line="240" w:lineRule="auto"/>
        <w:rPr>
          <w:rFonts w:asciiTheme="minorHAnsi" w:hAnsiTheme="minorHAnsi" w:cstheme="minorHAnsi"/>
        </w:rPr>
      </w:pPr>
    </w:p>
    <w:tbl>
      <w:tblPr>
        <w:tblpPr w:leftFromText="180" w:rightFromText="180" w:vertAnchor="text" w:horzAnchor="margin" w:tblpY="161"/>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5237"/>
        <w:gridCol w:w="5245"/>
      </w:tblGrid>
      <w:tr w:rsidR="008F174B" w:rsidRPr="00A07A74" w14:paraId="76F6CC7C" w14:textId="77777777" w:rsidTr="008F174B">
        <w:trPr>
          <w:trHeight w:hRule="exact" w:val="299"/>
        </w:trPr>
        <w:tc>
          <w:tcPr>
            <w:tcW w:w="5237"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6D68D84" w14:textId="77777777" w:rsidR="008F174B" w:rsidRPr="00A07A74" w:rsidRDefault="008F174B" w:rsidP="008F174B">
            <w:pPr>
              <w:pStyle w:val="BODYTEXTSTYLE"/>
              <w:spacing w:after="0"/>
              <w:rPr>
                <w:rStyle w:val="HEADINGINLOWERCASE-11PTBOLD"/>
                <w:rFonts w:asciiTheme="minorHAnsi" w:hAnsiTheme="minorHAnsi" w:cstheme="minorHAnsi"/>
                <w:color w:val="auto"/>
              </w:rPr>
            </w:pPr>
            <w:r w:rsidRPr="00A07A74">
              <w:rPr>
                <w:rStyle w:val="HEADINGINLOWERCASE-11PTBOLD"/>
                <w:rFonts w:asciiTheme="minorHAnsi" w:hAnsiTheme="minorHAnsi" w:cstheme="minorHAnsi"/>
                <w:color w:val="auto"/>
              </w:rPr>
              <w:t>Qualifications</w:t>
            </w:r>
          </w:p>
          <w:p w14:paraId="2FFFE908" w14:textId="77777777" w:rsidR="008F174B" w:rsidRPr="00A07A74" w:rsidRDefault="008F174B" w:rsidP="008F174B">
            <w:pPr>
              <w:pStyle w:val="BODYTEXTSTYLE"/>
              <w:spacing w:after="0"/>
              <w:rPr>
                <w:rStyle w:val="HEADINGINLOWERCASE-11PTBOLD"/>
                <w:rFonts w:asciiTheme="minorHAnsi" w:hAnsiTheme="minorHAnsi" w:cstheme="minorHAnsi"/>
                <w:color w:val="auto"/>
              </w:rPr>
            </w:pPr>
          </w:p>
        </w:tc>
        <w:tc>
          <w:tcPr>
            <w:tcW w:w="5245" w:type="dxa"/>
            <w:tcBorders>
              <w:top w:val="single" w:sz="6" w:space="0" w:color="808080"/>
              <w:left w:val="single" w:sz="8" w:space="0" w:color="DEE3EC"/>
              <w:bottom w:val="single" w:sz="6" w:space="0" w:color="808080"/>
              <w:right w:val="single" w:sz="6" w:space="0" w:color="808080"/>
            </w:tcBorders>
            <w:shd w:val="clear" w:color="auto" w:fill="DEE3EC"/>
          </w:tcPr>
          <w:p w14:paraId="079B96DA" w14:textId="77777777" w:rsidR="008F174B" w:rsidRPr="00A07A74" w:rsidRDefault="008F174B" w:rsidP="008F174B">
            <w:pPr>
              <w:pStyle w:val="BODYTEXTSTYLE"/>
              <w:spacing w:after="0"/>
              <w:jc w:val="right"/>
              <w:rPr>
                <w:rStyle w:val="HEADINGINLOWERCASE-11PTBOLD"/>
                <w:rFonts w:asciiTheme="minorHAnsi" w:hAnsiTheme="minorHAnsi" w:cstheme="minorHAnsi"/>
                <w:color w:val="auto"/>
              </w:rPr>
            </w:pPr>
            <w:r w:rsidRPr="00A07A74">
              <w:rPr>
                <w:rStyle w:val="HEADINGINLOWERCASE-11PTBOLD"/>
                <w:rFonts w:asciiTheme="minorHAnsi" w:hAnsiTheme="minorHAnsi" w:cstheme="minorHAnsi"/>
                <w:color w:val="auto"/>
              </w:rPr>
              <w:t>Please mark which are Essential (E) or Desirable (D)</w:t>
            </w:r>
          </w:p>
        </w:tc>
      </w:tr>
      <w:tr w:rsidR="008F174B" w:rsidRPr="00A07A74" w14:paraId="71C92182" w14:textId="77777777" w:rsidTr="008F174B">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1539EFB1" w14:textId="3DB57E4C" w:rsidR="00CB56CD" w:rsidRPr="00A07A74" w:rsidRDefault="00CB56CD">
            <w:pPr>
              <w:pStyle w:val="paragraph"/>
              <w:numPr>
                <w:ilvl w:val="0"/>
                <w:numId w:val="2"/>
              </w:numPr>
              <w:textAlignment w:val="baseline"/>
              <w:rPr>
                <w:rFonts w:asciiTheme="minorHAnsi" w:hAnsiTheme="minorHAnsi" w:cstheme="minorHAnsi"/>
                <w:sz w:val="22"/>
                <w:szCs w:val="22"/>
              </w:rPr>
            </w:pPr>
            <w:r w:rsidRPr="00A07A74">
              <w:rPr>
                <w:rStyle w:val="normaltextrun"/>
                <w:rFonts w:asciiTheme="minorHAnsi" w:hAnsiTheme="minorHAnsi" w:cstheme="minorHAnsi"/>
                <w:sz w:val="22"/>
                <w:szCs w:val="22"/>
              </w:rPr>
              <w:t>A minimum of five GCSEs (or equivalent), including Maths and English.</w:t>
            </w:r>
            <w:r w:rsidRPr="00A07A74">
              <w:rPr>
                <w:rStyle w:val="eop"/>
                <w:rFonts w:asciiTheme="minorHAnsi" w:hAnsiTheme="minorHAnsi" w:cstheme="minorHAnsi"/>
                <w:sz w:val="22"/>
                <w:szCs w:val="22"/>
              </w:rPr>
              <w:t> (E)</w:t>
            </w:r>
          </w:p>
          <w:p w14:paraId="6AAD1F6E" w14:textId="0D5CA26D" w:rsidR="00CB56CD" w:rsidRPr="00A07A74" w:rsidRDefault="00CB56CD">
            <w:pPr>
              <w:pStyle w:val="paragraph"/>
              <w:numPr>
                <w:ilvl w:val="0"/>
                <w:numId w:val="2"/>
              </w:numPr>
              <w:textAlignment w:val="baseline"/>
              <w:rPr>
                <w:rFonts w:asciiTheme="minorHAnsi" w:hAnsiTheme="minorHAnsi" w:cstheme="minorHAnsi"/>
                <w:sz w:val="22"/>
                <w:szCs w:val="22"/>
              </w:rPr>
            </w:pPr>
            <w:r w:rsidRPr="00A07A74">
              <w:rPr>
                <w:rStyle w:val="normaltextrun"/>
                <w:rFonts w:asciiTheme="minorHAnsi" w:hAnsiTheme="minorHAnsi" w:cstheme="minorHAnsi"/>
                <w:sz w:val="22"/>
                <w:szCs w:val="22"/>
              </w:rPr>
              <w:t>NVQ Level 2 or 3 in Business Administration or equivalent experience.</w:t>
            </w:r>
            <w:r w:rsidRPr="00A07A74">
              <w:rPr>
                <w:rStyle w:val="eop"/>
                <w:rFonts w:asciiTheme="minorHAnsi" w:hAnsiTheme="minorHAnsi" w:cstheme="minorHAnsi"/>
                <w:sz w:val="22"/>
                <w:szCs w:val="22"/>
              </w:rPr>
              <w:t> (D)</w:t>
            </w:r>
          </w:p>
          <w:p w14:paraId="0E9BBFC4" w14:textId="56E334FA" w:rsidR="00CB56CD" w:rsidRPr="00A07A74" w:rsidRDefault="00CB56CD">
            <w:pPr>
              <w:pStyle w:val="paragraph"/>
              <w:numPr>
                <w:ilvl w:val="0"/>
                <w:numId w:val="2"/>
              </w:numPr>
              <w:textAlignment w:val="baseline"/>
              <w:rPr>
                <w:rFonts w:asciiTheme="minorHAnsi" w:hAnsiTheme="minorHAnsi" w:cstheme="minorHAnsi"/>
                <w:sz w:val="22"/>
                <w:szCs w:val="22"/>
              </w:rPr>
            </w:pPr>
            <w:r w:rsidRPr="00A07A74">
              <w:rPr>
                <w:rStyle w:val="normaltextrun"/>
                <w:rFonts w:asciiTheme="minorHAnsi" w:hAnsiTheme="minorHAnsi" w:cstheme="minorHAnsi"/>
                <w:sz w:val="22"/>
                <w:szCs w:val="22"/>
              </w:rPr>
              <w:t>Training in safeguarding or working with vulnerable people.</w:t>
            </w:r>
            <w:r w:rsidRPr="00A07A74">
              <w:rPr>
                <w:rStyle w:val="eop"/>
                <w:rFonts w:asciiTheme="minorHAnsi" w:hAnsiTheme="minorHAnsi" w:cstheme="minorHAnsi"/>
                <w:sz w:val="22"/>
                <w:szCs w:val="22"/>
              </w:rPr>
              <w:t> (D)</w:t>
            </w:r>
          </w:p>
          <w:p w14:paraId="37E89C83" w14:textId="5416291A" w:rsidR="008F174B" w:rsidRPr="00A07A74" w:rsidRDefault="00CB56CD">
            <w:pPr>
              <w:pStyle w:val="paragraph"/>
              <w:numPr>
                <w:ilvl w:val="0"/>
                <w:numId w:val="2"/>
              </w:numPr>
              <w:textAlignment w:val="baseline"/>
              <w:rPr>
                <w:rStyle w:val="HEADINGINLOWERCASE-11PTBOLD"/>
                <w:rFonts w:asciiTheme="minorHAnsi" w:hAnsiTheme="minorHAnsi" w:cstheme="minorHAnsi"/>
                <w:b w:val="0"/>
                <w:bCs w:val="0"/>
                <w:color w:val="auto"/>
              </w:rPr>
            </w:pPr>
            <w:r w:rsidRPr="00A07A74">
              <w:rPr>
                <w:rStyle w:val="normaltextrun"/>
                <w:rFonts w:asciiTheme="minorHAnsi" w:hAnsiTheme="minorHAnsi" w:cstheme="minorHAnsi"/>
                <w:sz w:val="22"/>
                <w:szCs w:val="22"/>
              </w:rPr>
              <w:t>Data protection / GDPR awareness training.</w:t>
            </w:r>
            <w:r w:rsidRPr="00A07A74">
              <w:rPr>
                <w:rStyle w:val="eop"/>
                <w:rFonts w:asciiTheme="minorHAnsi" w:hAnsiTheme="minorHAnsi" w:cstheme="minorHAnsi"/>
                <w:sz w:val="22"/>
                <w:szCs w:val="22"/>
              </w:rPr>
              <w:t> (D)</w:t>
            </w:r>
          </w:p>
        </w:tc>
      </w:tr>
    </w:tbl>
    <w:p w14:paraId="1C4DF7DA" w14:textId="77777777" w:rsidR="006603C1" w:rsidRPr="00581A78" w:rsidRDefault="006603C1" w:rsidP="006603C1">
      <w:pPr>
        <w:spacing w:after="0" w:line="240" w:lineRule="auto"/>
      </w:pPr>
    </w:p>
    <w:p w14:paraId="02B6FB7E" w14:textId="77777777" w:rsidR="005D5118" w:rsidRPr="00581A78" w:rsidRDefault="005D5118" w:rsidP="006603C1">
      <w:pPr>
        <w:spacing w:after="0" w:line="240" w:lineRule="auto"/>
      </w:pPr>
    </w:p>
    <w:p w14:paraId="5DE4FA93" w14:textId="77777777" w:rsidR="006603C1" w:rsidRDefault="006603C1" w:rsidP="006603C1">
      <w:pPr>
        <w:spacing w:after="0" w:line="240" w:lineRule="auto"/>
      </w:pPr>
    </w:p>
    <w:p w14:paraId="2DD17B8F" w14:textId="77777777" w:rsidR="000B004B" w:rsidRPr="00A07A74" w:rsidRDefault="000B004B" w:rsidP="006603C1">
      <w:pPr>
        <w:spacing w:after="0" w:line="240" w:lineRule="auto"/>
        <w:rPr>
          <w:rFonts w:asciiTheme="minorHAnsi" w:hAnsiTheme="minorHAnsi" w:cstheme="minorHAnsi"/>
        </w:rPr>
      </w:pPr>
    </w:p>
    <w:tbl>
      <w:tblPr>
        <w:tblpPr w:leftFromText="180" w:rightFromText="180" w:vertAnchor="text" w:horzAnchor="margin" w:tblpY="-589"/>
        <w:tblW w:w="1048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997"/>
      </w:tblGrid>
      <w:tr w:rsidR="008F174B" w:rsidRPr="00A07A74" w14:paraId="42A115CF" w14:textId="77777777" w:rsidTr="008F174B">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66B2074" w14:textId="77777777" w:rsidR="008F174B" w:rsidRPr="00A07A74" w:rsidRDefault="008F174B" w:rsidP="008F174B">
            <w:pPr>
              <w:pStyle w:val="BODYTEXTSTYLE"/>
              <w:spacing w:after="0"/>
              <w:rPr>
                <w:rStyle w:val="HEADINGINLOWERCASE-11PTBOLD"/>
                <w:rFonts w:asciiTheme="minorHAnsi" w:hAnsiTheme="minorHAnsi" w:cstheme="minorHAnsi"/>
                <w:color w:val="auto"/>
              </w:rPr>
            </w:pPr>
            <w:r w:rsidRPr="00A07A74">
              <w:rPr>
                <w:rStyle w:val="HEADINGINLOWERCASE-11PTBOLD"/>
                <w:rFonts w:asciiTheme="minorHAnsi" w:hAnsiTheme="minorHAnsi" w:cstheme="minorHAnsi"/>
                <w:color w:val="auto"/>
              </w:rPr>
              <w:lastRenderedPageBreak/>
              <w:t xml:space="preserve">Knowledge, Skills, and Experience </w:t>
            </w:r>
          </w:p>
          <w:p w14:paraId="66C8E438" w14:textId="77777777" w:rsidR="008F174B" w:rsidRPr="00A07A74" w:rsidRDefault="008F174B" w:rsidP="008F174B">
            <w:pPr>
              <w:pStyle w:val="BODYTEXTSTYLE"/>
              <w:spacing w:after="0"/>
              <w:rPr>
                <w:rStyle w:val="HEADINGINLOWERCASE-11PTBOLD"/>
                <w:rFonts w:asciiTheme="minorHAnsi" w:hAnsiTheme="minorHAnsi" w:cstheme="minorHAnsi"/>
                <w:color w:val="auto"/>
              </w:rPr>
            </w:pPr>
          </w:p>
          <w:p w14:paraId="43E82FA1" w14:textId="77777777" w:rsidR="008F174B" w:rsidRPr="00A07A74" w:rsidRDefault="008F174B" w:rsidP="008F174B">
            <w:pPr>
              <w:pStyle w:val="BODYTEXTSTYLE"/>
              <w:spacing w:after="0"/>
              <w:rPr>
                <w:rStyle w:val="HEADINGINLOWERCASE-11PTBOLD"/>
                <w:rFonts w:asciiTheme="minorHAnsi" w:hAnsiTheme="minorHAnsi" w:cstheme="minorHAnsi"/>
                <w:color w:val="auto"/>
              </w:rPr>
            </w:pPr>
            <w:r w:rsidRPr="00A07A74">
              <w:rPr>
                <w:rStyle w:val="HEADINGINLOWERCASE-11PTBOLD"/>
                <w:rFonts w:asciiTheme="minorHAnsi" w:hAnsiTheme="minorHAnsi" w:cstheme="minorHAnsi"/>
                <w:color w:val="auto"/>
              </w:rPr>
              <w:t>Required</w:t>
            </w:r>
          </w:p>
        </w:tc>
        <w:tc>
          <w:tcPr>
            <w:tcW w:w="6997"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D7813EC" w14:textId="77777777" w:rsidR="008F174B" w:rsidRPr="00A07A74" w:rsidRDefault="008F174B" w:rsidP="008F174B">
            <w:pPr>
              <w:pStyle w:val="BODYTEXTSTYLE"/>
              <w:spacing w:after="0"/>
              <w:jc w:val="right"/>
              <w:rPr>
                <w:rStyle w:val="HEADINGINLOWERCASE-11PTBOLD"/>
                <w:rFonts w:asciiTheme="minorHAnsi" w:hAnsiTheme="minorHAnsi" w:cstheme="minorHAnsi"/>
                <w:color w:val="auto"/>
              </w:rPr>
            </w:pPr>
            <w:r w:rsidRPr="00A07A74">
              <w:rPr>
                <w:rStyle w:val="HEADINGINLOWERCASE-11PTBOLD"/>
                <w:rFonts w:asciiTheme="minorHAnsi" w:hAnsiTheme="minorHAnsi" w:cstheme="minorHAnsi"/>
                <w:color w:val="auto"/>
              </w:rPr>
              <w:t>Please mark which are Essential (E) or Desirable (D)</w:t>
            </w:r>
          </w:p>
        </w:tc>
      </w:tr>
      <w:tr w:rsidR="008F174B" w:rsidRPr="00A07A74" w14:paraId="2D023B8B" w14:textId="77777777" w:rsidTr="008F174B">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38CE6E35" w14:textId="77777777" w:rsidR="008F174B" w:rsidRPr="00A07A74" w:rsidRDefault="008F174B" w:rsidP="008F174B">
            <w:pPr>
              <w:pStyle w:val="BODYTEXTSTYLE"/>
              <w:spacing w:after="0" w:line="240" w:lineRule="auto"/>
              <w:rPr>
                <w:rStyle w:val="HEADINGINLOWERCASE-11PTBOLD"/>
                <w:rFonts w:asciiTheme="minorHAnsi" w:hAnsiTheme="minorHAnsi" w:cstheme="minorHAnsi"/>
                <w:color w:val="auto"/>
                <w:u w:val="single"/>
              </w:rPr>
            </w:pPr>
            <w:r w:rsidRPr="00A07A74">
              <w:rPr>
                <w:rStyle w:val="HEADINGINLOWERCASE-11PTBOLD"/>
                <w:rFonts w:asciiTheme="minorHAnsi" w:hAnsiTheme="minorHAnsi" w:cstheme="minorHAnsi"/>
                <w:color w:val="auto"/>
                <w:u w:val="single"/>
              </w:rPr>
              <w:t>Knowledge</w:t>
            </w:r>
          </w:p>
          <w:p w14:paraId="514DD274" w14:textId="77777777" w:rsidR="004363F6" w:rsidRPr="00A07A74" w:rsidRDefault="004363F6">
            <w:pPr>
              <w:pStyle w:val="paragraph"/>
              <w:numPr>
                <w:ilvl w:val="0"/>
                <w:numId w:val="12"/>
              </w:numPr>
              <w:textAlignment w:val="baseline"/>
              <w:rPr>
                <w:rFonts w:asciiTheme="minorHAnsi" w:hAnsiTheme="minorHAnsi" w:cstheme="minorHAnsi"/>
                <w:sz w:val="22"/>
                <w:szCs w:val="22"/>
              </w:rPr>
            </w:pPr>
            <w:r w:rsidRPr="00A07A74">
              <w:rPr>
                <w:rStyle w:val="normaltextrun"/>
                <w:rFonts w:asciiTheme="minorHAnsi" w:hAnsiTheme="minorHAnsi" w:cstheme="minorHAnsi"/>
                <w:sz w:val="22"/>
                <w:szCs w:val="22"/>
              </w:rPr>
              <w:t>Understanding of data protection, confidentiality and information governance (E)</w:t>
            </w:r>
            <w:r w:rsidRPr="00A07A74">
              <w:rPr>
                <w:rStyle w:val="eop"/>
                <w:rFonts w:asciiTheme="minorHAnsi" w:hAnsiTheme="minorHAnsi" w:cstheme="minorHAnsi"/>
                <w:sz w:val="22"/>
                <w:szCs w:val="22"/>
              </w:rPr>
              <w:t> </w:t>
            </w:r>
          </w:p>
          <w:p w14:paraId="318F9DE2" w14:textId="77777777" w:rsidR="004363F6" w:rsidRPr="00A07A74" w:rsidRDefault="004363F6">
            <w:pPr>
              <w:pStyle w:val="paragraph"/>
              <w:numPr>
                <w:ilvl w:val="0"/>
                <w:numId w:val="12"/>
              </w:numPr>
              <w:textAlignment w:val="baseline"/>
              <w:rPr>
                <w:rFonts w:asciiTheme="minorHAnsi" w:hAnsiTheme="minorHAnsi" w:cstheme="minorHAnsi"/>
                <w:sz w:val="22"/>
                <w:szCs w:val="22"/>
              </w:rPr>
            </w:pPr>
            <w:r w:rsidRPr="00A07A74">
              <w:rPr>
                <w:rStyle w:val="normaltextrun"/>
                <w:rFonts w:asciiTheme="minorHAnsi" w:hAnsiTheme="minorHAnsi" w:cstheme="minorHAnsi"/>
                <w:sz w:val="22"/>
                <w:szCs w:val="22"/>
              </w:rPr>
              <w:t>Awareness of financial hardship, food insecurity or family support services (D)</w:t>
            </w:r>
            <w:r w:rsidRPr="00A07A74">
              <w:rPr>
                <w:rStyle w:val="eop"/>
                <w:rFonts w:asciiTheme="minorHAnsi" w:hAnsiTheme="minorHAnsi" w:cstheme="minorHAnsi"/>
                <w:sz w:val="22"/>
                <w:szCs w:val="22"/>
              </w:rPr>
              <w:t> </w:t>
            </w:r>
          </w:p>
          <w:p w14:paraId="6326A30A" w14:textId="792715BB" w:rsidR="008F174B" w:rsidRPr="00A07A74" w:rsidRDefault="004363F6">
            <w:pPr>
              <w:pStyle w:val="paragraph"/>
              <w:numPr>
                <w:ilvl w:val="0"/>
                <w:numId w:val="12"/>
              </w:numPr>
              <w:textAlignment w:val="baseline"/>
              <w:rPr>
                <w:rStyle w:val="HEADINGINLOWERCASE-11PTBOLD"/>
                <w:rFonts w:asciiTheme="minorHAnsi" w:hAnsiTheme="minorHAnsi" w:cstheme="minorHAnsi"/>
                <w:b w:val="0"/>
                <w:bCs w:val="0"/>
                <w:color w:val="auto"/>
              </w:rPr>
            </w:pPr>
            <w:r w:rsidRPr="00A07A74">
              <w:rPr>
                <w:rStyle w:val="normaltextrun"/>
                <w:rFonts w:asciiTheme="minorHAnsi" w:hAnsiTheme="minorHAnsi" w:cstheme="minorHAnsi"/>
                <w:sz w:val="22"/>
                <w:szCs w:val="22"/>
              </w:rPr>
              <w:t>Knowledge of HAF objectives or crisis support funding programmes (D)</w:t>
            </w:r>
            <w:r w:rsidRPr="00A07A74">
              <w:rPr>
                <w:rStyle w:val="eop"/>
                <w:rFonts w:asciiTheme="minorHAnsi" w:hAnsiTheme="minorHAnsi" w:cstheme="minorHAnsi"/>
                <w:sz w:val="22"/>
                <w:szCs w:val="22"/>
              </w:rPr>
              <w:t> </w:t>
            </w:r>
          </w:p>
          <w:p w14:paraId="5C49A287" w14:textId="77777777" w:rsidR="008F174B" w:rsidRPr="00A07A74" w:rsidRDefault="008F174B" w:rsidP="008F174B">
            <w:pPr>
              <w:pStyle w:val="BODYTEXTSTYLE"/>
              <w:spacing w:after="0" w:line="240" w:lineRule="auto"/>
              <w:rPr>
                <w:rStyle w:val="HEADINGINLOWERCASE-11PTBOLD"/>
                <w:rFonts w:asciiTheme="minorHAnsi" w:hAnsiTheme="minorHAnsi" w:cstheme="minorHAnsi"/>
                <w:color w:val="auto"/>
                <w:u w:val="single"/>
              </w:rPr>
            </w:pPr>
          </w:p>
          <w:p w14:paraId="0FED0477" w14:textId="77777777" w:rsidR="008F174B" w:rsidRPr="00A07A74" w:rsidRDefault="008F174B" w:rsidP="008F174B">
            <w:pPr>
              <w:pStyle w:val="BODYTEXTSTYLE"/>
              <w:spacing w:after="0" w:line="240" w:lineRule="auto"/>
              <w:rPr>
                <w:rStyle w:val="HEADINGINLOWERCASE-11PTBOLD"/>
                <w:rFonts w:asciiTheme="minorHAnsi" w:hAnsiTheme="minorHAnsi" w:cstheme="minorHAnsi"/>
                <w:color w:val="auto"/>
                <w:u w:val="single"/>
              </w:rPr>
            </w:pPr>
            <w:r w:rsidRPr="00A07A74">
              <w:rPr>
                <w:rStyle w:val="HEADINGINLOWERCASE-11PTBOLD"/>
                <w:rFonts w:asciiTheme="minorHAnsi" w:hAnsiTheme="minorHAnsi" w:cstheme="minorHAnsi"/>
                <w:color w:val="auto"/>
                <w:u w:val="single"/>
              </w:rPr>
              <w:t>Skills</w:t>
            </w:r>
          </w:p>
          <w:p w14:paraId="2DEE8614" w14:textId="77777777" w:rsidR="004363F6" w:rsidRPr="00A07A74" w:rsidRDefault="004363F6">
            <w:pPr>
              <w:pStyle w:val="paragraph"/>
              <w:numPr>
                <w:ilvl w:val="0"/>
                <w:numId w:val="12"/>
              </w:numPr>
              <w:textAlignment w:val="baseline"/>
              <w:rPr>
                <w:rFonts w:asciiTheme="minorHAnsi" w:hAnsiTheme="minorHAnsi" w:cstheme="minorHAnsi"/>
                <w:sz w:val="22"/>
                <w:szCs w:val="22"/>
              </w:rPr>
            </w:pPr>
            <w:r w:rsidRPr="00A07A74">
              <w:rPr>
                <w:rStyle w:val="normaltextrun"/>
                <w:rFonts w:asciiTheme="minorHAnsi" w:hAnsiTheme="minorHAnsi" w:cstheme="minorHAnsi"/>
                <w:sz w:val="22"/>
                <w:szCs w:val="22"/>
              </w:rPr>
              <w:t>Strong administrative and organisational skills with the ability to manage competing priorities (E)</w:t>
            </w:r>
            <w:r w:rsidRPr="00A07A74">
              <w:rPr>
                <w:rStyle w:val="eop"/>
                <w:rFonts w:asciiTheme="minorHAnsi" w:hAnsiTheme="minorHAnsi" w:cstheme="minorHAnsi"/>
                <w:sz w:val="22"/>
                <w:szCs w:val="22"/>
              </w:rPr>
              <w:t> </w:t>
            </w:r>
          </w:p>
          <w:p w14:paraId="329A89E1" w14:textId="77777777" w:rsidR="004363F6" w:rsidRPr="00A07A74" w:rsidRDefault="004363F6">
            <w:pPr>
              <w:pStyle w:val="paragraph"/>
              <w:numPr>
                <w:ilvl w:val="0"/>
                <w:numId w:val="12"/>
              </w:numPr>
              <w:textAlignment w:val="baseline"/>
              <w:rPr>
                <w:rFonts w:asciiTheme="minorHAnsi" w:hAnsiTheme="minorHAnsi" w:cstheme="minorHAnsi"/>
                <w:sz w:val="22"/>
                <w:szCs w:val="22"/>
              </w:rPr>
            </w:pPr>
            <w:r w:rsidRPr="00A07A74">
              <w:rPr>
                <w:rStyle w:val="normaltextrun"/>
                <w:rFonts w:asciiTheme="minorHAnsi" w:hAnsiTheme="minorHAnsi" w:cstheme="minorHAnsi"/>
                <w:sz w:val="22"/>
                <w:szCs w:val="22"/>
              </w:rPr>
              <w:t>Excellent communication and interpersonal skills, with the ability to work sensitively with families (E)</w:t>
            </w:r>
            <w:r w:rsidRPr="00A07A74">
              <w:rPr>
                <w:rStyle w:val="eop"/>
                <w:rFonts w:asciiTheme="minorHAnsi" w:hAnsiTheme="minorHAnsi" w:cstheme="minorHAnsi"/>
                <w:sz w:val="22"/>
                <w:szCs w:val="22"/>
              </w:rPr>
              <w:t> </w:t>
            </w:r>
          </w:p>
          <w:p w14:paraId="6DA843B1" w14:textId="77777777" w:rsidR="004363F6" w:rsidRPr="00A07A74" w:rsidRDefault="004363F6">
            <w:pPr>
              <w:pStyle w:val="paragraph"/>
              <w:numPr>
                <w:ilvl w:val="0"/>
                <w:numId w:val="12"/>
              </w:numPr>
              <w:textAlignment w:val="baseline"/>
              <w:rPr>
                <w:rFonts w:asciiTheme="minorHAnsi" w:hAnsiTheme="minorHAnsi" w:cstheme="minorHAnsi"/>
                <w:sz w:val="22"/>
                <w:szCs w:val="22"/>
              </w:rPr>
            </w:pPr>
            <w:r w:rsidRPr="00A07A74">
              <w:rPr>
                <w:rStyle w:val="normaltextrun"/>
                <w:rFonts w:asciiTheme="minorHAnsi" w:hAnsiTheme="minorHAnsi" w:cstheme="minorHAnsi"/>
                <w:sz w:val="22"/>
                <w:szCs w:val="22"/>
              </w:rPr>
              <w:t>Ability to work effectively across teams and partner organisations (E)</w:t>
            </w:r>
            <w:r w:rsidRPr="00A07A74">
              <w:rPr>
                <w:rStyle w:val="eop"/>
                <w:rFonts w:asciiTheme="minorHAnsi" w:hAnsiTheme="minorHAnsi" w:cstheme="minorHAnsi"/>
                <w:sz w:val="22"/>
                <w:szCs w:val="22"/>
              </w:rPr>
              <w:t> </w:t>
            </w:r>
          </w:p>
          <w:p w14:paraId="67128D79" w14:textId="776739E5" w:rsidR="008F174B" w:rsidRPr="00A07A74" w:rsidRDefault="004363F6">
            <w:pPr>
              <w:pStyle w:val="paragraph"/>
              <w:numPr>
                <w:ilvl w:val="0"/>
                <w:numId w:val="12"/>
              </w:numPr>
              <w:textAlignment w:val="baseline"/>
              <w:rPr>
                <w:rStyle w:val="HEADINGINLOWERCASE-11PTBOLD"/>
                <w:rFonts w:asciiTheme="minorHAnsi" w:hAnsiTheme="minorHAnsi" w:cstheme="minorHAnsi"/>
                <w:b w:val="0"/>
                <w:bCs w:val="0"/>
                <w:color w:val="auto"/>
              </w:rPr>
            </w:pPr>
            <w:r w:rsidRPr="00A07A74">
              <w:rPr>
                <w:rStyle w:val="normaltextrun"/>
                <w:rFonts w:asciiTheme="minorHAnsi" w:hAnsiTheme="minorHAnsi" w:cstheme="minorHAnsi"/>
                <w:sz w:val="22"/>
                <w:szCs w:val="22"/>
              </w:rPr>
              <w:t>Confident use of Microsoft Office and administrative / data systems (E)</w:t>
            </w:r>
            <w:r w:rsidRPr="00A07A74">
              <w:rPr>
                <w:rStyle w:val="eop"/>
                <w:rFonts w:asciiTheme="minorHAnsi" w:hAnsiTheme="minorHAnsi" w:cstheme="minorHAnsi"/>
                <w:sz w:val="22"/>
                <w:szCs w:val="22"/>
              </w:rPr>
              <w:t> </w:t>
            </w:r>
          </w:p>
          <w:p w14:paraId="4DCA595C" w14:textId="77777777" w:rsidR="008F174B" w:rsidRPr="00A07A74" w:rsidRDefault="008F174B" w:rsidP="008F174B">
            <w:pPr>
              <w:spacing w:after="0" w:line="240" w:lineRule="auto"/>
              <w:jc w:val="both"/>
              <w:rPr>
                <w:rStyle w:val="HEADINGINLOWERCASE-11PTBOLD"/>
                <w:rFonts w:asciiTheme="minorHAnsi" w:hAnsiTheme="minorHAnsi" w:cstheme="minorHAnsi"/>
                <w:b w:val="0"/>
                <w:bCs w:val="0"/>
                <w:color w:val="auto"/>
              </w:rPr>
            </w:pPr>
          </w:p>
          <w:p w14:paraId="66D308AB" w14:textId="77777777" w:rsidR="008F174B" w:rsidRPr="00A07A74" w:rsidRDefault="008F174B" w:rsidP="008F174B">
            <w:pPr>
              <w:pStyle w:val="BODYTEXTSTYLE"/>
              <w:spacing w:after="0" w:line="240" w:lineRule="auto"/>
              <w:rPr>
                <w:rStyle w:val="HEADINGINLOWERCASE-11PTBOLD"/>
                <w:rFonts w:asciiTheme="minorHAnsi" w:hAnsiTheme="minorHAnsi" w:cstheme="minorHAnsi"/>
                <w:color w:val="auto"/>
                <w:u w:val="single"/>
              </w:rPr>
            </w:pPr>
            <w:r w:rsidRPr="00A07A74">
              <w:rPr>
                <w:rStyle w:val="HEADINGINLOWERCASE-11PTBOLD"/>
                <w:rFonts w:asciiTheme="minorHAnsi" w:hAnsiTheme="minorHAnsi" w:cstheme="minorHAnsi"/>
                <w:color w:val="auto"/>
                <w:u w:val="single"/>
              </w:rPr>
              <w:t xml:space="preserve">Experience </w:t>
            </w:r>
          </w:p>
          <w:p w14:paraId="1CAB16A0" w14:textId="77777777" w:rsidR="00CB56CD" w:rsidRPr="00A07A74" w:rsidRDefault="00CB56CD">
            <w:pPr>
              <w:pStyle w:val="paragraph"/>
              <w:numPr>
                <w:ilvl w:val="0"/>
                <w:numId w:val="8"/>
              </w:numPr>
              <w:textAlignment w:val="baseline"/>
              <w:rPr>
                <w:rFonts w:asciiTheme="minorHAnsi" w:hAnsiTheme="minorHAnsi" w:cstheme="minorHAnsi"/>
                <w:sz w:val="22"/>
                <w:szCs w:val="22"/>
              </w:rPr>
            </w:pPr>
            <w:r w:rsidRPr="00A07A74">
              <w:rPr>
                <w:rStyle w:val="normaltextrun"/>
                <w:rFonts w:asciiTheme="minorHAnsi" w:hAnsiTheme="minorHAnsi" w:cstheme="minorHAnsi"/>
                <w:sz w:val="22"/>
                <w:szCs w:val="22"/>
              </w:rPr>
              <w:t>Experience in an administrative or support role, ideally within a local authority or community setting (E)</w:t>
            </w:r>
            <w:r w:rsidRPr="00A07A74">
              <w:rPr>
                <w:rStyle w:val="eop"/>
                <w:rFonts w:asciiTheme="minorHAnsi" w:hAnsiTheme="minorHAnsi" w:cstheme="minorHAnsi"/>
                <w:sz w:val="22"/>
                <w:szCs w:val="22"/>
              </w:rPr>
              <w:t> </w:t>
            </w:r>
          </w:p>
          <w:p w14:paraId="6A8FC7B2" w14:textId="77777777" w:rsidR="00CB56CD" w:rsidRPr="00A07A74" w:rsidRDefault="00CB56CD">
            <w:pPr>
              <w:pStyle w:val="paragraph"/>
              <w:numPr>
                <w:ilvl w:val="0"/>
                <w:numId w:val="8"/>
              </w:numPr>
              <w:textAlignment w:val="baseline"/>
              <w:rPr>
                <w:rFonts w:asciiTheme="minorHAnsi" w:hAnsiTheme="minorHAnsi" w:cstheme="minorHAnsi"/>
                <w:sz w:val="22"/>
                <w:szCs w:val="22"/>
              </w:rPr>
            </w:pPr>
            <w:r w:rsidRPr="00A07A74">
              <w:rPr>
                <w:rStyle w:val="normaltextrun"/>
                <w:rFonts w:asciiTheme="minorHAnsi" w:hAnsiTheme="minorHAnsi" w:cstheme="minorHAnsi"/>
                <w:sz w:val="22"/>
                <w:szCs w:val="22"/>
              </w:rPr>
              <w:t>Experience supporting funded programmes or community initiatives (D)</w:t>
            </w:r>
            <w:r w:rsidRPr="00A07A74">
              <w:rPr>
                <w:rStyle w:val="eop"/>
                <w:rFonts w:asciiTheme="minorHAnsi" w:hAnsiTheme="minorHAnsi" w:cstheme="minorHAnsi"/>
                <w:sz w:val="22"/>
                <w:szCs w:val="22"/>
              </w:rPr>
              <w:t> </w:t>
            </w:r>
          </w:p>
          <w:p w14:paraId="3FC20951" w14:textId="504BA83C" w:rsidR="008F174B" w:rsidRPr="00A07A74" w:rsidRDefault="00CB56CD">
            <w:pPr>
              <w:pStyle w:val="paragraph"/>
              <w:numPr>
                <w:ilvl w:val="0"/>
                <w:numId w:val="8"/>
              </w:numPr>
              <w:textAlignment w:val="baseline"/>
              <w:rPr>
                <w:rStyle w:val="HEADINGINLOWERCASE-11PTBOLD"/>
                <w:rFonts w:asciiTheme="minorHAnsi" w:hAnsiTheme="minorHAnsi" w:cstheme="minorHAnsi"/>
                <w:b w:val="0"/>
                <w:bCs w:val="0"/>
                <w:color w:val="auto"/>
              </w:rPr>
            </w:pPr>
            <w:r w:rsidRPr="00A07A74">
              <w:rPr>
                <w:rStyle w:val="normaltextrun"/>
                <w:rFonts w:asciiTheme="minorHAnsi" w:hAnsiTheme="minorHAnsi" w:cstheme="minorHAnsi"/>
                <w:sz w:val="22"/>
                <w:szCs w:val="22"/>
              </w:rPr>
              <w:t>Experience working with families, children or vulnerable residents (D)</w:t>
            </w:r>
            <w:r w:rsidRPr="00A07A74">
              <w:rPr>
                <w:rStyle w:val="eop"/>
                <w:rFonts w:asciiTheme="minorHAnsi" w:hAnsiTheme="minorHAnsi" w:cstheme="minorHAnsi"/>
                <w:sz w:val="22"/>
                <w:szCs w:val="22"/>
              </w:rPr>
              <w:t> </w:t>
            </w:r>
          </w:p>
          <w:p w14:paraId="11EC3036" w14:textId="77777777" w:rsidR="008F174B" w:rsidRPr="00A07A74" w:rsidRDefault="008F174B" w:rsidP="008F174B">
            <w:pPr>
              <w:pStyle w:val="BODYTEXTSTYLE"/>
              <w:spacing w:after="0" w:line="240" w:lineRule="auto"/>
              <w:rPr>
                <w:rStyle w:val="HEADINGINLOWERCASE-11PTBOLD"/>
                <w:rFonts w:asciiTheme="minorHAnsi" w:hAnsiTheme="minorHAnsi" w:cstheme="minorHAnsi"/>
                <w:b w:val="0"/>
                <w:color w:val="auto"/>
              </w:rPr>
            </w:pPr>
          </w:p>
        </w:tc>
      </w:tr>
      <w:tr w:rsidR="008F174B" w:rsidRPr="00A07A74" w14:paraId="67BEFCD0" w14:textId="77777777" w:rsidTr="00EE7F50">
        <w:trPr>
          <w:trHeight w:val="323"/>
        </w:trPr>
        <w:tc>
          <w:tcPr>
            <w:tcW w:w="10482" w:type="dxa"/>
            <w:gridSpan w:val="2"/>
            <w:tcBorders>
              <w:top w:val="single" w:sz="6" w:space="0" w:color="808080"/>
              <w:left w:val="single" w:sz="6" w:space="0" w:color="808080"/>
              <w:bottom w:val="single" w:sz="6" w:space="0" w:color="808080"/>
              <w:right w:val="single" w:sz="6" w:space="0" w:color="808080"/>
            </w:tcBorders>
            <w:shd w:val="clear" w:color="auto" w:fill="DEE3EC"/>
          </w:tcPr>
          <w:p w14:paraId="24B5A671" w14:textId="24F5A782" w:rsidR="008F174B" w:rsidRPr="00A07A74" w:rsidRDefault="008F174B" w:rsidP="00EE7F50">
            <w:pPr>
              <w:pStyle w:val="BODYTEXTSTYLE"/>
              <w:spacing w:after="0"/>
              <w:rPr>
                <w:rStyle w:val="HEADINGINLOWERCASE-11PTBOLD"/>
                <w:rFonts w:asciiTheme="minorHAnsi" w:hAnsiTheme="minorHAnsi" w:cstheme="minorHAnsi"/>
                <w:color w:val="auto"/>
                <w:u w:val="single"/>
              </w:rPr>
            </w:pPr>
            <w:r w:rsidRPr="00A07A74">
              <w:rPr>
                <w:rStyle w:val="HEADINGINLOWERCASE-11PTBOLD"/>
                <w:rFonts w:asciiTheme="minorHAnsi" w:hAnsiTheme="minorHAnsi" w:cstheme="minorHAnsi"/>
                <w:color w:val="auto"/>
              </w:rPr>
              <w:t>Other Requirements</w:t>
            </w:r>
          </w:p>
        </w:tc>
      </w:tr>
      <w:tr w:rsidR="008F174B" w:rsidRPr="00A07A74" w14:paraId="38A31B65" w14:textId="77777777" w:rsidTr="008F174B">
        <w:trPr>
          <w:trHeight w:val="567"/>
        </w:trPr>
        <w:tc>
          <w:tcPr>
            <w:tcW w:w="10482" w:type="dxa"/>
            <w:gridSpan w:val="2"/>
            <w:tcBorders>
              <w:top w:val="single" w:sz="6" w:space="0" w:color="808080"/>
              <w:left w:val="single" w:sz="6" w:space="0" w:color="808080"/>
              <w:bottom w:val="single" w:sz="6" w:space="0" w:color="808080"/>
              <w:right w:val="single" w:sz="6" w:space="0" w:color="808080"/>
            </w:tcBorders>
          </w:tcPr>
          <w:p w14:paraId="1526FE58" w14:textId="77777777" w:rsidR="00CB56CD" w:rsidRPr="00A07A74" w:rsidRDefault="00CB56CD">
            <w:pPr>
              <w:pStyle w:val="paragraph"/>
              <w:numPr>
                <w:ilvl w:val="0"/>
                <w:numId w:val="1"/>
              </w:numPr>
              <w:textAlignment w:val="baseline"/>
              <w:rPr>
                <w:rFonts w:asciiTheme="minorHAnsi" w:hAnsiTheme="minorHAnsi" w:cstheme="minorHAnsi"/>
                <w:sz w:val="22"/>
                <w:szCs w:val="22"/>
              </w:rPr>
            </w:pPr>
            <w:r w:rsidRPr="00A07A74">
              <w:rPr>
                <w:rStyle w:val="normaltextrun"/>
                <w:rFonts w:asciiTheme="minorHAnsi" w:hAnsiTheme="minorHAnsi" w:cstheme="minorHAnsi"/>
                <w:sz w:val="22"/>
                <w:szCs w:val="22"/>
              </w:rPr>
              <w:t>A full, valid UK driving licence and access to a vehicle is essential, as the role will involve travel across the borough.</w:t>
            </w:r>
            <w:r w:rsidRPr="00A07A74">
              <w:rPr>
                <w:rStyle w:val="eop"/>
                <w:rFonts w:asciiTheme="minorHAnsi" w:hAnsiTheme="minorHAnsi" w:cstheme="minorHAnsi"/>
                <w:sz w:val="22"/>
                <w:szCs w:val="22"/>
              </w:rPr>
              <w:t> </w:t>
            </w:r>
          </w:p>
          <w:p w14:paraId="04CC9CAC" w14:textId="235BB3D1" w:rsidR="00A9621E" w:rsidRPr="00A07A74" w:rsidRDefault="00CB56CD" w:rsidP="00CB56CD">
            <w:pPr>
              <w:pStyle w:val="paragraph"/>
              <w:spacing w:before="0" w:beforeAutospacing="0" w:after="0" w:afterAutospacing="0"/>
              <w:textAlignment w:val="baseline"/>
              <w:rPr>
                <w:rStyle w:val="HEADINGINLOWERCASE-11PTBOLD"/>
                <w:rFonts w:asciiTheme="minorHAnsi" w:hAnsiTheme="minorHAnsi" w:cstheme="minorHAnsi"/>
                <w:b w:val="0"/>
                <w:bCs w:val="0"/>
                <w:color w:val="auto"/>
              </w:rPr>
            </w:pPr>
            <w:r w:rsidRPr="00A07A74">
              <w:rPr>
                <w:rStyle w:val="wacimagecontainer"/>
                <w:rFonts w:asciiTheme="minorHAnsi" w:hAnsiTheme="minorHAnsi" w:cstheme="minorHAnsi"/>
                <w:noProof/>
                <w:sz w:val="22"/>
                <w:szCs w:val="22"/>
              </w:rPr>
              <w:drawing>
                <wp:inline distT="0" distB="0" distL="0" distR="0" wp14:anchorId="3606C1CC" wp14:editId="3C4583A1">
                  <wp:extent cx="9525" cy="9525"/>
                  <wp:effectExtent l="0" t="0" r="0" b="0"/>
                  <wp:docPr id="3" name="Picture 2" descr="Shape">
                    <a:extLst xmlns:a="http://schemas.openxmlformats.org/drawingml/2006/main">
                      <a:ext uri="{FF2B5EF4-FFF2-40B4-BE49-F238E27FC236}">
                        <a16:creationId xmlns:a16="http://schemas.microsoft.com/office/drawing/2014/main" id="{36E83749-CE9D-496A-80DB-1C455C5476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661B50" w:rsidRPr="00A07A74" w14:paraId="04AAAB98" w14:textId="77777777" w:rsidTr="00BA3159">
        <w:trPr>
          <w:trHeight w:val="1102"/>
        </w:trPr>
        <w:tc>
          <w:tcPr>
            <w:tcW w:w="10482" w:type="dxa"/>
            <w:gridSpan w:val="2"/>
            <w:tcBorders>
              <w:top w:val="single" w:sz="6" w:space="0" w:color="808080"/>
              <w:left w:val="single" w:sz="6" w:space="0" w:color="808080"/>
              <w:bottom w:val="single" w:sz="6" w:space="0" w:color="808080"/>
              <w:right w:val="single" w:sz="6" w:space="0" w:color="808080"/>
            </w:tcBorders>
          </w:tcPr>
          <w:p w14:paraId="2285A0E4" w14:textId="77777777" w:rsidR="00661B50" w:rsidRPr="00A07A74" w:rsidRDefault="00661B50" w:rsidP="00661B50">
            <w:pPr>
              <w:pStyle w:val="BODYTEXTSTYLE"/>
              <w:spacing w:after="0"/>
              <w:jc w:val="both"/>
              <w:rPr>
                <w:rStyle w:val="HEADINGINLOWERCASE-11PTBOLD"/>
                <w:rFonts w:asciiTheme="minorHAnsi" w:hAnsiTheme="minorHAnsi" w:cstheme="minorHAnsi"/>
                <w:color w:val="auto"/>
              </w:rPr>
            </w:pPr>
            <w:r w:rsidRPr="00A07A74">
              <w:rPr>
                <w:rStyle w:val="HEADINGINLOWERCASE-11PTBOLD"/>
                <w:rFonts w:asciiTheme="minorHAnsi" w:hAnsiTheme="minorHAnsi" w:cstheme="minorHAnsi"/>
                <w:color w:val="auto"/>
              </w:rPr>
              <w:t xml:space="preserve">Equal Opportunities: </w:t>
            </w:r>
          </w:p>
          <w:p w14:paraId="71487B2F" w14:textId="218A498B" w:rsidR="001E18B6" w:rsidRPr="00A07A74" w:rsidRDefault="00661B50" w:rsidP="00661B50">
            <w:pPr>
              <w:pStyle w:val="BODYTEXTSTYLE"/>
              <w:spacing w:after="0" w:line="240" w:lineRule="auto"/>
              <w:rPr>
                <w:rStyle w:val="HEADINGINLOWERCASE-11PTBOLD"/>
                <w:rFonts w:asciiTheme="minorHAnsi" w:hAnsiTheme="minorHAnsi" w:cstheme="minorHAnsi"/>
                <w:color w:val="auto"/>
              </w:rPr>
            </w:pPr>
            <w:r w:rsidRPr="00A07A74">
              <w:rPr>
                <w:rStyle w:val="HEADINGINLOWERCASE-11PTBOLD"/>
                <w:rFonts w:asciiTheme="minorHAnsi" w:hAnsiTheme="minorHAnsi" w:cstheme="minorHAnsi"/>
                <w:color w:val="auto"/>
              </w:rPr>
              <w:t>We do our utmost to ensure that here is no unjustified discrimination in the recruitment, retention, training, and development of staff based on their age, sexuality, religion or belief, race, gender or disabilities.</w:t>
            </w:r>
          </w:p>
        </w:tc>
      </w:tr>
    </w:tbl>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135DE" w:rsidRPr="00A07A74" w14:paraId="404C6403" w14:textId="77777777" w:rsidTr="00BA3159">
        <w:trPr>
          <w:trHeight w:hRule="exact" w:val="604"/>
        </w:trPr>
        <w:tc>
          <w:tcPr>
            <w:tcW w:w="10456" w:type="dxa"/>
            <w:shd w:val="clear" w:color="auto" w:fill="DEE3EC"/>
            <w:vAlign w:val="center"/>
          </w:tcPr>
          <w:p w14:paraId="1592EAF5" w14:textId="1C4108CD" w:rsidR="00B135DE" w:rsidRPr="00A07A74" w:rsidRDefault="00B135DE" w:rsidP="00B135DE">
            <w:pPr>
              <w:rPr>
                <w:rFonts w:asciiTheme="minorHAnsi" w:hAnsiTheme="minorHAnsi" w:cstheme="minorHAnsi"/>
                <w:b/>
                <w:bCs/>
              </w:rPr>
            </w:pPr>
            <w:r w:rsidRPr="00A07A74">
              <w:rPr>
                <w:rFonts w:asciiTheme="minorHAnsi" w:hAnsiTheme="minorHAnsi" w:cstheme="minorHAnsi"/>
              </w:rPr>
              <w:br w:type="page"/>
            </w:r>
            <w:r w:rsidR="00BA3159" w:rsidRPr="00A07A74">
              <w:rPr>
                <w:rFonts w:asciiTheme="minorHAnsi" w:hAnsiTheme="minorHAnsi" w:cstheme="minorHAnsi"/>
                <w:b/>
              </w:rPr>
              <w:t xml:space="preserve">Prepared by:            </w:t>
            </w:r>
            <w:r w:rsidR="00CB56CD" w:rsidRPr="00A07A74">
              <w:rPr>
                <w:rFonts w:asciiTheme="minorHAnsi" w:hAnsiTheme="minorHAnsi" w:cstheme="minorHAnsi"/>
                <w:b/>
              </w:rPr>
              <w:t>Edyta Paxton</w:t>
            </w:r>
            <w:r w:rsidR="00BA3159" w:rsidRPr="00A07A74">
              <w:rPr>
                <w:rFonts w:asciiTheme="minorHAnsi" w:hAnsiTheme="minorHAnsi" w:cstheme="minorHAnsi"/>
                <w:b/>
              </w:rPr>
              <w:t xml:space="preserve">                                                                                                   </w:t>
            </w:r>
            <w:r w:rsidR="00BA3159" w:rsidRPr="00A07A74">
              <w:rPr>
                <w:rFonts w:asciiTheme="minorHAnsi" w:hAnsiTheme="minorHAnsi" w:cstheme="minorHAnsi"/>
                <w:b/>
                <w:bCs/>
              </w:rPr>
              <w:t>Date:</w:t>
            </w:r>
          </w:p>
        </w:tc>
      </w:tr>
    </w:tbl>
    <w:p w14:paraId="45C3E440" w14:textId="089AEAF9" w:rsidR="00BC042D" w:rsidRDefault="00BC042D" w:rsidP="007D72A5"/>
    <w:p w14:paraId="3A3504A9" w14:textId="77777777" w:rsidR="00BC042D" w:rsidRDefault="00BC042D">
      <w:pPr>
        <w:spacing w:after="160" w:line="259" w:lineRule="auto"/>
      </w:pPr>
      <w:r>
        <w:br w:type="page"/>
      </w:r>
    </w:p>
    <w:tbl>
      <w:tblPr>
        <w:tblW w:w="9214" w:type="dxa"/>
        <w:tblInd w:w="486" w:type="dxa"/>
        <w:tblLayout w:type="fixed"/>
        <w:tblCellMar>
          <w:left w:w="107" w:type="dxa"/>
          <w:right w:w="107" w:type="dxa"/>
        </w:tblCellMar>
        <w:tblLook w:val="0000" w:firstRow="0" w:lastRow="0" w:firstColumn="0" w:lastColumn="0" w:noHBand="0" w:noVBand="0"/>
      </w:tblPr>
      <w:tblGrid>
        <w:gridCol w:w="7341"/>
        <w:gridCol w:w="1873"/>
      </w:tblGrid>
      <w:tr w:rsidR="00BC042D" w:rsidRPr="00C647CE" w14:paraId="678B98AB" w14:textId="77777777" w:rsidTr="00BC042D">
        <w:trPr>
          <w:cantSplit/>
          <w:trHeight w:val="706"/>
          <w:tblHeader/>
        </w:trPr>
        <w:tc>
          <w:tcPr>
            <w:tcW w:w="7341" w:type="dxa"/>
            <w:tcBorders>
              <w:top w:val="single" w:sz="6" w:space="0" w:color="auto"/>
              <w:left w:val="single" w:sz="6" w:space="0" w:color="auto"/>
              <w:bottom w:val="single" w:sz="6" w:space="0" w:color="auto"/>
              <w:right w:val="single" w:sz="6" w:space="0" w:color="auto"/>
            </w:tcBorders>
            <w:shd w:val="clear" w:color="auto" w:fill="EAEDF1" w:themeFill="text2" w:themeFillTint="1A"/>
          </w:tcPr>
          <w:p w14:paraId="61C086D2" w14:textId="77777777" w:rsidR="00BC042D" w:rsidRPr="00C647CE" w:rsidRDefault="00BC042D" w:rsidP="00BD45A2">
            <w:pPr>
              <w:spacing w:after="120"/>
              <w:jc w:val="center"/>
              <w:rPr>
                <w:rFonts w:asciiTheme="minorHAnsi" w:hAnsiTheme="minorHAnsi" w:cstheme="minorHAnsi"/>
                <w:b/>
              </w:rPr>
            </w:pPr>
            <w:r w:rsidRPr="00C647CE">
              <w:rPr>
                <w:rFonts w:asciiTheme="minorHAnsi" w:hAnsiTheme="minorHAnsi" w:cstheme="minorHAnsi"/>
                <w:b/>
              </w:rPr>
              <w:lastRenderedPageBreak/>
              <w:t xml:space="preserve">COMPETENCIES </w:t>
            </w:r>
          </w:p>
          <w:p w14:paraId="320112B6" w14:textId="77777777" w:rsidR="00BC042D" w:rsidRPr="00C647CE" w:rsidRDefault="00BC042D" w:rsidP="00BD45A2">
            <w:pPr>
              <w:spacing w:after="120"/>
              <w:jc w:val="center"/>
              <w:rPr>
                <w:rFonts w:asciiTheme="minorHAnsi" w:hAnsiTheme="minorHAnsi" w:cstheme="minorHAnsi"/>
                <w:b/>
              </w:rPr>
            </w:pPr>
            <w:r w:rsidRPr="00C647CE">
              <w:rPr>
                <w:rFonts w:asciiTheme="minorHAnsi" w:hAnsiTheme="minorHAnsi" w:cstheme="minorHAnsi"/>
                <w:b/>
              </w:rPr>
              <w:t xml:space="preserve">(All competencies listed are </w:t>
            </w:r>
            <w:r w:rsidRPr="00C647CE">
              <w:rPr>
                <w:rFonts w:asciiTheme="minorHAnsi" w:hAnsiTheme="minorHAnsi" w:cstheme="minorHAnsi"/>
                <w:b/>
                <w:u w:val="single"/>
              </w:rPr>
              <w:t>essential</w:t>
            </w:r>
            <w:r w:rsidRPr="00C647CE">
              <w:rPr>
                <w:rFonts w:asciiTheme="minorHAnsi" w:hAnsiTheme="minorHAnsi" w:cstheme="minorHAnsi"/>
                <w:b/>
              </w:rPr>
              <w:t xml:space="preserve"> to the post)   </w:t>
            </w:r>
          </w:p>
        </w:tc>
        <w:tc>
          <w:tcPr>
            <w:tcW w:w="1873" w:type="dxa"/>
            <w:tcBorders>
              <w:top w:val="single" w:sz="6" w:space="0" w:color="auto"/>
              <w:left w:val="single" w:sz="6" w:space="0" w:color="auto"/>
              <w:bottom w:val="single" w:sz="6" w:space="0" w:color="auto"/>
              <w:right w:val="single" w:sz="6" w:space="0" w:color="auto"/>
            </w:tcBorders>
            <w:shd w:val="clear" w:color="auto" w:fill="EAEDF1" w:themeFill="text2" w:themeFillTint="1A"/>
          </w:tcPr>
          <w:p w14:paraId="6E37A396" w14:textId="77777777" w:rsidR="00BC042D" w:rsidRPr="00C647CE" w:rsidRDefault="00BC042D" w:rsidP="00BD45A2">
            <w:pPr>
              <w:spacing w:after="120"/>
              <w:jc w:val="center"/>
              <w:rPr>
                <w:rFonts w:asciiTheme="minorHAnsi" w:hAnsiTheme="minorHAnsi" w:cstheme="minorHAnsi"/>
                <w:b/>
              </w:rPr>
            </w:pPr>
            <w:r w:rsidRPr="00C647CE">
              <w:rPr>
                <w:rFonts w:asciiTheme="minorHAnsi" w:hAnsiTheme="minorHAnsi" w:cstheme="minorHAnsi"/>
                <w:b/>
              </w:rPr>
              <w:t>METHOD OF ASSESSMENT</w:t>
            </w:r>
          </w:p>
        </w:tc>
      </w:tr>
      <w:tr w:rsidR="00BC042D" w:rsidRPr="00C647CE" w14:paraId="5AE75214" w14:textId="77777777" w:rsidTr="00BC042D">
        <w:trPr>
          <w:cantSplit/>
          <w:trHeight w:val="1839"/>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716CB69A" w14:textId="77777777" w:rsidR="00BC042D" w:rsidRPr="00C647CE" w:rsidRDefault="00BC042D" w:rsidP="00BD45A2">
            <w:pPr>
              <w:pStyle w:val="Style1"/>
              <w:spacing w:before="0" w:after="0" w:line="276" w:lineRule="auto"/>
              <w:rPr>
                <w:rFonts w:asciiTheme="minorHAnsi" w:hAnsiTheme="minorHAnsi" w:cstheme="minorHAnsi"/>
                <w:b/>
                <w:sz w:val="22"/>
                <w:szCs w:val="22"/>
              </w:rPr>
            </w:pPr>
            <w:r w:rsidRPr="00C647CE">
              <w:rPr>
                <w:rFonts w:asciiTheme="minorHAnsi" w:hAnsiTheme="minorHAnsi" w:cstheme="minorHAnsi"/>
                <w:b/>
                <w:sz w:val="22"/>
                <w:szCs w:val="22"/>
              </w:rPr>
              <w:t>CUSTOMER FOCUS</w:t>
            </w:r>
          </w:p>
          <w:p w14:paraId="72A63405" w14:textId="77777777" w:rsidR="00BC042D" w:rsidRPr="00C647CE" w:rsidRDefault="00BC042D">
            <w:pPr>
              <w:numPr>
                <w:ilvl w:val="0"/>
                <w:numId w:val="7"/>
              </w:numPr>
              <w:tabs>
                <w:tab w:val="num" w:pos="319"/>
              </w:tabs>
              <w:spacing w:after="0"/>
              <w:ind w:left="357" w:hanging="357"/>
              <w:rPr>
                <w:rFonts w:asciiTheme="minorHAnsi" w:hAnsiTheme="minorHAnsi" w:cstheme="minorHAnsi"/>
              </w:rPr>
            </w:pPr>
            <w:r w:rsidRPr="00C647CE">
              <w:rPr>
                <w:rFonts w:asciiTheme="minorHAnsi" w:hAnsiTheme="minorHAnsi" w:cstheme="minorHAnsi"/>
              </w:rPr>
              <w:t>Treats employees as customers</w:t>
            </w:r>
          </w:p>
          <w:p w14:paraId="6D268A3E" w14:textId="77777777" w:rsidR="00BC042D" w:rsidRPr="00C647CE" w:rsidRDefault="00BC042D">
            <w:pPr>
              <w:numPr>
                <w:ilvl w:val="0"/>
                <w:numId w:val="7"/>
              </w:numPr>
              <w:tabs>
                <w:tab w:val="num" w:pos="319"/>
              </w:tabs>
              <w:spacing w:after="0"/>
              <w:ind w:left="357" w:hanging="357"/>
              <w:rPr>
                <w:rFonts w:asciiTheme="minorHAnsi" w:hAnsiTheme="minorHAnsi" w:cstheme="minorHAnsi"/>
              </w:rPr>
            </w:pPr>
            <w:r w:rsidRPr="00C647CE">
              <w:rPr>
                <w:rFonts w:asciiTheme="minorHAnsi" w:hAnsiTheme="minorHAnsi" w:cstheme="minorHAnsi"/>
              </w:rPr>
              <w:t>Puts the customer first and values the customer in everything they do</w:t>
            </w:r>
          </w:p>
          <w:p w14:paraId="7A92520C" w14:textId="77777777" w:rsidR="00BC042D" w:rsidRPr="00C647CE" w:rsidRDefault="00BC042D">
            <w:pPr>
              <w:numPr>
                <w:ilvl w:val="0"/>
                <w:numId w:val="7"/>
              </w:numPr>
              <w:tabs>
                <w:tab w:val="num" w:pos="319"/>
              </w:tabs>
              <w:spacing w:after="0"/>
              <w:ind w:left="357" w:hanging="357"/>
              <w:rPr>
                <w:rFonts w:asciiTheme="minorHAnsi" w:hAnsiTheme="minorHAnsi" w:cstheme="minorHAnsi"/>
              </w:rPr>
            </w:pPr>
            <w:r w:rsidRPr="00C647CE">
              <w:rPr>
                <w:rFonts w:asciiTheme="minorHAnsi" w:hAnsiTheme="minorHAnsi" w:cstheme="minorHAnsi"/>
              </w:rPr>
              <w:t>Is professional, polite and friendly at all times</w:t>
            </w:r>
          </w:p>
          <w:p w14:paraId="5A629B5B" w14:textId="77777777" w:rsidR="00BC042D" w:rsidRPr="00C647CE" w:rsidRDefault="00BC042D">
            <w:pPr>
              <w:numPr>
                <w:ilvl w:val="0"/>
                <w:numId w:val="7"/>
              </w:numPr>
              <w:tabs>
                <w:tab w:val="num" w:pos="319"/>
              </w:tabs>
              <w:spacing w:after="0"/>
              <w:ind w:left="357" w:hanging="357"/>
              <w:rPr>
                <w:rFonts w:asciiTheme="minorHAnsi" w:hAnsiTheme="minorHAnsi" w:cstheme="minorHAnsi"/>
              </w:rPr>
            </w:pPr>
            <w:r w:rsidRPr="00C647CE">
              <w:rPr>
                <w:rFonts w:asciiTheme="minorHAnsi" w:hAnsiTheme="minorHAnsi" w:cstheme="minorHAnsi"/>
              </w:rPr>
              <w:t>Appreciates the customer is the only reason there is a job</w:t>
            </w:r>
          </w:p>
          <w:p w14:paraId="13EEDBC9" w14:textId="77777777" w:rsidR="00BC042D" w:rsidRPr="00C647CE" w:rsidRDefault="00BC042D">
            <w:pPr>
              <w:numPr>
                <w:ilvl w:val="0"/>
                <w:numId w:val="7"/>
              </w:numPr>
              <w:tabs>
                <w:tab w:val="num" w:pos="319"/>
              </w:tabs>
              <w:spacing w:after="0"/>
              <w:ind w:left="357" w:hanging="357"/>
              <w:rPr>
                <w:rFonts w:asciiTheme="minorHAnsi" w:hAnsiTheme="minorHAnsi" w:cstheme="minorHAnsi"/>
              </w:rPr>
            </w:pPr>
            <w:r w:rsidRPr="00C647CE">
              <w:rPr>
                <w:rFonts w:asciiTheme="minorHAnsi" w:hAnsiTheme="minorHAnsi" w:cstheme="minorHAnsi"/>
              </w:rPr>
              <w:t>Challenges whether the existing ways of doing things meet customer need</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4D726CCF" w14:textId="77777777" w:rsidR="00BC042D" w:rsidRPr="00C647CE" w:rsidRDefault="00BC042D" w:rsidP="00BD45A2">
            <w:pPr>
              <w:pStyle w:val="Style1"/>
              <w:spacing w:before="0" w:after="0" w:line="276" w:lineRule="auto"/>
              <w:jc w:val="center"/>
              <w:rPr>
                <w:rFonts w:asciiTheme="minorHAnsi" w:hAnsiTheme="minorHAnsi" w:cstheme="minorHAnsi"/>
                <w:sz w:val="22"/>
                <w:szCs w:val="22"/>
              </w:rPr>
            </w:pPr>
          </w:p>
          <w:p w14:paraId="39C52348" w14:textId="77777777" w:rsidR="00BC042D" w:rsidRPr="00C647CE" w:rsidRDefault="00BC042D" w:rsidP="00BD45A2">
            <w:pPr>
              <w:pStyle w:val="Style1"/>
              <w:spacing w:before="0" w:after="0" w:line="276" w:lineRule="auto"/>
              <w:jc w:val="center"/>
              <w:rPr>
                <w:rFonts w:asciiTheme="minorHAnsi" w:hAnsiTheme="minorHAnsi" w:cstheme="minorHAnsi"/>
                <w:sz w:val="22"/>
                <w:szCs w:val="22"/>
              </w:rPr>
            </w:pPr>
            <w:r w:rsidRPr="00C647CE">
              <w:rPr>
                <w:rFonts w:asciiTheme="minorHAnsi" w:hAnsiTheme="minorHAnsi" w:cstheme="minorHAnsi"/>
                <w:sz w:val="22"/>
                <w:szCs w:val="22"/>
              </w:rPr>
              <w:t>Application form / interview</w:t>
            </w:r>
          </w:p>
        </w:tc>
      </w:tr>
      <w:tr w:rsidR="00BC042D" w:rsidRPr="00C647CE" w14:paraId="6E90A48A" w14:textId="77777777" w:rsidTr="00BC042D">
        <w:trPr>
          <w:cantSplit/>
          <w:trHeight w:val="2140"/>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7744A9B2" w14:textId="77777777" w:rsidR="00BC042D" w:rsidRPr="00C647CE" w:rsidRDefault="00BC042D" w:rsidP="00BD45A2">
            <w:pPr>
              <w:pStyle w:val="Style1"/>
              <w:spacing w:before="0" w:after="0" w:line="276" w:lineRule="auto"/>
              <w:rPr>
                <w:rFonts w:asciiTheme="minorHAnsi" w:hAnsiTheme="minorHAnsi" w:cstheme="minorHAnsi"/>
                <w:sz w:val="22"/>
                <w:szCs w:val="22"/>
              </w:rPr>
            </w:pPr>
            <w:r w:rsidRPr="00C647CE">
              <w:rPr>
                <w:rFonts w:asciiTheme="minorHAnsi" w:hAnsiTheme="minorHAnsi" w:cstheme="minorHAnsi"/>
                <w:b/>
                <w:sz w:val="22"/>
                <w:szCs w:val="22"/>
              </w:rPr>
              <w:t xml:space="preserve">WORKING TOGETHER </w:t>
            </w:r>
          </w:p>
          <w:p w14:paraId="202F091A" w14:textId="77777777" w:rsidR="00BC042D" w:rsidRPr="00C647CE" w:rsidRDefault="00BC042D">
            <w:pPr>
              <w:numPr>
                <w:ilvl w:val="0"/>
                <w:numId w:val="6"/>
              </w:numPr>
              <w:tabs>
                <w:tab w:val="left" w:pos="319"/>
              </w:tabs>
              <w:autoSpaceDE w:val="0"/>
              <w:autoSpaceDN w:val="0"/>
              <w:adjustRightInd w:val="0"/>
              <w:spacing w:after="52"/>
              <w:rPr>
                <w:rFonts w:asciiTheme="minorHAnsi" w:hAnsiTheme="minorHAnsi" w:cstheme="minorHAnsi"/>
                <w:color w:val="000000"/>
              </w:rPr>
            </w:pPr>
            <w:r w:rsidRPr="00C647CE">
              <w:rPr>
                <w:rFonts w:asciiTheme="minorHAnsi" w:hAnsiTheme="minorHAnsi" w:cstheme="minorHAnsi"/>
                <w:color w:val="000000"/>
              </w:rPr>
              <w:t>Promotes effective working across different service areas</w:t>
            </w:r>
          </w:p>
          <w:p w14:paraId="477CF29A" w14:textId="77777777" w:rsidR="00BC042D" w:rsidRPr="00C647CE" w:rsidRDefault="00BC042D">
            <w:pPr>
              <w:numPr>
                <w:ilvl w:val="0"/>
                <w:numId w:val="6"/>
              </w:numPr>
              <w:tabs>
                <w:tab w:val="left" w:pos="319"/>
              </w:tabs>
              <w:autoSpaceDE w:val="0"/>
              <w:autoSpaceDN w:val="0"/>
              <w:adjustRightInd w:val="0"/>
              <w:spacing w:after="52"/>
              <w:rPr>
                <w:rFonts w:asciiTheme="minorHAnsi" w:hAnsiTheme="minorHAnsi" w:cstheme="minorHAnsi"/>
                <w:color w:val="000000"/>
              </w:rPr>
            </w:pPr>
            <w:r w:rsidRPr="00C647CE">
              <w:rPr>
                <w:rFonts w:asciiTheme="minorHAnsi" w:hAnsiTheme="minorHAnsi" w:cstheme="minorHAnsi"/>
                <w:color w:val="000000"/>
              </w:rPr>
              <w:t>Accepts and provides constructive challenge</w:t>
            </w:r>
          </w:p>
          <w:p w14:paraId="1F73D4B7" w14:textId="77777777" w:rsidR="00BC042D" w:rsidRPr="00C647CE" w:rsidRDefault="00BC042D">
            <w:pPr>
              <w:numPr>
                <w:ilvl w:val="0"/>
                <w:numId w:val="6"/>
              </w:numPr>
              <w:tabs>
                <w:tab w:val="left" w:pos="319"/>
              </w:tabs>
              <w:autoSpaceDE w:val="0"/>
              <w:autoSpaceDN w:val="0"/>
              <w:adjustRightInd w:val="0"/>
              <w:spacing w:after="52"/>
              <w:rPr>
                <w:rFonts w:asciiTheme="minorHAnsi" w:hAnsiTheme="minorHAnsi" w:cstheme="minorHAnsi"/>
                <w:color w:val="000000"/>
              </w:rPr>
            </w:pPr>
            <w:r w:rsidRPr="00C647CE">
              <w:rPr>
                <w:rFonts w:asciiTheme="minorHAnsi" w:hAnsiTheme="minorHAnsi" w:cstheme="minorHAnsi"/>
                <w:color w:val="000000"/>
              </w:rPr>
              <w:t>Is an effective team player</w:t>
            </w:r>
          </w:p>
          <w:p w14:paraId="39B430FF" w14:textId="77777777" w:rsidR="00BC042D" w:rsidRPr="00C647CE" w:rsidRDefault="00BC042D">
            <w:pPr>
              <w:numPr>
                <w:ilvl w:val="0"/>
                <w:numId w:val="6"/>
              </w:numPr>
              <w:tabs>
                <w:tab w:val="left" w:pos="319"/>
              </w:tabs>
              <w:autoSpaceDE w:val="0"/>
              <w:autoSpaceDN w:val="0"/>
              <w:adjustRightInd w:val="0"/>
              <w:spacing w:after="52"/>
              <w:rPr>
                <w:rFonts w:asciiTheme="minorHAnsi" w:hAnsiTheme="minorHAnsi" w:cstheme="minorHAnsi"/>
                <w:color w:val="000000"/>
              </w:rPr>
            </w:pPr>
            <w:r w:rsidRPr="00C647CE">
              <w:rPr>
                <w:rFonts w:asciiTheme="minorHAnsi" w:hAnsiTheme="minorHAnsi" w:cstheme="minorHAnsi"/>
                <w:color w:val="000000"/>
              </w:rPr>
              <w:t>Demonstrates the ability to learn from others</w:t>
            </w:r>
          </w:p>
          <w:p w14:paraId="50C8692C" w14:textId="77777777" w:rsidR="00BC042D" w:rsidRPr="00C647CE" w:rsidRDefault="00BC042D">
            <w:pPr>
              <w:numPr>
                <w:ilvl w:val="0"/>
                <w:numId w:val="6"/>
              </w:numPr>
              <w:tabs>
                <w:tab w:val="left" w:pos="319"/>
              </w:tabs>
              <w:autoSpaceDE w:val="0"/>
              <w:autoSpaceDN w:val="0"/>
              <w:adjustRightInd w:val="0"/>
              <w:spacing w:after="52"/>
              <w:rPr>
                <w:rFonts w:asciiTheme="minorHAnsi" w:hAnsiTheme="minorHAnsi" w:cstheme="minorHAnsi"/>
                <w:color w:val="000000"/>
              </w:rPr>
            </w:pPr>
            <w:r w:rsidRPr="00C647CE">
              <w:rPr>
                <w:rFonts w:asciiTheme="minorHAnsi" w:hAnsiTheme="minorHAnsi" w:cstheme="minorHAnsi"/>
                <w:color w:val="000000"/>
              </w:rPr>
              <w:t>Focuses on solutions rather than problems</w:t>
            </w:r>
          </w:p>
          <w:p w14:paraId="3377A237" w14:textId="77777777" w:rsidR="00BC042D" w:rsidRPr="00C647CE" w:rsidRDefault="00BC042D">
            <w:pPr>
              <w:numPr>
                <w:ilvl w:val="0"/>
                <w:numId w:val="6"/>
              </w:numPr>
              <w:tabs>
                <w:tab w:val="left" w:pos="319"/>
              </w:tabs>
              <w:autoSpaceDE w:val="0"/>
              <w:autoSpaceDN w:val="0"/>
              <w:adjustRightInd w:val="0"/>
              <w:spacing w:after="52"/>
              <w:rPr>
                <w:rFonts w:asciiTheme="minorHAnsi" w:hAnsiTheme="minorHAnsi" w:cstheme="minorHAnsi"/>
                <w:color w:val="000000"/>
              </w:rPr>
            </w:pPr>
            <w:r w:rsidRPr="00C647CE">
              <w:rPr>
                <w:rFonts w:asciiTheme="minorHAnsi" w:hAnsiTheme="minorHAnsi" w:cstheme="minorHAnsi"/>
                <w:color w:val="000000"/>
              </w:rPr>
              <w:t>Works with others to deliver great performance</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0F96DAAC" w14:textId="77777777" w:rsidR="00BC042D" w:rsidRPr="00C647CE" w:rsidRDefault="00BC042D" w:rsidP="00BD45A2">
            <w:pPr>
              <w:pStyle w:val="Style1"/>
              <w:spacing w:before="0" w:after="0" w:line="276" w:lineRule="auto"/>
              <w:jc w:val="center"/>
              <w:rPr>
                <w:rFonts w:asciiTheme="minorHAnsi" w:hAnsiTheme="minorHAnsi" w:cstheme="minorHAnsi"/>
                <w:sz w:val="22"/>
                <w:szCs w:val="22"/>
              </w:rPr>
            </w:pPr>
          </w:p>
          <w:p w14:paraId="294F9EED" w14:textId="77777777" w:rsidR="00BC042D" w:rsidRPr="00C647CE" w:rsidRDefault="00BC042D" w:rsidP="00BD45A2">
            <w:pPr>
              <w:pStyle w:val="Style1"/>
              <w:spacing w:before="0" w:after="0" w:line="276" w:lineRule="auto"/>
              <w:jc w:val="center"/>
              <w:rPr>
                <w:rFonts w:asciiTheme="minorHAnsi" w:hAnsiTheme="minorHAnsi" w:cstheme="minorHAnsi"/>
                <w:sz w:val="22"/>
                <w:szCs w:val="22"/>
              </w:rPr>
            </w:pPr>
            <w:r w:rsidRPr="00C647CE">
              <w:rPr>
                <w:rFonts w:asciiTheme="minorHAnsi" w:hAnsiTheme="minorHAnsi" w:cstheme="minorHAnsi"/>
                <w:sz w:val="22"/>
                <w:szCs w:val="22"/>
              </w:rPr>
              <w:t>Application form / interview</w:t>
            </w:r>
          </w:p>
        </w:tc>
      </w:tr>
      <w:tr w:rsidR="00BC042D" w:rsidRPr="00C647CE" w14:paraId="3E38F368" w14:textId="77777777" w:rsidTr="00BC042D">
        <w:trPr>
          <w:cantSplit/>
          <w:trHeight w:val="2140"/>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3E05360C" w14:textId="77777777" w:rsidR="00BC042D" w:rsidRPr="00C647CE" w:rsidRDefault="00BC042D" w:rsidP="00BD45A2">
            <w:pPr>
              <w:pStyle w:val="Style1"/>
              <w:spacing w:before="0" w:after="0" w:line="276" w:lineRule="auto"/>
              <w:rPr>
                <w:rFonts w:asciiTheme="minorHAnsi" w:hAnsiTheme="minorHAnsi" w:cstheme="minorHAnsi"/>
                <w:sz w:val="22"/>
                <w:szCs w:val="22"/>
              </w:rPr>
            </w:pPr>
            <w:r w:rsidRPr="00C647CE">
              <w:rPr>
                <w:rFonts w:asciiTheme="minorHAnsi" w:hAnsiTheme="minorHAnsi" w:cstheme="minorHAnsi"/>
                <w:b/>
                <w:sz w:val="22"/>
                <w:szCs w:val="22"/>
              </w:rPr>
              <w:t xml:space="preserve">EFFECTIVE COMMINCATION </w:t>
            </w:r>
          </w:p>
          <w:p w14:paraId="68F74432" w14:textId="77777777" w:rsidR="00BC042D" w:rsidRPr="00C647CE" w:rsidRDefault="00BC042D">
            <w:pPr>
              <w:numPr>
                <w:ilvl w:val="0"/>
                <w:numId w:val="4"/>
              </w:numPr>
              <w:tabs>
                <w:tab w:val="num" w:pos="319"/>
              </w:tabs>
              <w:spacing w:after="0"/>
              <w:ind w:left="357" w:hanging="357"/>
              <w:rPr>
                <w:rFonts w:asciiTheme="minorHAnsi" w:hAnsiTheme="minorHAnsi" w:cstheme="minorHAnsi"/>
                <w:color w:val="000000"/>
              </w:rPr>
            </w:pPr>
            <w:r w:rsidRPr="00C647CE">
              <w:rPr>
                <w:rFonts w:asciiTheme="minorHAnsi" w:hAnsiTheme="minorHAnsi" w:cstheme="minorHAnsi"/>
                <w:color w:val="000000"/>
              </w:rPr>
              <w:t>Clearly explains the reasons for decisions made</w:t>
            </w:r>
          </w:p>
          <w:p w14:paraId="71002A32" w14:textId="77777777" w:rsidR="00BC042D" w:rsidRPr="00C647CE" w:rsidRDefault="00BC042D">
            <w:pPr>
              <w:numPr>
                <w:ilvl w:val="0"/>
                <w:numId w:val="4"/>
              </w:numPr>
              <w:tabs>
                <w:tab w:val="num" w:pos="319"/>
              </w:tabs>
              <w:spacing w:after="0"/>
              <w:ind w:left="357" w:hanging="357"/>
              <w:rPr>
                <w:rFonts w:asciiTheme="minorHAnsi" w:hAnsiTheme="minorHAnsi" w:cstheme="minorHAnsi"/>
                <w:color w:val="000000"/>
              </w:rPr>
            </w:pPr>
            <w:r w:rsidRPr="00C647CE">
              <w:rPr>
                <w:rFonts w:asciiTheme="minorHAnsi" w:hAnsiTheme="minorHAnsi" w:cstheme="minorHAnsi"/>
                <w:color w:val="000000"/>
              </w:rPr>
              <w:t>Open, honest and transparent in all communications</w:t>
            </w:r>
          </w:p>
          <w:p w14:paraId="2E5FBFEB" w14:textId="77777777" w:rsidR="00BC042D" w:rsidRPr="00C647CE" w:rsidRDefault="00BC042D">
            <w:pPr>
              <w:numPr>
                <w:ilvl w:val="0"/>
                <w:numId w:val="4"/>
              </w:numPr>
              <w:tabs>
                <w:tab w:val="num" w:pos="319"/>
              </w:tabs>
              <w:spacing w:after="0"/>
              <w:ind w:left="357" w:hanging="357"/>
              <w:rPr>
                <w:rFonts w:asciiTheme="minorHAnsi" w:hAnsiTheme="minorHAnsi" w:cstheme="minorHAnsi"/>
                <w:color w:val="000000"/>
              </w:rPr>
            </w:pPr>
            <w:r w:rsidRPr="00C647CE">
              <w:rPr>
                <w:rFonts w:asciiTheme="minorHAnsi" w:hAnsiTheme="minorHAnsi" w:cstheme="minorHAnsi"/>
                <w:color w:val="000000"/>
              </w:rPr>
              <w:t>Champions success at every opportunity</w:t>
            </w:r>
          </w:p>
          <w:p w14:paraId="2A5268AC" w14:textId="77777777" w:rsidR="00BC042D" w:rsidRPr="00C647CE" w:rsidRDefault="00BC042D">
            <w:pPr>
              <w:numPr>
                <w:ilvl w:val="0"/>
                <w:numId w:val="4"/>
              </w:numPr>
              <w:tabs>
                <w:tab w:val="num" w:pos="319"/>
              </w:tabs>
              <w:spacing w:after="0"/>
              <w:ind w:left="357" w:hanging="357"/>
              <w:rPr>
                <w:rFonts w:asciiTheme="minorHAnsi" w:hAnsiTheme="minorHAnsi" w:cstheme="minorHAnsi"/>
                <w:color w:val="000000"/>
              </w:rPr>
            </w:pPr>
            <w:r w:rsidRPr="00C647CE">
              <w:rPr>
                <w:rFonts w:asciiTheme="minorHAnsi" w:hAnsiTheme="minorHAnsi" w:cstheme="minorHAnsi"/>
                <w:color w:val="000000"/>
              </w:rPr>
              <w:t>Demonstrates the ability to listen and understand</w:t>
            </w:r>
          </w:p>
          <w:p w14:paraId="36866135" w14:textId="77777777" w:rsidR="00BC042D" w:rsidRPr="00C647CE" w:rsidRDefault="00BC042D">
            <w:pPr>
              <w:numPr>
                <w:ilvl w:val="0"/>
                <w:numId w:val="4"/>
              </w:numPr>
              <w:tabs>
                <w:tab w:val="num" w:pos="319"/>
              </w:tabs>
              <w:spacing w:after="0"/>
              <w:ind w:left="357" w:hanging="357"/>
              <w:rPr>
                <w:rFonts w:asciiTheme="minorHAnsi" w:hAnsiTheme="minorHAnsi" w:cstheme="minorHAnsi"/>
                <w:color w:val="000000"/>
              </w:rPr>
            </w:pPr>
            <w:r w:rsidRPr="00C647CE">
              <w:rPr>
                <w:rFonts w:asciiTheme="minorHAnsi" w:hAnsiTheme="minorHAnsi" w:cstheme="minorHAnsi"/>
                <w:color w:val="000000"/>
              </w:rPr>
              <w:t>Never ‘bad mouths’ the organisation</w:t>
            </w:r>
          </w:p>
          <w:p w14:paraId="5C4BF61C" w14:textId="77777777" w:rsidR="00BC042D" w:rsidRPr="00C647CE" w:rsidRDefault="00BC042D">
            <w:pPr>
              <w:numPr>
                <w:ilvl w:val="0"/>
                <w:numId w:val="4"/>
              </w:numPr>
              <w:tabs>
                <w:tab w:val="num" w:pos="319"/>
              </w:tabs>
              <w:spacing w:after="0"/>
              <w:ind w:left="357" w:hanging="357"/>
              <w:rPr>
                <w:rFonts w:asciiTheme="minorHAnsi" w:hAnsiTheme="minorHAnsi" w:cstheme="minorHAnsi"/>
                <w:color w:val="000000"/>
              </w:rPr>
            </w:pPr>
            <w:r w:rsidRPr="00C647CE">
              <w:rPr>
                <w:rFonts w:asciiTheme="minorHAnsi" w:hAnsiTheme="minorHAnsi" w:cstheme="minorHAnsi"/>
                <w:color w:val="000000"/>
              </w:rPr>
              <w:t>Contributes to feedback and engagement at work</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692D716D" w14:textId="77777777" w:rsidR="00BC042D" w:rsidRPr="00C647CE" w:rsidRDefault="00BC042D" w:rsidP="00BD45A2">
            <w:pPr>
              <w:pStyle w:val="Style1"/>
              <w:spacing w:before="0" w:after="0" w:line="276" w:lineRule="auto"/>
              <w:jc w:val="center"/>
              <w:rPr>
                <w:rFonts w:asciiTheme="minorHAnsi" w:hAnsiTheme="minorHAnsi" w:cstheme="minorHAnsi"/>
                <w:sz w:val="22"/>
                <w:szCs w:val="22"/>
              </w:rPr>
            </w:pPr>
          </w:p>
          <w:p w14:paraId="0F6559F6" w14:textId="77777777" w:rsidR="00BC042D" w:rsidRPr="00C647CE" w:rsidRDefault="00BC042D" w:rsidP="00BD45A2">
            <w:pPr>
              <w:pStyle w:val="Style1"/>
              <w:spacing w:before="0" w:after="0" w:line="276" w:lineRule="auto"/>
              <w:jc w:val="center"/>
              <w:rPr>
                <w:rFonts w:asciiTheme="minorHAnsi" w:hAnsiTheme="minorHAnsi" w:cstheme="minorHAnsi"/>
                <w:sz w:val="22"/>
                <w:szCs w:val="22"/>
              </w:rPr>
            </w:pPr>
            <w:r w:rsidRPr="00C647CE">
              <w:rPr>
                <w:rFonts w:asciiTheme="minorHAnsi" w:hAnsiTheme="minorHAnsi" w:cstheme="minorHAnsi"/>
                <w:sz w:val="22"/>
                <w:szCs w:val="22"/>
              </w:rPr>
              <w:t>Application form / interview</w:t>
            </w:r>
          </w:p>
        </w:tc>
      </w:tr>
      <w:tr w:rsidR="00BC042D" w:rsidRPr="00C647CE" w14:paraId="2C5C11C3" w14:textId="77777777" w:rsidTr="00BC042D">
        <w:trPr>
          <w:cantSplit/>
          <w:trHeight w:val="1876"/>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29DEA9BC" w14:textId="77777777" w:rsidR="00BC042D" w:rsidRPr="00C647CE" w:rsidRDefault="00BC042D" w:rsidP="00BD45A2">
            <w:pPr>
              <w:pStyle w:val="Style1"/>
              <w:spacing w:before="0" w:after="0" w:line="276" w:lineRule="auto"/>
              <w:rPr>
                <w:rFonts w:asciiTheme="minorHAnsi" w:hAnsiTheme="minorHAnsi" w:cstheme="minorHAnsi"/>
                <w:sz w:val="22"/>
                <w:szCs w:val="22"/>
              </w:rPr>
            </w:pPr>
            <w:r w:rsidRPr="00C647CE">
              <w:rPr>
                <w:rFonts w:asciiTheme="minorHAnsi" w:hAnsiTheme="minorHAnsi" w:cstheme="minorHAnsi"/>
                <w:b/>
                <w:sz w:val="22"/>
                <w:szCs w:val="22"/>
              </w:rPr>
              <w:t>PRIDE &amp; INTERGRITY</w:t>
            </w:r>
          </w:p>
          <w:p w14:paraId="5E2259AD" w14:textId="77777777" w:rsidR="00BC042D" w:rsidRPr="00C647CE" w:rsidRDefault="00BC042D">
            <w:pPr>
              <w:numPr>
                <w:ilvl w:val="0"/>
                <w:numId w:val="3"/>
              </w:numPr>
              <w:tabs>
                <w:tab w:val="num" w:pos="720"/>
              </w:tabs>
              <w:spacing w:after="0"/>
              <w:ind w:left="357" w:hanging="357"/>
              <w:rPr>
                <w:rFonts w:asciiTheme="minorHAnsi" w:hAnsiTheme="minorHAnsi" w:cstheme="minorHAnsi"/>
              </w:rPr>
            </w:pPr>
            <w:r w:rsidRPr="00C647CE">
              <w:rPr>
                <w:rFonts w:asciiTheme="minorHAnsi" w:hAnsiTheme="minorHAnsi" w:cstheme="minorHAnsi"/>
              </w:rPr>
              <w:t>Demonstrates enthusiasm and personal commitment</w:t>
            </w:r>
          </w:p>
          <w:p w14:paraId="66D72D84" w14:textId="77777777" w:rsidR="00BC042D" w:rsidRPr="00C647CE" w:rsidRDefault="00BC042D">
            <w:pPr>
              <w:numPr>
                <w:ilvl w:val="0"/>
                <w:numId w:val="3"/>
              </w:numPr>
              <w:tabs>
                <w:tab w:val="num" w:pos="720"/>
              </w:tabs>
              <w:spacing w:after="0"/>
              <w:ind w:left="357" w:hanging="357"/>
              <w:rPr>
                <w:rFonts w:asciiTheme="minorHAnsi" w:hAnsiTheme="minorHAnsi" w:cstheme="minorHAnsi"/>
              </w:rPr>
            </w:pPr>
            <w:r w:rsidRPr="00C647CE">
              <w:rPr>
                <w:rFonts w:asciiTheme="minorHAnsi" w:hAnsiTheme="minorHAnsi" w:cstheme="minorHAnsi"/>
              </w:rPr>
              <w:t>Takes pride in working for Fylde Council</w:t>
            </w:r>
          </w:p>
          <w:p w14:paraId="67FA21D4" w14:textId="77777777" w:rsidR="00BC042D" w:rsidRPr="00C647CE" w:rsidRDefault="00BC042D">
            <w:pPr>
              <w:numPr>
                <w:ilvl w:val="0"/>
                <w:numId w:val="3"/>
              </w:numPr>
              <w:tabs>
                <w:tab w:val="num" w:pos="720"/>
              </w:tabs>
              <w:spacing w:after="0"/>
              <w:ind w:left="357" w:hanging="357"/>
              <w:rPr>
                <w:rFonts w:asciiTheme="minorHAnsi" w:hAnsiTheme="minorHAnsi" w:cstheme="minorHAnsi"/>
              </w:rPr>
            </w:pPr>
            <w:r w:rsidRPr="00C647CE">
              <w:rPr>
                <w:rFonts w:asciiTheme="minorHAnsi" w:hAnsiTheme="minorHAnsi" w:cstheme="minorHAnsi"/>
              </w:rPr>
              <w:t>Enjoys the work they do in their chosen career</w:t>
            </w:r>
          </w:p>
          <w:p w14:paraId="01F0AC0B" w14:textId="77777777" w:rsidR="00BC042D" w:rsidRPr="00C647CE" w:rsidRDefault="00BC042D">
            <w:pPr>
              <w:numPr>
                <w:ilvl w:val="0"/>
                <w:numId w:val="3"/>
              </w:numPr>
              <w:tabs>
                <w:tab w:val="num" w:pos="720"/>
              </w:tabs>
              <w:spacing w:after="0"/>
              <w:ind w:left="357" w:hanging="357"/>
              <w:rPr>
                <w:rFonts w:asciiTheme="minorHAnsi" w:hAnsiTheme="minorHAnsi" w:cstheme="minorHAnsi"/>
              </w:rPr>
            </w:pPr>
            <w:r w:rsidRPr="00C647CE">
              <w:rPr>
                <w:rFonts w:asciiTheme="minorHAnsi" w:hAnsiTheme="minorHAnsi" w:cstheme="minorHAnsi"/>
              </w:rPr>
              <w:t>Has respect for others at all times</w:t>
            </w:r>
          </w:p>
          <w:p w14:paraId="0904D64D" w14:textId="77777777" w:rsidR="00BC042D" w:rsidRPr="00C647CE" w:rsidRDefault="00BC042D">
            <w:pPr>
              <w:numPr>
                <w:ilvl w:val="0"/>
                <w:numId w:val="3"/>
              </w:numPr>
              <w:tabs>
                <w:tab w:val="num" w:pos="720"/>
              </w:tabs>
              <w:spacing w:after="0"/>
              <w:ind w:left="357" w:hanging="357"/>
              <w:rPr>
                <w:rFonts w:asciiTheme="minorHAnsi" w:hAnsiTheme="minorHAnsi" w:cstheme="minorHAnsi"/>
              </w:rPr>
            </w:pPr>
            <w:r w:rsidRPr="00C647CE">
              <w:rPr>
                <w:rFonts w:asciiTheme="minorHAnsi" w:hAnsiTheme="minorHAnsi" w:cstheme="minorHAnsi"/>
              </w:rPr>
              <w:t>Appreciates and values the opinion, interests and views of others</w:t>
            </w:r>
          </w:p>
          <w:p w14:paraId="199DF336" w14:textId="77777777" w:rsidR="00BC042D" w:rsidRPr="00C647CE" w:rsidRDefault="00BC042D">
            <w:pPr>
              <w:numPr>
                <w:ilvl w:val="0"/>
                <w:numId w:val="3"/>
              </w:numPr>
              <w:tabs>
                <w:tab w:val="num" w:pos="720"/>
              </w:tabs>
              <w:spacing w:after="0"/>
              <w:ind w:left="357" w:hanging="357"/>
              <w:rPr>
                <w:rFonts w:asciiTheme="minorHAnsi" w:hAnsiTheme="minorHAnsi" w:cstheme="minorHAnsi"/>
              </w:rPr>
            </w:pPr>
            <w:r w:rsidRPr="00C647CE">
              <w:rPr>
                <w:rFonts w:asciiTheme="minorHAnsi" w:hAnsiTheme="minorHAnsi" w:cstheme="minorHAnsi"/>
              </w:rPr>
              <w:t>Always represents Fylde in a positive manner</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5B8821AB" w14:textId="77777777" w:rsidR="00BC042D" w:rsidRPr="00C647CE" w:rsidRDefault="00BC042D" w:rsidP="00BD45A2">
            <w:pPr>
              <w:pStyle w:val="Style1"/>
              <w:spacing w:before="0" w:after="0" w:line="276" w:lineRule="auto"/>
              <w:jc w:val="center"/>
              <w:rPr>
                <w:rFonts w:asciiTheme="minorHAnsi" w:hAnsiTheme="minorHAnsi" w:cstheme="minorHAnsi"/>
                <w:sz w:val="22"/>
                <w:szCs w:val="22"/>
              </w:rPr>
            </w:pPr>
          </w:p>
          <w:p w14:paraId="10807D85" w14:textId="77777777" w:rsidR="00BC042D" w:rsidRPr="00C647CE" w:rsidRDefault="00BC042D" w:rsidP="00BD45A2">
            <w:pPr>
              <w:pStyle w:val="Style1"/>
              <w:spacing w:before="0" w:after="0" w:line="276" w:lineRule="auto"/>
              <w:jc w:val="center"/>
              <w:rPr>
                <w:rFonts w:asciiTheme="minorHAnsi" w:hAnsiTheme="minorHAnsi" w:cstheme="minorHAnsi"/>
                <w:sz w:val="22"/>
                <w:szCs w:val="22"/>
              </w:rPr>
            </w:pPr>
            <w:r w:rsidRPr="00C647CE">
              <w:rPr>
                <w:rFonts w:asciiTheme="minorHAnsi" w:hAnsiTheme="minorHAnsi" w:cstheme="minorHAnsi"/>
                <w:sz w:val="22"/>
                <w:szCs w:val="22"/>
              </w:rPr>
              <w:t>Application form / interview</w:t>
            </w:r>
          </w:p>
        </w:tc>
      </w:tr>
      <w:tr w:rsidR="00BC042D" w:rsidRPr="00C647CE" w14:paraId="2FD1BEAC" w14:textId="77777777" w:rsidTr="00BC042D">
        <w:trPr>
          <w:cantSplit/>
          <w:trHeight w:val="1759"/>
        </w:trPr>
        <w:tc>
          <w:tcPr>
            <w:tcW w:w="7341" w:type="dxa"/>
            <w:tcBorders>
              <w:top w:val="single" w:sz="6" w:space="0" w:color="auto"/>
              <w:left w:val="single" w:sz="6" w:space="0" w:color="auto"/>
              <w:bottom w:val="single" w:sz="6" w:space="0" w:color="auto"/>
              <w:right w:val="single" w:sz="6" w:space="0" w:color="auto"/>
            </w:tcBorders>
            <w:shd w:val="clear" w:color="C0C0C0" w:fill="auto"/>
          </w:tcPr>
          <w:p w14:paraId="63223364" w14:textId="77777777" w:rsidR="00BC042D" w:rsidRPr="00C647CE" w:rsidRDefault="00BC042D" w:rsidP="00BD45A2">
            <w:pPr>
              <w:pStyle w:val="Style1"/>
              <w:spacing w:before="0" w:after="0" w:line="276" w:lineRule="auto"/>
              <w:rPr>
                <w:rFonts w:asciiTheme="minorHAnsi" w:hAnsiTheme="minorHAnsi" w:cstheme="minorHAnsi"/>
                <w:sz w:val="22"/>
                <w:szCs w:val="22"/>
              </w:rPr>
            </w:pPr>
            <w:r w:rsidRPr="00C647CE">
              <w:rPr>
                <w:rFonts w:asciiTheme="minorHAnsi" w:hAnsiTheme="minorHAnsi" w:cstheme="minorHAnsi"/>
                <w:b/>
                <w:sz w:val="22"/>
                <w:szCs w:val="22"/>
              </w:rPr>
              <w:t xml:space="preserve">STRONG LEADERSHIP MANAGEMENT </w:t>
            </w:r>
          </w:p>
          <w:p w14:paraId="321A5D18" w14:textId="77777777" w:rsidR="00BC042D" w:rsidRPr="00C647CE" w:rsidRDefault="00BC042D">
            <w:pPr>
              <w:numPr>
                <w:ilvl w:val="0"/>
                <w:numId w:val="9"/>
              </w:numPr>
              <w:tabs>
                <w:tab w:val="num" w:pos="319"/>
              </w:tabs>
              <w:spacing w:after="0"/>
              <w:ind w:left="357" w:hanging="357"/>
              <w:rPr>
                <w:rFonts w:asciiTheme="minorHAnsi" w:hAnsiTheme="minorHAnsi" w:cstheme="minorHAnsi"/>
              </w:rPr>
            </w:pPr>
            <w:r w:rsidRPr="00C647CE">
              <w:rPr>
                <w:rFonts w:asciiTheme="minorHAnsi" w:hAnsiTheme="minorHAnsi" w:cstheme="minorHAnsi"/>
              </w:rPr>
              <w:t>Is always accessible and approachable</w:t>
            </w:r>
          </w:p>
          <w:p w14:paraId="38722C6C" w14:textId="77777777" w:rsidR="00BC042D" w:rsidRPr="00C647CE" w:rsidRDefault="00BC042D">
            <w:pPr>
              <w:numPr>
                <w:ilvl w:val="0"/>
                <w:numId w:val="9"/>
              </w:numPr>
              <w:tabs>
                <w:tab w:val="num" w:pos="319"/>
              </w:tabs>
              <w:spacing w:after="0"/>
              <w:ind w:left="357" w:hanging="357"/>
              <w:rPr>
                <w:rFonts w:asciiTheme="minorHAnsi" w:hAnsiTheme="minorHAnsi" w:cstheme="minorHAnsi"/>
              </w:rPr>
            </w:pPr>
            <w:r w:rsidRPr="00C647CE">
              <w:rPr>
                <w:rFonts w:asciiTheme="minorHAnsi" w:hAnsiTheme="minorHAnsi" w:cstheme="minorHAnsi"/>
              </w:rPr>
              <w:t>Leads by example and always displays a positive attitude</w:t>
            </w:r>
          </w:p>
          <w:p w14:paraId="0F1F08C0" w14:textId="77777777" w:rsidR="00BC042D" w:rsidRPr="00C647CE" w:rsidRDefault="00BC042D">
            <w:pPr>
              <w:numPr>
                <w:ilvl w:val="0"/>
                <w:numId w:val="9"/>
              </w:numPr>
              <w:tabs>
                <w:tab w:val="num" w:pos="319"/>
              </w:tabs>
              <w:spacing w:after="0"/>
              <w:ind w:left="357" w:hanging="357"/>
              <w:rPr>
                <w:rFonts w:asciiTheme="minorHAnsi" w:hAnsiTheme="minorHAnsi" w:cstheme="minorHAnsi"/>
              </w:rPr>
            </w:pPr>
            <w:r w:rsidRPr="00C647CE">
              <w:rPr>
                <w:rFonts w:asciiTheme="minorHAnsi" w:hAnsiTheme="minorHAnsi" w:cstheme="minorHAnsi"/>
              </w:rPr>
              <w:t>Motivates, encourages and supports others to achieve their best</w:t>
            </w:r>
          </w:p>
          <w:p w14:paraId="349F553D" w14:textId="77777777" w:rsidR="00BC042D" w:rsidRPr="00C647CE" w:rsidRDefault="00BC042D">
            <w:pPr>
              <w:numPr>
                <w:ilvl w:val="0"/>
                <w:numId w:val="9"/>
              </w:numPr>
              <w:tabs>
                <w:tab w:val="num" w:pos="319"/>
              </w:tabs>
              <w:spacing w:after="0"/>
              <w:ind w:left="357" w:hanging="357"/>
              <w:rPr>
                <w:rFonts w:asciiTheme="minorHAnsi" w:hAnsiTheme="minorHAnsi" w:cstheme="minorHAnsi"/>
              </w:rPr>
            </w:pPr>
            <w:r w:rsidRPr="00C647CE">
              <w:rPr>
                <w:rFonts w:asciiTheme="minorHAnsi" w:hAnsiTheme="minorHAnsi" w:cstheme="minorHAnsi"/>
              </w:rPr>
              <w:t>Has a strong focus on doing what is best for the organisation</w:t>
            </w:r>
          </w:p>
          <w:p w14:paraId="5F95D46F" w14:textId="77777777" w:rsidR="00BC042D" w:rsidRPr="00C647CE" w:rsidRDefault="00BC042D">
            <w:pPr>
              <w:numPr>
                <w:ilvl w:val="0"/>
                <w:numId w:val="9"/>
              </w:numPr>
              <w:tabs>
                <w:tab w:val="num" w:pos="319"/>
              </w:tabs>
              <w:spacing w:after="0"/>
              <w:ind w:left="357" w:hanging="357"/>
              <w:rPr>
                <w:rFonts w:asciiTheme="minorHAnsi" w:hAnsiTheme="minorHAnsi" w:cstheme="minorHAnsi"/>
              </w:rPr>
            </w:pPr>
            <w:r w:rsidRPr="00C647CE">
              <w:rPr>
                <w:rFonts w:asciiTheme="minorHAnsi" w:hAnsiTheme="minorHAnsi" w:cstheme="minorHAnsi"/>
              </w:rPr>
              <w:t>Manages change as part of the ‘day job’</w:t>
            </w:r>
          </w:p>
          <w:p w14:paraId="120386E9" w14:textId="77777777" w:rsidR="00BC042D" w:rsidRPr="00C647CE" w:rsidRDefault="00BC042D">
            <w:pPr>
              <w:numPr>
                <w:ilvl w:val="0"/>
                <w:numId w:val="9"/>
              </w:numPr>
              <w:tabs>
                <w:tab w:val="num" w:pos="319"/>
              </w:tabs>
              <w:spacing w:after="0"/>
              <w:ind w:left="357" w:hanging="357"/>
              <w:rPr>
                <w:rFonts w:asciiTheme="minorHAnsi" w:hAnsiTheme="minorHAnsi" w:cstheme="minorHAnsi"/>
              </w:rPr>
            </w:pPr>
            <w:r w:rsidRPr="00C647CE">
              <w:rPr>
                <w:rFonts w:asciiTheme="minorHAnsi" w:hAnsiTheme="minorHAnsi" w:cstheme="minorHAnsi"/>
              </w:rPr>
              <w:t>Makes creative suggestions about how to do things better</w:t>
            </w:r>
          </w:p>
        </w:tc>
        <w:tc>
          <w:tcPr>
            <w:tcW w:w="1873" w:type="dxa"/>
            <w:tcBorders>
              <w:top w:val="single" w:sz="6" w:space="0" w:color="auto"/>
              <w:left w:val="single" w:sz="6" w:space="0" w:color="auto"/>
              <w:bottom w:val="single" w:sz="6" w:space="0" w:color="auto"/>
              <w:right w:val="single" w:sz="6" w:space="0" w:color="auto"/>
            </w:tcBorders>
            <w:shd w:val="clear" w:color="C0C0C0" w:fill="auto"/>
          </w:tcPr>
          <w:p w14:paraId="2C5B514B" w14:textId="77777777" w:rsidR="00BC042D" w:rsidRPr="00C647CE" w:rsidRDefault="00BC042D" w:rsidP="00BD45A2">
            <w:pPr>
              <w:pStyle w:val="Style1"/>
              <w:spacing w:before="0" w:after="0" w:line="276" w:lineRule="auto"/>
              <w:jc w:val="center"/>
              <w:rPr>
                <w:rFonts w:asciiTheme="minorHAnsi" w:hAnsiTheme="minorHAnsi" w:cstheme="minorHAnsi"/>
                <w:sz w:val="22"/>
                <w:szCs w:val="22"/>
              </w:rPr>
            </w:pPr>
          </w:p>
          <w:p w14:paraId="464A6A03" w14:textId="77777777" w:rsidR="00BC042D" w:rsidRPr="00C647CE" w:rsidRDefault="00BC042D" w:rsidP="00BD45A2">
            <w:pPr>
              <w:pStyle w:val="Style1"/>
              <w:spacing w:before="0" w:after="0" w:line="276" w:lineRule="auto"/>
              <w:jc w:val="center"/>
              <w:rPr>
                <w:rFonts w:asciiTheme="minorHAnsi" w:hAnsiTheme="minorHAnsi" w:cstheme="minorHAnsi"/>
                <w:sz w:val="22"/>
                <w:szCs w:val="22"/>
              </w:rPr>
            </w:pPr>
            <w:r w:rsidRPr="00C647CE">
              <w:rPr>
                <w:rFonts w:asciiTheme="minorHAnsi" w:hAnsiTheme="minorHAnsi" w:cstheme="minorHAnsi"/>
                <w:sz w:val="22"/>
                <w:szCs w:val="22"/>
              </w:rPr>
              <w:t>Application form / interview</w:t>
            </w:r>
          </w:p>
        </w:tc>
      </w:tr>
    </w:tbl>
    <w:p w14:paraId="61D37777" w14:textId="45C4BDD2" w:rsidR="00BC042D" w:rsidRDefault="00BC042D" w:rsidP="007D72A5"/>
    <w:p w14:paraId="747BA062" w14:textId="54857D26" w:rsidR="0067691B" w:rsidRPr="007D72A5" w:rsidRDefault="00BC042D" w:rsidP="00BC042D">
      <w:pPr>
        <w:spacing w:after="160" w:line="259" w:lineRule="auto"/>
        <w:sectPr w:rsidR="0067691B" w:rsidRPr="007D72A5" w:rsidSect="00E80E40">
          <w:headerReference w:type="default" r:id="rId11"/>
          <w:headerReference w:type="first" r:id="rId12"/>
          <w:pgSz w:w="11906" w:h="16838"/>
          <w:pgMar w:top="1134" w:right="851" w:bottom="709" w:left="851" w:header="709" w:footer="709" w:gutter="0"/>
          <w:cols w:space="708"/>
          <w:formProt w:val="0"/>
          <w:titlePg/>
          <w:docGrid w:linePitch="360"/>
        </w:sectPr>
      </w:pPr>
      <w:r>
        <w:br w:type="page"/>
      </w:r>
    </w:p>
    <w:p w14:paraId="1ED1559B" w14:textId="62DBC6FE" w:rsidR="007D72A5" w:rsidRPr="007A65D0" w:rsidRDefault="007D72A5" w:rsidP="007A65D0"/>
    <w:sectPr w:rsidR="007D72A5" w:rsidRPr="007A65D0" w:rsidSect="00CF76DE">
      <w:headerReference w:type="default" r:id="rId13"/>
      <w:pgSz w:w="12240" w:h="15840"/>
      <w:pgMar w:top="1440" w:right="90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BB048" w14:textId="77777777" w:rsidR="00CD4C55" w:rsidRDefault="00CD4C55" w:rsidP="006603C1">
      <w:pPr>
        <w:spacing w:after="0" w:line="240" w:lineRule="auto"/>
      </w:pPr>
      <w:r>
        <w:separator/>
      </w:r>
    </w:p>
  </w:endnote>
  <w:endnote w:type="continuationSeparator" w:id="0">
    <w:p w14:paraId="48B75571" w14:textId="77777777" w:rsidR="00CD4C55" w:rsidRDefault="00CD4C55" w:rsidP="006603C1">
      <w:pPr>
        <w:spacing w:after="0" w:line="240" w:lineRule="auto"/>
      </w:pPr>
      <w:r>
        <w:continuationSeparator/>
      </w:r>
    </w:p>
  </w:endnote>
  <w:endnote w:type="continuationNotice" w:id="1">
    <w:p w14:paraId="40490022" w14:textId="77777777" w:rsidR="00CD4C55" w:rsidRDefault="00CD4C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8DA1" w14:textId="77777777" w:rsidR="00CD4C55" w:rsidRDefault="00CD4C55" w:rsidP="006603C1">
      <w:pPr>
        <w:spacing w:after="0" w:line="240" w:lineRule="auto"/>
      </w:pPr>
      <w:r>
        <w:separator/>
      </w:r>
    </w:p>
  </w:footnote>
  <w:footnote w:type="continuationSeparator" w:id="0">
    <w:p w14:paraId="3D5BD112" w14:textId="77777777" w:rsidR="00CD4C55" w:rsidRDefault="00CD4C55" w:rsidP="006603C1">
      <w:pPr>
        <w:spacing w:after="0" w:line="240" w:lineRule="auto"/>
      </w:pPr>
      <w:r>
        <w:continuationSeparator/>
      </w:r>
    </w:p>
  </w:footnote>
  <w:footnote w:type="continuationNotice" w:id="1">
    <w:p w14:paraId="24B0C71E" w14:textId="77777777" w:rsidR="00CD4C55" w:rsidRDefault="00CD4C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C64C" w14:textId="77777777" w:rsidR="00DC55C8" w:rsidRPr="001548E5" w:rsidRDefault="00DC55C8" w:rsidP="00E80E40">
    <w:pPr>
      <w:pStyle w:val="BasicParagraph"/>
      <w:tabs>
        <w:tab w:val="right" w:pos="7654"/>
      </w:tabs>
      <w:spacing w:line="240" w:lineRule="auto"/>
      <w:rPr>
        <w:rStyle w:val="BODYTEXT-11PTCALIBRI"/>
        <w:b/>
        <w:color w:val="auto"/>
        <w:sz w:val="28"/>
        <w:szCs w:val="28"/>
      </w:rPr>
    </w:pPr>
    <w:r>
      <w:rPr>
        <w:rStyle w:val="BODYTEXT-11PTCALIBRI"/>
        <w:b/>
        <w:color w:val="auto"/>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98CB" w14:textId="59DA0704" w:rsidR="00DC55C8" w:rsidRDefault="00DC55C8" w:rsidP="00E80E40">
    <w:pPr>
      <w:pStyle w:val="Header"/>
      <w:tabs>
        <w:tab w:val="clear" w:pos="4153"/>
        <w:tab w:val="clear" w:pos="8306"/>
        <w:tab w:val="left" w:pos="5970"/>
      </w:tabs>
    </w:pPr>
    <w:r>
      <w:rPr>
        <w:noProof/>
      </w:rPr>
      <w:drawing>
        <wp:anchor distT="0" distB="0" distL="114300" distR="114300" simplePos="0" relativeHeight="251658240" behindDoc="0" locked="0" layoutInCell="1" allowOverlap="1" wp14:anchorId="39AB6E45" wp14:editId="00B21839">
          <wp:simplePos x="0" y="0"/>
          <wp:positionH relativeFrom="column">
            <wp:posOffset>4955540</wp:posOffset>
          </wp:positionH>
          <wp:positionV relativeFrom="paragraph">
            <wp:posOffset>-193040</wp:posOffset>
          </wp:positionV>
          <wp:extent cx="1685925" cy="933450"/>
          <wp:effectExtent l="0" t="0" r="9525" b="0"/>
          <wp:wrapThrough wrapText="bothSides">
            <wp:wrapPolygon edited="0">
              <wp:start x="0" y="0"/>
              <wp:lineTo x="0" y="21159"/>
              <wp:lineTo x="21478" y="21159"/>
              <wp:lineTo x="21478" y="0"/>
              <wp:lineTo x="0" y="0"/>
            </wp:wrapPolygon>
          </wp:wrapThrough>
          <wp:docPr id="831429673" name="Picture 831429673" descr="A picture containing text, font, logo, graphics&#10;&#10;Description automatically generated">
            <a:extLst xmlns:a="http://schemas.openxmlformats.org/drawingml/2006/main">
              <a:ext uri="{FF2B5EF4-FFF2-40B4-BE49-F238E27FC236}">
                <a16:creationId xmlns:a16="http://schemas.microsoft.com/office/drawing/2014/main" id="{162A5698-95F7-4C00-BC05-65F8DF70A6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ont, logo,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5925" cy="933450"/>
                  </a:xfrm>
                  <a:prstGeom prst="rect">
                    <a:avLst/>
                  </a:prstGeom>
                </pic:spPr>
              </pic:pic>
            </a:graphicData>
          </a:graphic>
        </wp:anchor>
      </w:drawing>
    </w:r>
    <w:r>
      <w:tab/>
    </w:r>
  </w:p>
  <w:p w14:paraId="1E73708D" w14:textId="77777777" w:rsidR="00DC55C8" w:rsidRDefault="00DC55C8" w:rsidP="00E80E40">
    <w:pPr>
      <w:pStyle w:val="Header"/>
      <w:tabs>
        <w:tab w:val="clear" w:pos="4153"/>
        <w:tab w:val="clear" w:pos="8306"/>
        <w:tab w:val="left" w:pos="5970"/>
      </w:tabs>
    </w:pPr>
  </w:p>
  <w:p w14:paraId="4DB18BAB" w14:textId="77777777" w:rsidR="00DC55C8" w:rsidRDefault="00DC55C8" w:rsidP="00E80E40">
    <w:pPr>
      <w:pStyle w:val="Header"/>
      <w:tabs>
        <w:tab w:val="clear" w:pos="4153"/>
        <w:tab w:val="clear" w:pos="8306"/>
        <w:tab w:val="left" w:pos="59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5C3F" w14:textId="77777777" w:rsidR="00DC55C8" w:rsidRPr="00581A78" w:rsidRDefault="00DC55C8" w:rsidP="00BD45A2">
    <w:pPr>
      <w:pStyle w:val="Header"/>
      <w:rPr>
        <w:rStyle w:val="BODYTEXT-11PT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8747A"/>
    <w:multiLevelType w:val="hybridMultilevel"/>
    <w:tmpl w:val="5AB40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E520AF"/>
    <w:multiLevelType w:val="hybridMultilevel"/>
    <w:tmpl w:val="2A64C2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6F21AC7"/>
    <w:multiLevelType w:val="hybridMultilevel"/>
    <w:tmpl w:val="0400F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1612EC"/>
    <w:multiLevelType w:val="hybridMultilevel"/>
    <w:tmpl w:val="4C0CD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1A2901"/>
    <w:multiLevelType w:val="hybridMultilevel"/>
    <w:tmpl w:val="9A285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846BC3"/>
    <w:multiLevelType w:val="hybridMultilevel"/>
    <w:tmpl w:val="DB389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F7093"/>
    <w:multiLevelType w:val="hybridMultilevel"/>
    <w:tmpl w:val="2724D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D45861"/>
    <w:multiLevelType w:val="hybridMultilevel"/>
    <w:tmpl w:val="A59CF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44128F"/>
    <w:multiLevelType w:val="hybridMultilevel"/>
    <w:tmpl w:val="63D4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4A5DDF"/>
    <w:multiLevelType w:val="hybridMultilevel"/>
    <w:tmpl w:val="0AAE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277D68"/>
    <w:multiLevelType w:val="hybridMultilevel"/>
    <w:tmpl w:val="6ED8E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B21EA8"/>
    <w:multiLevelType w:val="hybridMultilevel"/>
    <w:tmpl w:val="18EC8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4454041">
    <w:abstractNumId w:val="8"/>
  </w:num>
  <w:num w:numId="2" w16cid:durableId="1547522341">
    <w:abstractNumId w:val="5"/>
  </w:num>
  <w:num w:numId="3" w16cid:durableId="1652363865">
    <w:abstractNumId w:val="1"/>
  </w:num>
  <w:num w:numId="4" w16cid:durableId="1694383010">
    <w:abstractNumId w:val="2"/>
  </w:num>
  <w:num w:numId="5" w16cid:durableId="177358520">
    <w:abstractNumId w:val="4"/>
  </w:num>
  <w:num w:numId="6" w16cid:durableId="1920140712">
    <w:abstractNumId w:val="3"/>
  </w:num>
  <w:num w:numId="7" w16cid:durableId="1986153966">
    <w:abstractNumId w:val="7"/>
  </w:num>
  <w:num w:numId="8" w16cid:durableId="2013484116">
    <w:abstractNumId w:val="9"/>
  </w:num>
  <w:num w:numId="9" w16cid:durableId="2052799797">
    <w:abstractNumId w:val="0"/>
  </w:num>
  <w:num w:numId="10" w16cid:durableId="230849306">
    <w:abstractNumId w:val="11"/>
  </w:num>
  <w:num w:numId="11" w16cid:durableId="443698666">
    <w:abstractNumId w:val="6"/>
  </w:num>
  <w:num w:numId="12" w16cid:durableId="71994068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C1"/>
    <w:rsid w:val="000011B8"/>
    <w:rsid w:val="00010B66"/>
    <w:rsid w:val="00012773"/>
    <w:rsid w:val="000167DE"/>
    <w:rsid w:val="0001695C"/>
    <w:rsid w:val="0002582C"/>
    <w:rsid w:val="0002734C"/>
    <w:rsid w:val="0003027B"/>
    <w:rsid w:val="000319FE"/>
    <w:rsid w:val="000402A5"/>
    <w:rsid w:val="000444E6"/>
    <w:rsid w:val="000605E5"/>
    <w:rsid w:val="000639DF"/>
    <w:rsid w:val="00071184"/>
    <w:rsid w:val="00084230"/>
    <w:rsid w:val="000A19C2"/>
    <w:rsid w:val="000A45FC"/>
    <w:rsid w:val="000A53E9"/>
    <w:rsid w:val="000B004B"/>
    <w:rsid w:val="000B366A"/>
    <w:rsid w:val="000B36C5"/>
    <w:rsid w:val="000C64C3"/>
    <w:rsid w:val="000D1E8B"/>
    <w:rsid w:val="000D2D12"/>
    <w:rsid w:val="000F1D9D"/>
    <w:rsid w:val="00112DA8"/>
    <w:rsid w:val="00121980"/>
    <w:rsid w:val="00122E5F"/>
    <w:rsid w:val="001230B4"/>
    <w:rsid w:val="00131599"/>
    <w:rsid w:val="00134AA2"/>
    <w:rsid w:val="00136771"/>
    <w:rsid w:val="00137F1E"/>
    <w:rsid w:val="001407D7"/>
    <w:rsid w:val="00145A47"/>
    <w:rsid w:val="0015454C"/>
    <w:rsid w:val="00165671"/>
    <w:rsid w:val="001666BF"/>
    <w:rsid w:val="00181348"/>
    <w:rsid w:val="001B05B5"/>
    <w:rsid w:val="001B0D64"/>
    <w:rsid w:val="001B0D6E"/>
    <w:rsid w:val="001B49E8"/>
    <w:rsid w:val="001B4E01"/>
    <w:rsid w:val="001C2072"/>
    <w:rsid w:val="001C46AA"/>
    <w:rsid w:val="001C4A9B"/>
    <w:rsid w:val="001D23A5"/>
    <w:rsid w:val="001D27A5"/>
    <w:rsid w:val="001D42D5"/>
    <w:rsid w:val="001D609A"/>
    <w:rsid w:val="001E18B6"/>
    <w:rsid w:val="001E2B54"/>
    <w:rsid w:val="001E2B5B"/>
    <w:rsid w:val="001E6A1B"/>
    <w:rsid w:val="001F00FE"/>
    <w:rsid w:val="001F050B"/>
    <w:rsid w:val="001F5FAC"/>
    <w:rsid w:val="001F69E3"/>
    <w:rsid w:val="001F6E6B"/>
    <w:rsid w:val="00205FE7"/>
    <w:rsid w:val="00213978"/>
    <w:rsid w:val="002248E8"/>
    <w:rsid w:val="00227DC0"/>
    <w:rsid w:val="00230741"/>
    <w:rsid w:val="00233780"/>
    <w:rsid w:val="002413CD"/>
    <w:rsid w:val="00244E7C"/>
    <w:rsid w:val="0024619F"/>
    <w:rsid w:val="00247679"/>
    <w:rsid w:val="00254DF1"/>
    <w:rsid w:val="00266AFB"/>
    <w:rsid w:val="0027721E"/>
    <w:rsid w:val="002A2A54"/>
    <w:rsid w:val="002A5370"/>
    <w:rsid w:val="002A5C7F"/>
    <w:rsid w:val="002A7B63"/>
    <w:rsid w:val="002C322B"/>
    <w:rsid w:val="002D1826"/>
    <w:rsid w:val="002E6B34"/>
    <w:rsid w:val="002F2551"/>
    <w:rsid w:val="00311574"/>
    <w:rsid w:val="00317F6C"/>
    <w:rsid w:val="0032568C"/>
    <w:rsid w:val="0033137E"/>
    <w:rsid w:val="003412E9"/>
    <w:rsid w:val="00351849"/>
    <w:rsid w:val="003522C9"/>
    <w:rsid w:val="003527E1"/>
    <w:rsid w:val="00361240"/>
    <w:rsid w:val="003A383B"/>
    <w:rsid w:val="003A7922"/>
    <w:rsid w:val="003B17FC"/>
    <w:rsid w:val="003C0F7F"/>
    <w:rsid w:val="003C72E8"/>
    <w:rsid w:val="003E1BCA"/>
    <w:rsid w:val="003E6D4A"/>
    <w:rsid w:val="003F25CF"/>
    <w:rsid w:val="003F4C74"/>
    <w:rsid w:val="00407C84"/>
    <w:rsid w:val="00425A32"/>
    <w:rsid w:val="00431016"/>
    <w:rsid w:val="004347C2"/>
    <w:rsid w:val="004363F6"/>
    <w:rsid w:val="00446E75"/>
    <w:rsid w:val="00451E77"/>
    <w:rsid w:val="00456C4B"/>
    <w:rsid w:val="00456F58"/>
    <w:rsid w:val="00467ABC"/>
    <w:rsid w:val="00472907"/>
    <w:rsid w:val="00483B2E"/>
    <w:rsid w:val="004950A4"/>
    <w:rsid w:val="004C34D4"/>
    <w:rsid w:val="004C3672"/>
    <w:rsid w:val="004C4FD9"/>
    <w:rsid w:val="004C57B2"/>
    <w:rsid w:val="004C5A7E"/>
    <w:rsid w:val="004D0046"/>
    <w:rsid w:val="004D2EFF"/>
    <w:rsid w:val="004D7F74"/>
    <w:rsid w:val="004E1385"/>
    <w:rsid w:val="004E42C2"/>
    <w:rsid w:val="004E7AFB"/>
    <w:rsid w:val="004F3E47"/>
    <w:rsid w:val="004F756A"/>
    <w:rsid w:val="004F7DB4"/>
    <w:rsid w:val="00503E10"/>
    <w:rsid w:val="005056B2"/>
    <w:rsid w:val="005122A1"/>
    <w:rsid w:val="00517C87"/>
    <w:rsid w:val="00517CF6"/>
    <w:rsid w:val="005204CB"/>
    <w:rsid w:val="005206AB"/>
    <w:rsid w:val="005229C5"/>
    <w:rsid w:val="00527E89"/>
    <w:rsid w:val="0053258A"/>
    <w:rsid w:val="00554E60"/>
    <w:rsid w:val="00567AB4"/>
    <w:rsid w:val="00567B37"/>
    <w:rsid w:val="00582874"/>
    <w:rsid w:val="00584D41"/>
    <w:rsid w:val="00584F95"/>
    <w:rsid w:val="00591EF8"/>
    <w:rsid w:val="005973C8"/>
    <w:rsid w:val="005B1C11"/>
    <w:rsid w:val="005B30FC"/>
    <w:rsid w:val="005B553D"/>
    <w:rsid w:val="005B5802"/>
    <w:rsid w:val="005C4FBF"/>
    <w:rsid w:val="005D5118"/>
    <w:rsid w:val="005E6245"/>
    <w:rsid w:val="005F066C"/>
    <w:rsid w:val="005F135E"/>
    <w:rsid w:val="005F1F8C"/>
    <w:rsid w:val="005F3448"/>
    <w:rsid w:val="0061340D"/>
    <w:rsid w:val="0061498D"/>
    <w:rsid w:val="0062668E"/>
    <w:rsid w:val="00631D4A"/>
    <w:rsid w:val="00634BF0"/>
    <w:rsid w:val="0064352D"/>
    <w:rsid w:val="006459FB"/>
    <w:rsid w:val="00652CDF"/>
    <w:rsid w:val="00653A0A"/>
    <w:rsid w:val="006560FD"/>
    <w:rsid w:val="006603C1"/>
    <w:rsid w:val="00661B50"/>
    <w:rsid w:val="0067691B"/>
    <w:rsid w:val="00683DDE"/>
    <w:rsid w:val="006864BD"/>
    <w:rsid w:val="00692463"/>
    <w:rsid w:val="00692740"/>
    <w:rsid w:val="006A4F39"/>
    <w:rsid w:val="006A745A"/>
    <w:rsid w:val="006B2278"/>
    <w:rsid w:val="006B3FB5"/>
    <w:rsid w:val="006C3385"/>
    <w:rsid w:val="006C6401"/>
    <w:rsid w:val="006E2425"/>
    <w:rsid w:val="006E2BA9"/>
    <w:rsid w:val="006E7B79"/>
    <w:rsid w:val="006F0FAB"/>
    <w:rsid w:val="006F4DD9"/>
    <w:rsid w:val="007004D9"/>
    <w:rsid w:val="00705121"/>
    <w:rsid w:val="00706198"/>
    <w:rsid w:val="007113BF"/>
    <w:rsid w:val="007156DC"/>
    <w:rsid w:val="00716F58"/>
    <w:rsid w:val="007270C4"/>
    <w:rsid w:val="00727DB4"/>
    <w:rsid w:val="007441A5"/>
    <w:rsid w:val="00744DDD"/>
    <w:rsid w:val="0074648E"/>
    <w:rsid w:val="0075016A"/>
    <w:rsid w:val="007549F2"/>
    <w:rsid w:val="007569C3"/>
    <w:rsid w:val="007647AD"/>
    <w:rsid w:val="007737B2"/>
    <w:rsid w:val="00791D97"/>
    <w:rsid w:val="00792DC9"/>
    <w:rsid w:val="007A0EFC"/>
    <w:rsid w:val="007A65D0"/>
    <w:rsid w:val="007B017C"/>
    <w:rsid w:val="007C0D26"/>
    <w:rsid w:val="007C525E"/>
    <w:rsid w:val="007C7812"/>
    <w:rsid w:val="007D2A99"/>
    <w:rsid w:val="007D2C0E"/>
    <w:rsid w:val="007D50C8"/>
    <w:rsid w:val="007D72A5"/>
    <w:rsid w:val="007F4B61"/>
    <w:rsid w:val="007F638B"/>
    <w:rsid w:val="00811184"/>
    <w:rsid w:val="008267E9"/>
    <w:rsid w:val="00827CC2"/>
    <w:rsid w:val="00833CF8"/>
    <w:rsid w:val="00837C14"/>
    <w:rsid w:val="0084099F"/>
    <w:rsid w:val="0085031B"/>
    <w:rsid w:val="00853835"/>
    <w:rsid w:val="00861D81"/>
    <w:rsid w:val="008627C2"/>
    <w:rsid w:val="008632E4"/>
    <w:rsid w:val="00864EBC"/>
    <w:rsid w:val="008849AB"/>
    <w:rsid w:val="008909E7"/>
    <w:rsid w:val="008930D8"/>
    <w:rsid w:val="008A0235"/>
    <w:rsid w:val="008A3B7A"/>
    <w:rsid w:val="008A412D"/>
    <w:rsid w:val="008B3B12"/>
    <w:rsid w:val="008C2744"/>
    <w:rsid w:val="008C3A76"/>
    <w:rsid w:val="008D390E"/>
    <w:rsid w:val="008D5C92"/>
    <w:rsid w:val="008D63B2"/>
    <w:rsid w:val="008D67D2"/>
    <w:rsid w:val="008E6ACF"/>
    <w:rsid w:val="008E7D43"/>
    <w:rsid w:val="008F174B"/>
    <w:rsid w:val="009120F8"/>
    <w:rsid w:val="0091588A"/>
    <w:rsid w:val="00923024"/>
    <w:rsid w:val="00934FDF"/>
    <w:rsid w:val="009439B1"/>
    <w:rsid w:val="00944323"/>
    <w:rsid w:val="009513E9"/>
    <w:rsid w:val="0095213D"/>
    <w:rsid w:val="009548AA"/>
    <w:rsid w:val="00956573"/>
    <w:rsid w:val="00962A64"/>
    <w:rsid w:val="00972F57"/>
    <w:rsid w:val="0098627F"/>
    <w:rsid w:val="009936CE"/>
    <w:rsid w:val="00994F25"/>
    <w:rsid w:val="009959B2"/>
    <w:rsid w:val="009B3590"/>
    <w:rsid w:val="009C5665"/>
    <w:rsid w:val="009D5D2E"/>
    <w:rsid w:val="009D704B"/>
    <w:rsid w:val="009E58D1"/>
    <w:rsid w:val="009F167A"/>
    <w:rsid w:val="009F19AC"/>
    <w:rsid w:val="009F1A53"/>
    <w:rsid w:val="00A07A74"/>
    <w:rsid w:val="00A14E20"/>
    <w:rsid w:val="00A23686"/>
    <w:rsid w:val="00A25322"/>
    <w:rsid w:val="00A325A3"/>
    <w:rsid w:val="00A3373E"/>
    <w:rsid w:val="00A37796"/>
    <w:rsid w:val="00A5028C"/>
    <w:rsid w:val="00A511E9"/>
    <w:rsid w:val="00A73AE2"/>
    <w:rsid w:val="00A824DA"/>
    <w:rsid w:val="00A9621E"/>
    <w:rsid w:val="00A9670C"/>
    <w:rsid w:val="00AB5DB3"/>
    <w:rsid w:val="00AC04A9"/>
    <w:rsid w:val="00AD30A7"/>
    <w:rsid w:val="00AF0288"/>
    <w:rsid w:val="00AF3A7C"/>
    <w:rsid w:val="00AF6DB3"/>
    <w:rsid w:val="00B00B8E"/>
    <w:rsid w:val="00B113D6"/>
    <w:rsid w:val="00B135DE"/>
    <w:rsid w:val="00B162D8"/>
    <w:rsid w:val="00B2062C"/>
    <w:rsid w:val="00B316CB"/>
    <w:rsid w:val="00B517C5"/>
    <w:rsid w:val="00B527B7"/>
    <w:rsid w:val="00B56A35"/>
    <w:rsid w:val="00B64423"/>
    <w:rsid w:val="00B76363"/>
    <w:rsid w:val="00B77FC1"/>
    <w:rsid w:val="00B84F10"/>
    <w:rsid w:val="00B91D77"/>
    <w:rsid w:val="00B9240A"/>
    <w:rsid w:val="00B932E0"/>
    <w:rsid w:val="00BA3159"/>
    <w:rsid w:val="00BB474A"/>
    <w:rsid w:val="00BC042D"/>
    <w:rsid w:val="00BC1363"/>
    <w:rsid w:val="00BD1FFE"/>
    <w:rsid w:val="00BD45A2"/>
    <w:rsid w:val="00BE0B8D"/>
    <w:rsid w:val="00BE571B"/>
    <w:rsid w:val="00BE6B77"/>
    <w:rsid w:val="00BF3B49"/>
    <w:rsid w:val="00BF3BF7"/>
    <w:rsid w:val="00C10423"/>
    <w:rsid w:val="00C11790"/>
    <w:rsid w:val="00C14D8F"/>
    <w:rsid w:val="00C174E3"/>
    <w:rsid w:val="00C17E6A"/>
    <w:rsid w:val="00C521A2"/>
    <w:rsid w:val="00C52857"/>
    <w:rsid w:val="00C544D1"/>
    <w:rsid w:val="00C6162E"/>
    <w:rsid w:val="00C647CE"/>
    <w:rsid w:val="00C64878"/>
    <w:rsid w:val="00C6642F"/>
    <w:rsid w:val="00C73B8B"/>
    <w:rsid w:val="00C779C2"/>
    <w:rsid w:val="00C95B7C"/>
    <w:rsid w:val="00C971BE"/>
    <w:rsid w:val="00CA0013"/>
    <w:rsid w:val="00CA2D52"/>
    <w:rsid w:val="00CB56CD"/>
    <w:rsid w:val="00CB5B79"/>
    <w:rsid w:val="00CB743D"/>
    <w:rsid w:val="00CD3124"/>
    <w:rsid w:val="00CD3858"/>
    <w:rsid w:val="00CD4C55"/>
    <w:rsid w:val="00CD7514"/>
    <w:rsid w:val="00CE19C4"/>
    <w:rsid w:val="00CF76DE"/>
    <w:rsid w:val="00D17FA3"/>
    <w:rsid w:val="00D2714B"/>
    <w:rsid w:val="00D61F7C"/>
    <w:rsid w:val="00D6645B"/>
    <w:rsid w:val="00D75140"/>
    <w:rsid w:val="00D841BB"/>
    <w:rsid w:val="00D90F17"/>
    <w:rsid w:val="00D94B78"/>
    <w:rsid w:val="00DA4B63"/>
    <w:rsid w:val="00DB188A"/>
    <w:rsid w:val="00DB7E73"/>
    <w:rsid w:val="00DC4716"/>
    <w:rsid w:val="00DC55C8"/>
    <w:rsid w:val="00DE1A75"/>
    <w:rsid w:val="00DF3AE9"/>
    <w:rsid w:val="00DF571C"/>
    <w:rsid w:val="00DF7FD8"/>
    <w:rsid w:val="00E0057B"/>
    <w:rsid w:val="00E017DF"/>
    <w:rsid w:val="00E05893"/>
    <w:rsid w:val="00E07D97"/>
    <w:rsid w:val="00E24D06"/>
    <w:rsid w:val="00E4699E"/>
    <w:rsid w:val="00E533E0"/>
    <w:rsid w:val="00E54209"/>
    <w:rsid w:val="00E56239"/>
    <w:rsid w:val="00E57F9D"/>
    <w:rsid w:val="00E63E73"/>
    <w:rsid w:val="00E64722"/>
    <w:rsid w:val="00E65A08"/>
    <w:rsid w:val="00E71E19"/>
    <w:rsid w:val="00E7539C"/>
    <w:rsid w:val="00E80DD0"/>
    <w:rsid w:val="00E80E40"/>
    <w:rsid w:val="00E83535"/>
    <w:rsid w:val="00E83EA8"/>
    <w:rsid w:val="00E85D72"/>
    <w:rsid w:val="00E94C4A"/>
    <w:rsid w:val="00EA0BEB"/>
    <w:rsid w:val="00EA22D7"/>
    <w:rsid w:val="00EA2697"/>
    <w:rsid w:val="00EA6177"/>
    <w:rsid w:val="00EB2781"/>
    <w:rsid w:val="00EB6244"/>
    <w:rsid w:val="00EC2755"/>
    <w:rsid w:val="00EE7F50"/>
    <w:rsid w:val="00EF2662"/>
    <w:rsid w:val="00EF7A72"/>
    <w:rsid w:val="00F054B2"/>
    <w:rsid w:val="00F06ACE"/>
    <w:rsid w:val="00F06C57"/>
    <w:rsid w:val="00F13A24"/>
    <w:rsid w:val="00F203D2"/>
    <w:rsid w:val="00F2223E"/>
    <w:rsid w:val="00F534E0"/>
    <w:rsid w:val="00F6511B"/>
    <w:rsid w:val="00F67508"/>
    <w:rsid w:val="00F70457"/>
    <w:rsid w:val="00F71962"/>
    <w:rsid w:val="00F73BA9"/>
    <w:rsid w:val="00F740E6"/>
    <w:rsid w:val="00FA288F"/>
    <w:rsid w:val="00FA56A3"/>
    <w:rsid w:val="00FD2F0A"/>
    <w:rsid w:val="00FD5B8E"/>
    <w:rsid w:val="00FE050C"/>
    <w:rsid w:val="00FE5EB4"/>
    <w:rsid w:val="102A6E3C"/>
    <w:rsid w:val="14DA95AE"/>
    <w:rsid w:val="2508AA61"/>
    <w:rsid w:val="2AB4F1A7"/>
    <w:rsid w:val="2D054645"/>
    <w:rsid w:val="5BA0A3BA"/>
    <w:rsid w:val="5CD4CF39"/>
    <w:rsid w:val="60CFF10C"/>
    <w:rsid w:val="612EEBAF"/>
    <w:rsid w:val="6AEA1D83"/>
    <w:rsid w:val="79099842"/>
    <w:rsid w:val="7CEAB0BD"/>
    <w:rsid w:val="7F488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5FAD"/>
  <w15:chartTrackingRefBased/>
  <w15:docId w15:val="{D58477FE-E57D-4145-B024-119B5C02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DE"/>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C6401"/>
    <w:pPr>
      <w:keepNext/>
      <w:keepLines/>
      <w:spacing w:before="240" w:after="0"/>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link w:val="Heading2Char"/>
    <w:uiPriority w:val="9"/>
    <w:unhideWhenUsed/>
    <w:qFormat/>
    <w:rsid w:val="006C6401"/>
    <w:pPr>
      <w:spacing w:before="300" w:after="150" w:line="240" w:lineRule="auto"/>
      <w:outlineLvl w:val="1"/>
    </w:pPr>
    <w:rPr>
      <w:rFonts w:ascii="Calibri W01 Light" w:hAnsi="Calibri W01 Light"/>
      <w:color w:val="008752"/>
      <w:sz w:val="45"/>
      <w:szCs w:val="45"/>
      <w:lang w:eastAsia="en-GB"/>
    </w:rPr>
  </w:style>
  <w:style w:type="paragraph" w:styleId="Heading3">
    <w:name w:val="heading 3"/>
    <w:basedOn w:val="Normal"/>
    <w:link w:val="Heading3Char"/>
    <w:uiPriority w:val="9"/>
    <w:semiHidden/>
    <w:unhideWhenUsed/>
    <w:qFormat/>
    <w:rsid w:val="006603C1"/>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6401"/>
    <w:rPr>
      <w:rFonts w:ascii="Calibri W01 Light" w:eastAsia="Calibri" w:hAnsi="Calibri W01 Light" w:cs="Times New Roman"/>
      <w:color w:val="008752"/>
      <w:sz w:val="45"/>
      <w:szCs w:val="45"/>
      <w:lang w:eastAsia="en-GB"/>
    </w:rPr>
  </w:style>
  <w:style w:type="character" w:customStyle="1" w:styleId="Heading3Char">
    <w:name w:val="Heading 3 Char"/>
    <w:basedOn w:val="DefaultParagraphFont"/>
    <w:link w:val="Heading3"/>
    <w:uiPriority w:val="9"/>
    <w:semiHidden/>
    <w:rsid w:val="006603C1"/>
    <w:rPr>
      <w:rFonts w:ascii="Calibri W01 Light" w:eastAsia="Calibri" w:hAnsi="Calibri W01 Light" w:cs="Times New Roman"/>
      <w:color w:val="830065"/>
      <w:sz w:val="36"/>
      <w:szCs w:val="36"/>
      <w:lang w:eastAsia="en-GB"/>
    </w:rPr>
  </w:style>
  <w:style w:type="paragraph" w:styleId="Header">
    <w:name w:val="header"/>
    <w:basedOn w:val="Normal"/>
    <w:link w:val="HeaderChar"/>
    <w:rsid w:val="006603C1"/>
    <w:pPr>
      <w:tabs>
        <w:tab w:val="center" w:pos="4153"/>
        <w:tab w:val="right" w:pos="8306"/>
      </w:tabs>
    </w:pPr>
  </w:style>
  <w:style w:type="character" w:customStyle="1" w:styleId="HeaderChar">
    <w:name w:val="Header Char"/>
    <w:basedOn w:val="DefaultParagraphFont"/>
    <w:link w:val="Header"/>
    <w:rsid w:val="006603C1"/>
    <w:rPr>
      <w:rFonts w:ascii="Calibri" w:eastAsia="Calibri" w:hAnsi="Calibri" w:cs="Times New Roman"/>
    </w:rPr>
  </w:style>
  <w:style w:type="paragraph" w:customStyle="1" w:styleId="BasicParagraph">
    <w:name w:val="[Basic Paragraph]"/>
    <w:basedOn w:val="Normal"/>
    <w:rsid w:val="006603C1"/>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603C1"/>
    <w:rPr>
      <w:rFonts w:ascii="Calibri" w:hAnsi="Calibri" w:cs="Calibri"/>
      <w:color w:val="031E2F"/>
      <w:sz w:val="22"/>
      <w:szCs w:val="22"/>
    </w:rPr>
  </w:style>
  <w:style w:type="paragraph" w:customStyle="1" w:styleId="BODYTEXTSTYLE">
    <w:name w:val="BODY TEXT STYLE"/>
    <w:basedOn w:val="Normal"/>
    <w:rsid w:val="006603C1"/>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C6401"/>
    <w:rPr>
      <w:rFonts w:ascii="Calibri" w:hAnsi="Calibri" w:cs="Calibri"/>
      <w:b/>
      <w:bCs/>
      <w:color w:val="008752"/>
      <w:sz w:val="22"/>
      <w:szCs w:val="22"/>
    </w:rPr>
  </w:style>
  <w:style w:type="character" w:styleId="Hyperlink">
    <w:name w:val="Hyperlink"/>
    <w:uiPriority w:val="99"/>
    <w:unhideWhenUsed/>
    <w:rsid w:val="006603C1"/>
    <w:rPr>
      <w:color w:val="0000FF"/>
      <w:u w:val="single"/>
    </w:rPr>
  </w:style>
  <w:style w:type="paragraph" w:styleId="NormalWeb">
    <w:name w:val="Normal (Web)"/>
    <w:basedOn w:val="Normal"/>
    <w:uiPriority w:val="99"/>
    <w:unhideWhenUsed/>
    <w:rsid w:val="006603C1"/>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6603C1"/>
    <w:pPr>
      <w:ind w:left="720"/>
      <w:contextualSpacing/>
    </w:pPr>
    <w:rPr>
      <w:lang w:val="en-US"/>
    </w:rPr>
  </w:style>
  <w:style w:type="character" w:styleId="PlaceholderText">
    <w:name w:val="Placeholder Text"/>
    <w:basedOn w:val="DefaultParagraphFont"/>
    <w:uiPriority w:val="99"/>
    <w:semiHidden/>
    <w:rsid w:val="006603C1"/>
    <w:rPr>
      <w:color w:val="808080"/>
    </w:rPr>
  </w:style>
  <w:style w:type="paragraph" w:styleId="Footer">
    <w:name w:val="footer"/>
    <w:basedOn w:val="Normal"/>
    <w:link w:val="FooterChar"/>
    <w:uiPriority w:val="99"/>
    <w:unhideWhenUsed/>
    <w:rsid w:val="00660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C1"/>
    <w:rPr>
      <w:rFonts w:ascii="Calibri" w:eastAsia="Calibri" w:hAnsi="Calibri" w:cs="Times New Roman"/>
    </w:rPr>
  </w:style>
  <w:style w:type="character" w:customStyle="1" w:styleId="Heading1Char">
    <w:name w:val="Heading 1 Char"/>
    <w:basedOn w:val="DefaultParagraphFont"/>
    <w:link w:val="Heading1"/>
    <w:uiPriority w:val="9"/>
    <w:rsid w:val="006C6401"/>
    <w:rPr>
      <w:rFonts w:asciiTheme="majorHAnsi" w:eastAsiaTheme="majorEastAsia" w:hAnsiTheme="majorHAnsi" w:cstheme="majorBidi"/>
      <w:color w:val="2F5496" w:themeColor="accent1" w:themeShade="BF"/>
      <w:sz w:val="28"/>
      <w:szCs w:val="32"/>
    </w:rPr>
  </w:style>
  <w:style w:type="paragraph" w:styleId="BodyText">
    <w:name w:val="Body Text"/>
    <w:basedOn w:val="Normal"/>
    <w:link w:val="BodyTextChar"/>
    <w:rsid w:val="006C6401"/>
    <w:pPr>
      <w:spacing w:after="0" w:line="240" w:lineRule="auto"/>
      <w:jc w:val="both"/>
    </w:pPr>
    <w:rPr>
      <w:rFonts w:ascii="Times New Roman" w:eastAsia="Times New Roman" w:hAnsi="Times New Roman"/>
      <w:b/>
      <w:sz w:val="24"/>
      <w:szCs w:val="20"/>
    </w:rPr>
  </w:style>
  <w:style w:type="character" w:customStyle="1" w:styleId="BodyTextChar">
    <w:name w:val="Body Text Char"/>
    <w:basedOn w:val="DefaultParagraphFont"/>
    <w:link w:val="BodyText"/>
    <w:rsid w:val="006C6401"/>
    <w:rPr>
      <w:rFonts w:ascii="Times New Roman" w:eastAsia="Times New Roman" w:hAnsi="Times New Roman" w:cs="Times New Roman"/>
      <w:b/>
      <w:sz w:val="24"/>
      <w:szCs w:val="20"/>
    </w:rPr>
  </w:style>
  <w:style w:type="character" w:customStyle="1" w:styleId="ui-provider">
    <w:name w:val="ui-provider"/>
    <w:basedOn w:val="DefaultParagraphFont"/>
    <w:rsid w:val="00B517C5"/>
  </w:style>
  <w:style w:type="paragraph" w:customStyle="1" w:styleId="Style1">
    <w:name w:val="Style1"/>
    <w:basedOn w:val="Normal"/>
    <w:rsid w:val="00AF6DB3"/>
    <w:pPr>
      <w:spacing w:before="80" w:after="120" w:line="240" w:lineRule="auto"/>
    </w:pPr>
    <w:rPr>
      <w:rFonts w:ascii="Arial" w:eastAsia="Times New Roman" w:hAnsi="Arial"/>
      <w:color w:val="000000"/>
      <w:sz w:val="20"/>
      <w:szCs w:val="20"/>
    </w:rPr>
  </w:style>
  <w:style w:type="paragraph" w:styleId="Revision">
    <w:name w:val="Revision"/>
    <w:hidden/>
    <w:uiPriority w:val="99"/>
    <w:semiHidden/>
    <w:rsid w:val="00A824DA"/>
    <w:pPr>
      <w:spacing w:after="0" w:line="240" w:lineRule="auto"/>
    </w:pPr>
    <w:rPr>
      <w:rFonts w:ascii="Calibri" w:eastAsia="Calibri" w:hAnsi="Calibri" w:cs="Times New Roman"/>
    </w:rPr>
  </w:style>
  <w:style w:type="table" w:styleId="TableGrid">
    <w:name w:val="Table Grid"/>
    <w:basedOn w:val="TableNormal"/>
    <w:uiPriority w:val="39"/>
    <w:rsid w:val="005E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363F6"/>
  </w:style>
  <w:style w:type="character" w:customStyle="1" w:styleId="scxw140176244">
    <w:name w:val="scxw140176244"/>
    <w:basedOn w:val="DefaultParagraphFont"/>
    <w:rsid w:val="004363F6"/>
  </w:style>
  <w:style w:type="paragraph" w:customStyle="1" w:styleId="paragraph">
    <w:name w:val="paragraph"/>
    <w:basedOn w:val="Normal"/>
    <w:rsid w:val="004363F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4363F6"/>
  </w:style>
  <w:style w:type="character" w:customStyle="1" w:styleId="nobreakhyphenblob">
    <w:name w:val="nobreakhyphenblob"/>
    <w:basedOn w:val="DefaultParagraphFont"/>
    <w:rsid w:val="004363F6"/>
  </w:style>
  <w:style w:type="character" w:customStyle="1" w:styleId="wacimagecontainer">
    <w:name w:val="wacimagecontainer"/>
    <w:basedOn w:val="DefaultParagraphFont"/>
    <w:rsid w:val="004363F6"/>
  </w:style>
  <w:style w:type="paragraph" w:styleId="NoSpacing">
    <w:name w:val="No Spacing"/>
    <w:uiPriority w:val="1"/>
    <w:qFormat/>
    <w:rsid w:val="006560F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9170D89960E4DBEAEE045A4EFD8A2" ma:contentTypeVersion="17" ma:contentTypeDescription="Create a new document." ma:contentTypeScope="" ma:versionID="f87563c16f8bb6878d3155fe4920cb41">
  <xsd:schema xmlns:xsd="http://www.w3.org/2001/XMLSchema" xmlns:xs="http://www.w3.org/2001/XMLSchema" xmlns:p="http://schemas.microsoft.com/office/2006/metadata/properties" xmlns:ns2="11b27340-f685-44ff-9790-8a72e5f96e2c" xmlns:ns3="c37557e7-abc1-4c28-9d80-0dc11b95c78c" targetNamespace="http://schemas.microsoft.com/office/2006/metadata/properties" ma:root="true" ma:fieldsID="8f74d456dfa19f5cdad6305958315a46" ns2:_="" ns3:_="">
    <xsd:import namespace="11b27340-f685-44ff-9790-8a72e5f96e2c"/>
    <xsd:import namespace="c37557e7-abc1-4c28-9d80-0dc11b95c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7340-f685-44ff-9790-8a72e5f96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557e7-abc1-4c28-9d80-0dc11b95c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3763d5-0dbd-4c66-8ce3-f535d44a399e}" ma:internalName="TaxCatchAll" ma:showField="CatchAllData" ma:web="c37557e7-abc1-4c28-9d80-0dc11b95c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7557e7-abc1-4c28-9d80-0dc11b95c78c" xsi:nil="true"/>
    <lcf76f155ced4ddcb4097134ff3c332f xmlns="11b27340-f685-44ff-9790-8a72e5f96e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06644-6262-4F6E-8F6C-8E2BE5259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7340-f685-44ff-9790-8a72e5f96e2c"/>
    <ds:schemaRef ds:uri="c37557e7-abc1-4c28-9d80-0dc11b95c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B0ECA-54A7-45B9-A162-5EB7BB3CB41F}">
  <ds:schemaRefs>
    <ds:schemaRef ds:uri="http://schemas.microsoft.com/office/2006/metadata/properties"/>
    <ds:schemaRef ds:uri="http://schemas.microsoft.com/office/infopath/2007/PartnerControls"/>
    <ds:schemaRef ds:uri="c37557e7-abc1-4c28-9d80-0dc11b95c78c"/>
    <ds:schemaRef ds:uri="11b27340-f685-44ff-9790-8a72e5f96e2c"/>
  </ds:schemaRefs>
</ds:datastoreItem>
</file>

<file path=customXml/itemProps3.xml><?xml version="1.0" encoding="utf-8"?>
<ds:datastoreItem xmlns:ds="http://schemas.openxmlformats.org/officeDocument/2006/customXml" ds:itemID="{6E383D6A-DEB2-420E-9DAC-6D53565C6AD4}">
  <ds:schemaRefs>
    <ds:schemaRef ds:uri="http://schemas.microsoft.com/sharepoint/v3/contenttype/forms"/>
  </ds:schemaRefs>
</ds:datastoreItem>
</file>

<file path=docMetadata/LabelInfo.xml><?xml version="1.0" encoding="utf-8"?>
<clbl:labelList xmlns:clbl="http://schemas.microsoft.com/office/2020/mipLabelMetadata">
  <clbl:label id="{33d72770-12c9-4ae6-a02d-2902ac9f6a1b}" enabled="1" method="Standard" siteId="{fc7d02e5-bd71-4e59-86f6-8d75984be4a9}"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O'Donnell</dc:creator>
  <cp:keywords/>
  <dc:description/>
  <cp:lastModifiedBy>Alicia Pollard</cp:lastModifiedBy>
  <cp:revision>4</cp:revision>
  <dcterms:created xsi:type="dcterms:W3CDTF">2026-06-03T13:18:00Z</dcterms:created>
  <dcterms:modified xsi:type="dcterms:W3CDTF">2026-06-03T13:20:00Z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0x0101006989170D89960E4DBEAEE045A4EFD8A2</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Intranet Site">
    <vt:lpwstr>7;#Recruitment|113fd319-c851-47cc-91a9-f7f35c10bce1</vt:lpwstr>
  </property>
  <property fmtid="{D5CDD505-2E9C-101B-9397-08002B2CF9AE}" pid="11" name="Responsible_x0020_Service">
    <vt:lpwstr>6;#Corporate|1f180dca-657c-48f7-9e43-61559bdd580d</vt:lpwstr>
  </property>
  <property fmtid="{D5CDD505-2E9C-101B-9397-08002B2CF9AE}" pid="12" name="Intranet_x0020_Site">
    <vt:lpwstr>7;#Recruitment|113fd319-c851-47cc-91a9-f7f35c10bce1</vt:lpwstr>
  </property>
  <property fmtid="{D5CDD505-2E9C-101B-9397-08002B2CF9AE}" pid="13" name="Purpose">
    <vt:lpwstr>1;#Template|b7fef334-d386-4d17-8dad-41346603e3cd</vt:lpwstr>
  </property>
  <property fmtid="{D5CDD505-2E9C-101B-9397-08002B2CF9AE}" pid="14" name="Associated_x0020_Pages">
    <vt:lpwstr/>
  </property>
  <property fmtid="{D5CDD505-2E9C-101B-9397-08002B2CF9AE}" pid="15" name="Responsible Service">
    <vt:lpwstr>6;#Corporate|1f180dca-657c-48f7-9e43-61559bdd580d</vt:lpwstr>
  </property>
  <property fmtid="{D5CDD505-2E9C-101B-9397-08002B2CF9AE}" pid="16" name="Associated Pages">
    <vt:lpwstr/>
  </property>
  <property fmtid="{D5CDD505-2E9C-101B-9397-08002B2CF9AE}" pid="17" name="docLang">
    <vt:lpwstr>en</vt:lpwstr>
  </property>
</Properties>
</file>