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B33DEB" w:rsidRPr="00581A78" w14:paraId="00815238" w14:textId="77777777" w:rsidTr="00DD3ABB">
        <w:trPr>
          <w:cantSplit/>
          <w:trHeight w:hRule="exact" w:val="340"/>
        </w:trPr>
        <w:tc>
          <w:tcPr>
            <w:tcW w:w="1392" w:type="dxa"/>
            <w:shd w:val="clear" w:color="auto" w:fill="DEE3EC"/>
            <w:vAlign w:val="center"/>
          </w:tcPr>
          <w:p w14:paraId="0A4123DB"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Post No.:</w:t>
            </w:r>
          </w:p>
        </w:tc>
        <w:tc>
          <w:tcPr>
            <w:tcW w:w="9064" w:type="dxa"/>
            <w:vAlign w:val="center"/>
          </w:tcPr>
          <w:p w14:paraId="00095151" w14:textId="77777777" w:rsidR="00B33DEB" w:rsidRPr="00E0672B" w:rsidRDefault="00B33DEB" w:rsidP="00DD3ABB">
            <w:pPr>
              <w:pStyle w:val="BODYTEXTSTYLE"/>
              <w:spacing w:after="0"/>
              <w:rPr>
                <w:rStyle w:val="HEADINGINLOWERCASE-11PTBOLD"/>
                <w:b w:val="0"/>
                <w:color w:val="auto"/>
              </w:rPr>
            </w:pPr>
            <w:r w:rsidRPr="00B33DEB">
              <w:rPr>
                <w:rStyle w:val="HEADINGINLOWERCASE-11PTBOLD"/>
                <w:b w:val="0"/>
                <w:color w:val="auto"/>
              </w:rPr>
              <w:t>POST00003959</w:t>
            </w:r>
          </w:p>
        </w:tc>
      </w:tr>
      <w:tr w:rsidR="00B33DEB" w:rsidRPr="00581A78" w14:paraId="1920B8A3" w14:textId="77777777" w:rsidTr="00DD3ABB">
        <w:trPr>
          <w:cantSplit/>
          <w:trHeight w:hRule="exact" w:val="340"/>
        </w:trPr>
        <w:tc>
          <w:tcPr>
            <w:tcW w:w="1392" w:type="dxa"/>
            <w:shd w:val="clear" w:color="auto" w:fill="DEE3EC"/>
            <w:vAlign w:val="center"/>
          </w:tcPr>
          <w:p w14:paraId="7C3BCDE3"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D567705" w14:textId="77777777" w:rsidR="00B33DEB" w:rsidRPr="00581A78" w:rsidRDefault="00B33DEB" w:rsidP="00DD3ABB">
            <w:pPr>
              <w:pStyle w:val="BODYTEXTSTYLE"/>
              <w:spacing w:after="0"/>
              <w:rPr>
                <w:rStyle w:val="HEADINGINLOWERCASE-11PTBOLD"/>
                <w:b w:val="0"/>
                <w:color w:val="auto"/>
              </w:rPr>
            </w:pPr>
            <w:r>
              <w:rPr>
                <w:rStyle w:val="HEADINGINLOWERCASE-11PTBOLD"/>
                <w:b w:val="0"/>
                <w:color w:val="auto"/>
              </w:rPr>
              <w:t>Place Programme Manager (Move Together Blackpool)</w:t>
            </w:r>
          </w:p>
        </w:tc>
      </w:tr>
      <w:tr w:rsidR="00B33DEB" w:rsidRPr="00581A78" w14:paraId="4EEF770C" w14:textId="77777777" w:rsidTr="00DD3ABB">
        <w:trPr>
          <w:cantSplit/>
          <w:trHeight w:hRule="exact" w:val="340"/>
        </w:trPr>
        <w:tc>
          <w:tcPr>
            <w:tcW w:w="1392" w:type="dxa"/>
            <w:shd w:val="clear" w:color="auto" w:fill="DEE3EC"/>
            <w:vAlign w:val="center"/>
          </w:tcPr>
          <w:p w14:paraId="1757F313"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2414D9AD" w14:textId="77777777" w:rsidR="00B33DEB" w:rsidRPr="00581A78" w:rsidRDefault="00B33DEB" w:rsidP="00DD3ABB">
            <w:pPr>
              <w:pStyle w:val="BODYTEXTSTYLE"/>
              <w:spacing w:after="0"/>
              <w:rPr>
                <w:rStyle w:val="HEADINGINLOWERCASE-11PTBOLD"/>
                <w:b w:val="0"/>
                <w:color w:val="auto"/>
              </w:rPr>
            </w:pPr>
            <w:r>
              <w:rPr>
                <w:rStyle w:val="HEADINGINLOWERCASE-11PTBOLD"/>
                <w:b w:val="0"/>
                <w:color w:val="auto"/>
              </w:rPr>
              <w:t>Community and Environmental Services</w:t>
            </w:r>
            <w:r w:rsidRPr="00FB0A2E">
              <w:rPr>
                <w:rStyle w:val="HEADINGINLOWERCASE-11PTBOLD"/>
                <w:b w:val="0"/>
                <w:color w:val="auto"/>
              </w:rPr>
              <w:t xml:space="preserve"> </w:t>
            </w:r>
          </w:p>
        </w:tc>
      </w:tr>
      <w:tr w:rsidR="00B33DEB" w:rsidRPr="00581A78" w14:paraId="57C792E2" w14:textId="77777777" w:rsidTr="00DD3ABB">
        <w:trPr>
          <w:cantSplit/>
          <w:trHeight w:hRule="exact" w:val="340"/>
        </w:trPr>
        <w:tc>
          <w:tcPr>
            <w:tcW w:w="1392" w:type="dxa"/>
            <w:shd w:val="clear" w:color="auto" w:fill="DEE3EC"/>
            <w:vAlign w:val="center"/>
          </w:tcPr>
          <w:p w14:paraId="53B6DFD9"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9B67587" w14:textId="77777777" w:rsidR="00B33DEB" w:rsidRPr="00581A78" w:rsidRDefault="00B33DEB" w:rsidP="00DD3ABB">
            <w:pPr>
              <w:pStyle w:val="BODYTEXTSTYLE"/>
              <w:spacing w:after="0"/>
              <w:rPr>
                <w:rStyle w:val="HEADINGINLOWERCASE-11PTBOLD"/>
                <w:b w:val="0"/>
                <w:color w:val="auto"/>
              </w:rPr>
            </w:pPr>
            <w:r>
              <w:rPr>
                <w:rStyle w:val="HEADINGINLOWERCASE-11PTBOLD"/>
                <w:b w:val="0"/>
                <w:color w:val="auto"/>
              </w:rPr>
              <w:t>Community and Wellbeing</w:t>
            </w:r>
          </w:p>
        </w:tc>
      </w:tr>
      <w:tr w:rsidR="00B33DEB" w:rsidRPr="00581A78" w14:paraId="178530E8" w14:textId="77777777" w:rsidTr="00DD3ABB">
        <w:trPr>
          <w:cantSplit/>
          <w:trHeight w:hRule="exact" w:val="340"/>
        </w:trPr>
        <w:tc>
          <w:tcPr>
            <w:tcW w:w="1392" w:type="dxa"/>
            <w:shd w:val="clear" w:color="auto" w:fill="DEE3EC"/>
            <w:vAlign w:val="center"/>
          </w:tcPr>
          <w:p w14:paraId="1E5AD5F3"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1DCE89B2" w14:textId="77777777" w:rsidR="00B33DEB" w:rsidRPr="00581A78" w:rsidRDefault="00B33DEB" w:rsidP="00DD3ABB">
            <w:pPr>
              <w:pStyle w:val="BODYTEXTSTYLE"/>
              <w:spacing w:after="0"/>
              <w:rPr>
                <w:rStyle w:val="HEADINGINLOWERCASE-11PTBOLD"/>
                <w:b w:val="0"/>
                <w:color w:val="auto"/>
              </w:rPr>
            </w:pPr>
            <w:r>
              <w:rPr>
                <w:rStyle w:val="HEADINGINLOWERCASE-11PTBOLD"/>
                <w:b w:val="0"/>
                <w:color w:val="auto"/>
              </w:rPr>
              <w:t xml:space="preserve">Move Together Blackpool </w:t>
            </w:r>
          </w:p>
        </w:tc>
      </w:tr>
      <w:tr w:rsidR="00B33DEB" w:rsidRPr="00581A78" w14:paraId="2344454A" w14:textId="77777777" w:rsidTr="00DD3ABB">
        <w:trPr>
          <w:cantSplit/>
          <w:trHeight w:hRule="exact" w:val="340"/>
        </w:trPr>
        <w:tc>
          <w:tcPr>
            <w:tcW w:w="1392" w:type="dxa"/>
            <w:shd w:val="clear" w:color="auto" w:fill="DEE3EC"/>
            <w:vAlign w:val="center"/>
          </w:tcPr>
          <w:p w14:paraId="6BB1F372"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24D53AFA" w14:textId="77777777" w:rsidR="00B33DEB" w:rsidRPr="00581A78" w:rsidRDefault="00B33DEB" w:rsidP="00DD3ABB">
            <w:pPr>
              <w:pStyle w:val="BODYTEXTSTYLE"/>
              <w:spacing w:after="0"/>
              <w:rPr>
                <w:rStyle w:val="HEADINGINLOWERCASE-11PTBOLD"/>
                <w:b w:val="0"/>
                <w:color w:val="auto"/>
              </w:rPr>
            </w:pPr>
            <w:r w:rsidRPr="008D7652">
              <w:rPr>
                <w:rStyle w:val="HEADINGINLOWERCASE-11PTBOLD"/>
                <w:b w:val="0"/>
                <w:color w:val="auto"/>
              </w:rPr>
              <w:t>Programme</w:t>
            </w:r>
            <w:r>
              <w:rPr>
                <w:rStyle w:val="HEADINGINLOWERCASE-11PTBOLD"/>
                <w:b w:val="0"/>
                <w:color w:val="auto"/>
              </w:rPr>
              <w:t xml:space="preserve"> Director – Move Together Blackpool </w:t>
            </w:r>
            <w:r w:rsidRPr="008D7652">
              <w:rPr>
                <w:rStyle w:val="HEADINGINLOWERCASE-11PTBOLD"/>
                <w:b w:val="0"/>
                <w:color w:val="auto"/>
              </w:rPr>
              <w:t xml:space="preserve"> </w:t>
            </w:r>
          </w:p>
        </w:tc>
      </w:tr>
      <w:tr w:rsidR="00B33DEB" w:rsidRPr="00581A78" w14:paraId="2407616B" w14:textId="77777777" w:rsidTr="00DD3ABB">
        <w:trPr>
          <w:cantSplit/>
          <w:trHeight w:hRule="exact" w:val="340"/>
        </w:trPr>
        <w:tc>
          <w:tcPr>
            <w:tcW w:w="1392" w:type="dxa"/>
            <w:shd w:val="clear" w:color="auto" w:fill="DEE3EC"/>
            <w:vAlign w:val="center"/>
          </w:tcPr>
          <w:p w14:paraId="0D22F1C4"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10A1A36E" w14:textId="77777777" w:rsidR="00B33DEB" w:rsidRPr="00581A78" w:rsidRDefault="00B33DEB" w:rsidP="00DD3ABB">
            <w:pPr>
              <w:pStyle w:val="BODYTEXTSTYLE"/>
              <w:spacing w:after="0"/>
              <w:rPr>
                <w:rStyle w:val="HEADINGINLOWERCASE-11PTBOLD"/>
                <w:b w:val="0"/>
                <w:color w:val="auto"/>
              </w:rPr>
            </w:pPr>
            <w:r>
              <w:rPr>
                <w:rStyle w:val="HEADINGINLOWERCASE-11PTBOLD"/>
                <w:b w:val="0"/>
                <w:color w:val="auto"/>
              </w:rPr>
              <w:t>The Solaris Centre and various community</w:t>
            </w:r>
            <w:r w:rsidRPr="00A13B9F">
              <w:rPr>
                <w:rStyle w:val="HEADINGINLOWERCASE-11PTBOLD"/>
                <w:b w:val="0"/>
                <w:color w:val="auto"/>
              </w:rPr>
              <w:t xml:space="preserve"> locations</w:t>
            </w:r>
          </w:p>
        </w:tc>
      </w:tr>
      <w:tr w:rsidR="00B33DEB" w:rsidRPr="00581A78" w14:paraId="23B0BE34" w14:textId="77777777" w:rsidTr="00DD3ABB">
        <w:trPr>
          <w:cantSplit/>
          <w:trHeight w:hRule="exact" w:val="346"/>
        </w:trPr>
        <w:tc>
          <w:tcPr>
            <w:tcW w:w="1392" w:type="dxa"/>
            <w:shd w:val="clear" w:color="auto" w:fill="DEE3EC"/>
            <w:vAlign w:val="center"/>
          </w:tcPr>
          <w:p w14:paraId="4A311106"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5766F423" w14:textId="77777777" w:rsidR="00B33DEB" w:rsidRPr="00080932" w:rsidRDefault="00B33DEB" w:rsidP="00DD3ABB">
            <w:pPr>
              <w:pStyle w:val="ListParagraph"/>
              <w:spacing w:after="0" w:line="240" w:lineRule="auto"/>
              <w:ind w:left="0"/>
              <w:contextualSpacing w:val="0"/>
              <w:rPr>
                <w:rStyle w:val="HEADINGINLOWERCASE-11PTBOLD"/>
                <w:rFonts w:cs="Times New Roman"/>
                <w:b w:val="0"/>
                <w:bCs w:val="0"/>
                <w:color w:val="auto"/>
              </w:rPr>
            </w:pPr>
            <w:r>
              <w:t>E</w:t>
            </w:r>
            <w:r w:rsidRPr="00D10A79">
              <w:t>nhanced check without a barred list check</w:t>
            </w:r>
          </w:p>
        </w:tc>
      </w:tr>
      <w:tr w:rsidR="00B33DEB" w:rsidRPr="00581A78" w14:paraId="7588BED5" w14:textId="77777777" w:rsidTr="00DD3ABB">
        <w:trPr>
          <w:cantSplit/>
          <w:trHeight w:hRule="exact" w:val="340"/>
        </w:trPr>
        <w:tc>
          <w:tcPr>
            <w:tcW w:w="1392" w:type="dxa"/>
            <w:shd w:val="clear" w:color="auto" w:fill="DEE3EC"/>
            <w:vAlign w:val="center"/>
          </w:tcPr>
          <w:p w14:paraId="4E7DA269"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44CC87F6" w14:textId="77777777" w:rsidR="00B33DEB" w:rsidRPr="00581A78" w:rsidRDefault="00B33DEB" w:rsidP="00DD3ABB">
            <w:pPr>
              <w:pStyle w:val="BODYTEXTSTYLE"/>
              <w:spacing w:after="0"/>
              <w:rPr>
                <w:rStyle w:val="HEADINGINLOWERCASE-11PTBOLD"/>
                <w:b w:val="0"/>
                <w:color w:val="auto"/>
              </w:rPr>
            </w:pPr>
            <w:r>
              <w:rPr>
                <w:rStyle w:val="HEADINGINLOWERCASE-11PTBOLD"/>
                <w:b w:val="0"/>
                <w:color w:val="auto"/>
              </w:rPr>
              <w:t>Grade H1</w:t>
            </w:r>
          </w:p>
        </w:tc>
      </w:tr>
    </w:tbl>
    <w:p w14:paraId="1A0DE2C0" w14:textId="77777777" w:rsidR="00B33DEB" w:rsidRPr="00581A78" w:rsidRDefault="00B33DEB" w:rsidP="00B33DEB">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33DEB" w:rsidRPr="00581A78" w14:paraId="72DA3561" w14:textId="77777777" w:rsidTr="00DD3ABB">
        <w:trPr>
          <w:trHeight w:hRule="exact" w:val="340"/>
        </w:trPr>
        <w:tc>
          <w:tcPr>
            <w:tcW w:w="10456" w:type="dxa"/>
            <w:shd w:val="clear" w:color="auto" w:fill="DEE3EC"/>
            <w:vAlign w:val="center"/>
          </w:tcPr>
          <w:p w14:paraId="21C08C7C"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Role Purpose</w:t>
            </w:r>
          </w:p>
        </w:tc>
      </w:tr>
      <w:tr w:rsidR="00B33DEB" w:rsidRPr="00581A78" w14:paraId="4E81BE03" w14:textId="77777777" w:rsidTr="00DD3ABB">
        <w:trPr>
          <w:trHeight w:val="562"/>
        </w:trPr>
        <w:tc>
          <w:tcPr>
            <w:tcW w:w="10456" w:type="dxa"/>
          </w:tcPr>
          <w:p w14:paraId="383EBD41" w14:textId="77777777" w:rsidR="00B33DEB" w:rsidRDefault="00B33DEB" w:rsidP="00B33DEB">
            <w:pPr>
              <w:pStyle w:val="ListParagraph"/>
              <w:numPr>
                <w:ilvl w:val="0"/>
                <w:numId w:val="5"/>
              </w:numPr>
              <w:spacing w:after="0" w:line="240" w:lineRule="auto"/>
              <w:jc w:val="both"/>
            </w:pPr>
            <w:r>
              <w:t xml:space="preserve">To lead the day-to-day delivery of </w:t>
            </w:r>
            <w:r w:rsidRPr="00DB75B8">
              <w:t>Move Together Blackpool</w:t>
            </w:r>
            <w:r>
              <w:t xml:space="preserve"> (MTB)</w:t>
            </w:r>
            <w:r w:rsidRPr="00DB75B8">
              <w:t xml:space="preserve"> </w:t>
            </w:r>
            <w:r>
              <w:t xml:space="preserve">place </w:t>
            </w:r>
            <w:r w:rsidRPr="00DB75B8">
              <w:t>initiative</w:t>
            </w:r>
            <w:r>
              <w:t>. F</w:t>
            </w:r>
            <w:r w:rsidRPr="00DB75B8">
              <w:t>ocus</w:t>
            </w:r>
            <w:r>
              <w:t>ing</w:t>
            </w:r>
            <w:r w:rsidRPr="00DB75B8">
              <w:t xml:space="preserve"> on systemic, place</w:t>
            </w:r>
            <w:r>
              <w:t xml:space="preserve">-based </w:t>
            </w:r>
            <w:r w:rsidRPr="00DB75B8">
              <w:t>approach</w:t>
            </w:r>
            <w:r>
              <w:t>es</w:t>
            </w:r>
            <w:r w:rsidRPr="00DB75B8">
              <w:t xml:space="preserve"> to</w:t>
            </w:r>
            <w:r>
              <w:t xml:space="preserve"> embedding movement at the heart of communities. </w:t>
            </w:r>
          </w:p>
          <w:p w14:paraId="59EF398F" w14:textId="77777777" w:rsidR="00B33DEB" w:rsidRDefault="00B33DEB" w:rsidP="00B33DEB">
            <w:pPr>
              <w:pStyle w:val="ListParagraph"/>
              <w:numPr>
                <w:ilvl w:val="0"/>
                <w:numId w:val="5"/>
              </w:numPr>
              <w:spacing w:after="0" w:line="240" w:lineRule="auto"/>
              <w:jc w:val="both"/>
            </w:pPr>
            <w:r>
              <w:t xml:space="preserve">To act </w:t>
            </w:r>
            <w:r w:rsidRPr="00DB75B8">
              <w:t xml:space="preserve">as the </w:t>
            </w:r>
            <w:r>
              <w:t xml:space="preserve">link </w:t>
            </w:r>
            <w:r w:rsidRPr="00DB75B8">
              <w:t>between community residents, the</w:t>
            </w:r>
            <w:r>
              <w:t xml:space="preserve"> </w:t>
            </w:r>
            <w:r w:rsidRPr="006C00F3">
              <w:rPr>
                <w:color w:val="000000" w:themeColor="text1"/>
              </w:rPr>
              <w:t xml:space="preserve">voluntary, </w:t>
            </w:r>
            <w:r>
              <w:rPr>
                <w:color w:val="000000" w:themeColor="text1"/>
              </w:rPr>
              <w:t>c</w:t>
            </w:r>
            <w:r w:rsidRPr="006C00F3">
              <w:rPr>
                <w:color w:val="000000" w:themeColor="text1"/>
              </w:rPr>
              <w:t xml:space="preserve">ommunity, </w:t>
            </w:r>
            <w:r>
              <w:rPr>
                <w:color w:val="000000" w:themeColor="text1"/>
              </w:rPr>
              <w:t>f</w:t>
            </w:r>
            <w:r w:rsidRPr="006C00F3">
              <w:rPr>
                <w:color w:val="000000" w:themeColor="text1"/>
              </w:rPr>
              <w:t xml:space="preserve">aith and </w:t>
            </w:r>
            <w:r>
              <w:rPr>
                <w:color w:val="000000" w:themeColor="text1"/>
              </w:rPr>
              <w:t>s</w:t>
            </w:r>
            <w:r w:rsidRPr="006C00F3">
              <w:rPr>
                <w:color w:val="000000" w:themeColor="text1"/>
              </w:rPr>
              <w:t xml:space="preserve">ocial </w:t>
            </w:r>
            <w:r>
              <w:rPr>
                <w:color w:val="000000" w:themeColor="text1"/>
              </w:rPr>
              <w:t>e</w:t>
            </w:r>
            <w:r w:rsidRPr="006C00F3">
              <w:rPr>
                <w:color w:val="000000" w:themeColor="text1"/>
              </w:rPr>
              <w:t>nterprise (VCFSE) sector, and strategic leadership</w:t>
            </w:r>
            <w:r>
              <w:rPr>
                <w:color w:val="000000" w:themeColor="text1"/>
              </w:rPr>
              <w:t>;</w:t>
            </w:r>
            <w:r w:rsidRPr="006C00F3">
              <w:rPr>
                <w:color w:val="000000" w:themeColor="text1"/>
              </w:rPr>
              <w:t xml:space="preserve"> developing the conditions necessary </w:t>
            </w:r>
            <w:r w:rsidRPr="00DB75B8">
              <w:t>for sustainable health and wellbeing improvements in high-need areas.</w:t>
            </w:r>
          </w:p>
          <w:p w14:paraId="497FFFB6" w14:textId="77777777" w:rsidR="00B33DEB" w:rsidRPr="00D8467E" w:rsidRDefault="00B33DEB" w:rsidP="00B33DEB">
            <w:pPr>
              <w:pStyle w:val="ListParagraph"/>
              <w:numPr>
                <w:ilvl w:val="0"/>
                <w:numId w:val="5"/>
              </w:numPr>
              <w:spacing w:after="0" w:line="240" w:lineRule="auto"/>
              <w:jc w:val="both"/>
            </w:pPr>
            <w:r>
              <w:t xml:space="preserve">To lead as a </w:t>
            </w:r>
            <w:r w:rsidRPr="00DB75B8">
              <w:t>facilitator of change, providing high-level guidance to Delivery Leads and regional partners</w:t>
            </w:r>
            <w:r>
              <w:t>; b</w:t>
            </w:r>
            <w:r w:rsidRPr="00DB75B8">
              <w:t>uild</w:t>
            </w:r>
            <w:r>
              <w:t>ing</w:t>
            </w:r>
            <w:r w:rsidRPr="00DB75B8">
              <w:t xml:space="preserve"> and maintain</w:t>
            </w:r>
            <w:r>
              <w:t>ing</w:t>
            </w:r>
            <w:r w:rsidRPr="00DB75B8">
              <w:t xml:space="preserve"> complex multi-</w:t>
            </w:r>
            <w:r>
              <w:t xml:space="preserve">agency </w:t>
            </w:r>
            <w:r w:rsidRPr="00DB75B8">
              <w:t>relationships</w:t>
            </w:r>
            <w:r>
              <w:t>.</w:t>
            </w:r>
            <w:r w:rsidRPr="00DB75B8">
              <w:t xml:space="preserve"> </w:t>
            </w:r>
          </w:p>
        </w:tc>
      </w:tr>
    </w:tbl>
    <w:p w14:paraId="62634B36" w14:textId="77777777" w:rsidR="00B33DEB" w:rsidRPr="00581A78" w:rsidRDefault="00B33DEB" w:rsidP="00B33DEB">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33DEB" w:rsidRPr="00581A78" w14:paraId="1147C502" w14:textId="77777777" w:rsidTr="00DD3ABB">
        <w:trPr>
          <w:trHeight w:hRule="exact" w:val="340"/>
        </w:trPr>
        <w:tc>
          <w:tcPr>
            <w:tcW w:w="10456" w:type="dxa"/>
            <w:shd w:val="clear" w:color="auto" w:fill="DEE3EC"/>
            <w:vAlign w:val="center"/>
          </w:tcPr>
          <w:p w14:paraId="16493375" w14:textId="77777777" w:rsidR="00B33DEB" w:rsidRPr="00581A78" w:rsidRDefault="00B33DEB" w:rsidP="00DD3ABB">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B33DEB" w:rsidRPr="00581A78" w14:paraId="1BFDD104" w14:textId="77777777" w:rsidTr="00DD3ABB">
        <w:trPr>
          <w:trHeight w:val="298"/>
        </w:trPr>
        <w:tc>
          <w:tcPr>
            <w:tcW w:w="10456" w:type="dxa"/>
          </w:tcPr>
          <w:p w14:paraId="095D855E" w14:textId="77777777" w:rsidR="00B33DEB" w:rsidRPr="00D10A79" w:rsidRDefault="00B33DEB" w:rsidP="00B33DEB">
            <w:pPr>
              <w:pStyle w:val="ListParagraph"/>
              <w:numPr>
                <w:ilvl w:val="0"/>
                <w:numId w:val="5"/>
              </w:numPr>
              <w:jc w:val="both"/>
            </w:pPr>
            <w:r>
              <w:t xml:space="preserve">To </w:t>
            </w:r>
            <w:r w:rsidRPr="00D10A79">
              <w:t xml:space="preserve">build and nurture relationships with all members working in the MTB </w:t>
            </w:r>
            <w:r>
              <w:t>Programme,</w:t>
            </w:r>
            <w:r w:rsidRPr="00D10A79">
              <w:t xml:space="preserve"> understand their work-streams, outcomes and current systems of planning and supporting them to </w:t>
            </w:r>
            <w:r>
              <w:t>facilitate</w:t>
            </w:r>
            <w:r w:rsidRPr="00D10A79">
              <w:t xml:space="preserve"> successful project management. </w:t>
            </w:r>
          </w:p>
          <w:p w14:paraId="63D21DFE" w14:textId="77777777" w:rsidR="00B33DEB" w:rsidRPr="00D10A79" w:rsidRDefault="00B33DEB" w:rsidP="00B33DEB">
            <w:pPr>
              <w:pStyle w:val="ListParagraph"/>
              <w:numPr>
                <w:ilvl w:val="0"/>
                <w:numId w:val="5"/>
              </w:numPr>
              <w:jc w:val="both"/>
            </w:pPr>
            <w:r w:rsidRPr="00D10A79">
              <w:t>To translate on-the-ground MTB delivery into actionable data, progress reporting, and decisive strategic recommendations.</w:t>
            </w:r>
          </w:p>
          <w:p w14:paraId="0ED597FB" w14:textId="77777777" w:rsidR="00B33DEB" w:rsidRPr="00D10A79" w:rsidRDefault="00B33DEB" w:rsidP="00B33DEB">
            <w:pPr>
              <w:pStyle w:val="ListParagraph"/>
              <w:numPr>
                <w:ilvl w:val="0"/>
                <w:numId w:val="5"/>
              </w:numPr>
              <w:jc w:val="both"/>
            </w:pPr>
            <w:r w:rsidRPr="00D10A79">
              <w:t xml:space="preserve">To be a lead advocate for place-based systemic change and promote the MTB </w:t>
            </w:r>
            <w:r>
              <w:t>Programme</w:t>
            </w:r>
            <w:r w:rsidRPr="00D10A79">
              <w:t xml:space="preserve"> across Council services and partner organisations including at regional and National events and forums. </w:t>
            </w:r>
          </w:p>
          <w:p w14:paraId="33343194" w14:textId="77777777" w:rsidR="00B33DEB" w:rsidRPr="00D10A79" w:rsidRDefault="00B33DEB" w:rsidP="00B33DEB">
            <w:pPr>
              <w:pStyle w:val="ListParagraph"/>
              <w:numPr>
                <w:ilvl w:val="0"/>
                <w:numId w:val="5"/>
              </w:numPr>
              <w:jc w:val="both"/>
            </w:pPr>
            <w:r w:rsidRPr="00D10A79">
              <w:t xml:space="preserve">To champion a "whole system approach", ensuring that solutions are co-produced with communities to address local needs. </w:t>
            </w:r>
          </w:p>
          <w:p w14:paraId="745ED9D9" w14:textId="77777777" w:rsidR="00B33DEB" w:rsidRPr="00D10A79" w:rsidRDefault="00B33DEB" w:rsidP="00B33DEB">
            <w:pPr>
              <w:pStyle w:val="ListParagraph"/>
              <w:numPr>
                <w:ilvl w:val="0"/>
                <w:numId w:val="5"/>
              </w:numPr>
              <w:jc w:val="both"/>
            </w:pPr>
            <w:r w:rsidRPr="00D10A79">
              <w:t xml:space="preserve">To co-create delivery plans for high-need areas by gathering and understanding community insights, lived experiences with community members and local data to ensure all interventions are effectively targeted. </w:t>
            </w:r>
          </w:p>
          <w:p w14:paraId="75D846ED" w14:textId="77777777" w:rsidR="00B33DEB" w:rsidRPr="009558BC" w:rsidRDefault="00B33DEB" w:rsidP="00B33DEB">
            <w:pPr>
              <w:pStyle w:val="ListParagraph"/>
              <w:numPr>
                <w:ilvl w:val="0"/>
                <w:numId w:val="5"/>
              </w:numPr>
              <w:jc w:val="both"/>
            </w:pPr>
            <w:r w:rsidRPr="00D10A79">
              <w:t xml:space="preserve">To support the MTB </w:t>
            </w:r>
            <w:r>
              <w:t>T</w:t>
            </w:r>
            <w:r w:rsidRPr="00D10A79">
              <w:t xml:space="preserve">eam </w:t>
            </w:r>
            <w:r>
              <w:t>in the delivery of</w:t>
            </w:r>
            <w:r w:rsidRPr="00D10A79">
              <w:t xml:space="preserve"> consultation and engagement activities in identified neighbourhoods to ensure residents are central </w:t>
            </w:r>
            <w:r w:rsidRPr="009558BC">
              <w:t>to building solutions, identifying gaps</w:t>
            </w:r>
            <w:r>
              <w:t xml:space="preserve"> </w:t>
            </w:r>
            <w:r w:rsidRPr="009558BC">
              <w:t>and driving community-led regeneration with a focus on creating healthier, more active communities.</w:t>
            </w:r>
          </w:p>
          <w:p w14:paraId="0525DDEC" w14:textId="77777777" w:rsidR="00B33DEB" w:rsidRDefault="00B33DEB" w:rsidP="00B33DEB">
            <w:pPr>
              <w:pStyle w:val="ListParagraph"/>
              <w:numPr>
                <w:ilvl w:val="0"/>
                <w:numId w:val="5"/>
              </w:numPr>
              <w:jc w:val="both"/>
            </w:pPr>
            <w:r>
              <w:t>To b</w:t>
            </w:r>
            <w:r w:rsidRPr="009558BC">
              <w:t xml:space="preserve">uild and strengthen </w:t>
            </w:r>
            <w:r>
              <w:t xml:space="preserve">diverse </w:t>
            </w:r>
            <w:r w:rsidRPr="009558BC">
              <w:t xml:space="preserve">networks across the public, private, and VCFSE sectors to </w:t>
            </w:r>
            <w:r>
              <w:t xml:space="preserve">embed </w:t>
            </w:r>
            <w:r w:rsidRPr="009558BC">
              <w:t>an integrated "whole-system" approach to</w:t>
            </w:r>
            <w:r>
              <w:t xml:space="preserve"> developing a shared vision and</w:t>
            </w:r>
            <w:r w:rsidRPr="009558BC">
              <w:t xml:space="preserve"> increasing physical activity levels.</w:t>
            </w:r>
          </w:p>
          <w:p w14:paraId="18BF68E6" w14:textId="77777777" w:rsidR="00B33DEB" w:rsidRPr="00CC2E72" w:rsidRDefault="00B33DEB" w:rsidP="00B33DEB">
            <w:pPr>
              <w:pStyle w:val="ListParagraph"/>
              <w:numPr>
                <w:ilvl w:val="0"/>
                <w:numId w:val="5"/>
              </w:numPr>
              <w:jc w:val="both"/>
            </w:pPr>
            <w:r w:rsidRPr="00CC2E72">
              <w:t xml:space="preserve">To identify, engage, connect and support key stakeholders at all levels within the system to develop a shared vision for the place and manage its implementation. </w:t>
            </w:r>
          </w:p>
          <w:p w14:paraId="022801F2" w14:textId="77777777" w:rsidR="00B33DEB" w:rsidRPr="00D10A79" w:rsidRDefault="00B33DEB" w:rsidP="00B33DEB">
            <w:pPr>
              <w:pStyle w:val="ListParagraph"/>
              <w:numPr>
                <w:ilvl w:val="0"/>
                <w:numId w:val="5"/>
              </w:numPr>
              <w:jc w:val="both"/>
            </w:pPr>
            <w:r w:rsidRPr="00D10A79">
              <w:t>To manage new partnerships and apply for funding to attract organisations not currently engaged in physical activity delivery to scale up project reach and impact.</w:t>
            </w:r>
          </w:p>
          <w:p w14:paraId="53DF51D7" w14:textId="77777777" w:rsidR="00B33DEB" w:rsidRPr="00D10A79" w:rsidRDefault="00B33DEB" w:rsidP="00B33DEB">
            <w:pPr>
              <w:pStyle w:val="ListParagraph"/>
              <w:numPr>
                <w:ilvl w:val="0"/>
                <w:numId w:val="5"/>
              </w:numPr>
              <w:jc w:val="both"/>
            </w:pPr>
            <w:r w:rsidRPr="00D10A79">
              <w:t>To support the development of evaluation and learning processes to capture outcomes, ensuring that local voices are reflected in all monitoring and learning cycles.</w:t>
            </w:r>
          </w:p>
          <w:p w14:paraId="39539666" w14:textId="77777777" w:rsidR="00B33DEB" w:rsidRPr="009558BC" w:rsidRDefault="00B33DEB" w:rsidP="00B33DEB">
            <w:pPr>
              <w:pStyle w:val="ListParagraph"/>
              <w:numPr>
                <w:ilvl w:val="0"/>
                <w:numId w:val="5"/>
              </w:numPr>
              <w:jc w:val="both"/>
            </w:pPr>
            <w:r w:rsidRPr="00D10A79">
              <w:t xml:space="preserve">To provide high-quality progress reports and data-driven updates to the multi-agency Coordination </w:t>
            </w:r>
            <w:r w:rsidRPr="009558BC">
              <w:t>Team, Strategic Lead and stakeholder governance structures</w:t>
            </w:r>
            <w:r>
              <w:t>,</w:t>
            </w:r>
            <w:r w:rsidRPr="009558BC">
              <w:t xml:space="preserve"> to ensure project transparency and accountability.</w:t>
            </w:r>
          </w:p>
          <w:p w14:paraId="56BDAA1C" w14:textId="77777777" w:rsidR="00B33DEB" w:rsidRPr="00B80824" w:rsidRDefault="00B33DEB" w:rsidP="00B33DEB">
            <w:pPr>
              <w:pStyle w:val="ListParagraph"/>
              <w:numPr>
                <w:ilvl w:val="0"/>
                <w:numId w:val="5"/>
              </w:numPr>
              <w:spacing w:after="0" w:line="259" w:lineRule="auto"/>
              <w:jc w:val="both"/>
              <w:rPr>
                <w:rStyle w:val="HEADINGINLOWERCASE-11PTBOLD"/>
                <w:rFonts w:cs="Times New Roman"/>
                <w:b w:val="0"/>
                <w:bCs w:val="0"/>
                <w:color w:val="000000" w:themeColor="text1"/>
              </w:rPr>
            </w:pPr>
            <w:r>
              <w:rPr>
                <w:color w:val="000000" w:themeColor="text1"/>
              </w:rPr>
              <w:t>To s</w:t>
            </w:r>
            <w:r w:rsidRPr="00B80824">
              <w:rPr>
                <w:color w:val="000000" w:themeColor="text1"/>
              </w:rPr>
              <w:t>upport the implementation of robust impact measurement tools to evaluate the effectiveness of MTB</w:t>
            </w:r>
            <w:r>
              <w:rPr>
                <w:color w:val="000000" w:themeColor="text1"/>
              </w:rPr>
              <w:t>,</w:t>
            </w:r>
            <w:r w:rsidRPr="00B80824">
              <w:rPr>
                <w:color w:val="000000" w:themeColor="text1"/>
              </w:rPr>
              <w:t xml:space="preserve"> including monitoring, evaluation and learning</w:t>
            </w:r>
            <w:r>
              <w:rPr>
                <w:color w:val="000000" w:themeColor="text1"/>
              </w:rPr>
              <w:t>,</w:t>
            </w:r>
            <w:r w:rsidRPr="00B80824">
              <w:rPr>
                <w:color w:val="000000" w:themeColor="text1"/>
              </w:rPr>
              <w:t xml:space="preserve"> to produce reports and submit claims to satisfy the Programme requirements.</w:t>
            </w:r>
          </w:p>
          <w:p w14:paraId="4533D2F5" w14:textId="77777777" w:rsidR="00B33DEB" w:rsidRPr="009558BC" w:rsidRDefault="00B33DEB" w:rsidP="00B33DEB">
            <w:pPr>
              <w:pStyle w:val="ListParagraph"/>
              <w:numPr>
                <w:ilvl w:val="0"/>
                <w:numId w:val="5"/>
              </w:numPr>
              <w:jc w:val="both"/>
            </w:pPr>
            <w:r>
              <w:lastRenderedPageBreak/>
              <w:t>To d</w:t>
            </w:r>
            <w:r w:rsidRPr="009558BC">
              <w:t>esign and deliver accessible communications, including infographics, reports, and presentations, to share key learnings and programme successes with stakeholders</w:t>
            </w:r>
            <w:r>
              <w:t xml:space="preserve"> and funders</w:t>
            </w:r>
            <w:r w:rsidRPr="009558BC">
              <w:t>.</w:t>
            </w:r>
          </w:p>
          <w:p w14:paraId="7030D239" w14:textId="77777777" w:rsidR="00B33DEB" w:rsidRPr="00C87F01" w:rsidRDefault="00B33DEB" w:rsidP="00B33DEB">
            <w:pPr>
              <w:pStyle w:val="ListParagraph"/>
              <w:numPr>
                <w:ilvl w:val="0"/>
                <w:numId w:val="5"/>
              </w:numPr>
              <w:spacing w:after="0" w:line="240" w:lineRule="auto"/>
              <w:jc w:val="both"/>
              <w:rPr>
                <w:rStyle w:val="HEADINGINLOWERCASE-11PTBOLD"/>
                <w:rFonts w:cs="Times New Roman"/>
                <w:b w:val="0"/>
                <w:bCs w:val="0"/>
                <w:color w:val="auto"/>
              </w:rPr>
            </w:pPr>
            <w:r>
              <w:t>To be r</w:t>
            </w:r>
            <w:r w:rsidRPr="009558BC">
              <w:t>esponsible for developing, undertaking and implementing risk assessments and safe systems across a number of activities and programmes.</w:t>
            </w:r>
          </w:p>
        </w:tc>
      </w:tr>
    </w:tbl>
    <w:p w14:paraId="7348471D" w14:textId="77777777" w:rsidR="00B33DEB" w:rsidRDefault="00B33DEB" w:rsidP="00B33DEB">
      <w:pPr>
        <w:spacing w:after="0" w:line="240" w:lineRule="auto"/>
      </w:pPr>
    </w:p>
    <w:tbl>
      <w:tblPr>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B33DEB" w:rsidRPr="00581A78" w14:paraId="2F7F30AE" w14:textId="77777777" w:rsidTr="00DD3AB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6DD1A5F" w14:textId="77777777" w:rsidR="00B33DEB" w:rsidRPr="00581A78" w:rsidRDefault="00B33DEB" w:rsidP="00DD3ABB">
            <w:pPr>
              <w:pStyle w:val="BODYTEXTSTYLE"/>
              <w:spacing w:after="0"/>
              <w:rPr>
                <w:rStyle w:val="HEADINGINLOWERCASE-11PTBOLD"/>
                <w:color w:val="auto"/>
              </w:rPr>
            </w:pPr>
            <w:r>
              <w:rPr>
                <w:rStyle w:val="HEADINGINLOWERCASE-11PTBOLD"/>
                <w:color w:val="auto"/>
              </w:rPr>
              <w:t>Additional Information</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B498BA5" w14:textId="77777777" w:rsidR="00B33DEB" w:rsidRPr="00581A78" w:rsidRDefault="00B33DEB" w:rsidP="00DD3ABB">
            <w:pPr>
              <w:pStyle w:val="BODYTEXTSTYLE"/>
              <w:spacing w:after="0"/>
              <w:jc w:val="right"/>
              <w:rPr>
                <w:rStyle w:val="HEADINGINLOWERCASE-11PTBOLD"/>
                <w:rFonts w:ascii="Wingdings 3" w:hAnsi="Wingdings 3"/>
                <w:color w:val="auto"/>
              </w:rPr>
            </w:pPr>
          </w:p>
        </w:tc>
      </w:tr>
      <w:tr w:rsidR="00B33DEB" w:rsidRPr="00581A78" w14:paraId="3C6EFE48" w14:textId="77777777" w:rsidTr="00DD3AB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3D7B40BA" w14:textId="77777777" w:rsidR="00B33DEB" w:rsidRPr="00D42192" w:rsidRDefault="00B33DEB" w:rsidP="00DD3ABB">
            <w:pPr>
              <w:pStyle w:val="BODYTEXTSTYLE"/>
              <w:spacing w:after="0" w:line="240" w:lineRule="auto"/>
              <w:jc w:val="both"/>
              <w:rPr>
                <w:rStyle w:val="HEADINGINLOWERCASE-11PTBOLD"/>
                <w:b w:val="0"/>
                <w:color w:val="auto"/>
              </w:rPr>
            </w:pPr>
            <w:r w:rsidRPr="00B80824">
              <w:rPr>
                <w:bCs/>
                <w:color w:val="000000" w:themeColor="text1"/>
              </w:rPr>
              <w:t>The service operates across the Blackpool area, and the post holder will be required to work in other locations and must therefore be able to make arrangements to travel where necessary.</w:t>
            </w:r>
          </w:p>
        </w:tc>
      </w:tr>
    </w:tbl>
    <w:p w14:paraId="091DDA6A" w14:textId="77777777" w:rsidR="00B33DEB" w:rsidRPr="00581A78" w:rsidRDefault="00B33DEB" w:rsidP="00B33DEB">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33DEB" w:rsidRPr="00581A78" w14:paraId="5F96F421" w14:textId="77777777" w:rsidTr="00DD3AB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950C835"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B1D7FD6" w14:textId="77777777" w:rsidR="00B33DEB" w:rsidRPr="00581A78" w:rsidRDefault="00B33DEB" w:rsidP="00DD3ABB">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5BDDB69" w14:textId="77777777" w:rsidR="00B33DEB" w:rsidRPr="00581A78" w:rsidRDefault="00B33DEB" w:rsidP="00DD3ABB">
            <w:pPr>
              <w:pStyle w:val="BODYTEXTSTYLE"/>
              <w:spacing w:after="0"/>
              <w:jc w:val="center"/>
              <w:rPr>
                <w:rStyle w:val="HEADINGINLOWERCASE-11PTBOLD"/>
                <w:color w:val="auto"/>
              </w:rPr>
            </w:pPr>
            <w:r w:rsidRPr="00581A78">
              <w:rPr>
                <w:rStyle w:val="HEADINGINLOWERCASE-11PTBOLD"/>
                <w:color w:val="auto"/>
              </w:rPr>
              <w:t>E/D</w:t>
            </w:r>
          </w:p>
        </w:tc>
      </w:tr>
      <w:tr w:rsidR="00B33DEB" w:rsidRPr="00581A78" w14:paraId="5DB50026" w14:textId="77777777" w:rsidTr="00DD3ABB">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D207D8A" w14:textId="77777777" w:rsidR="00B33DEB" w:rsidRDefault="00B33DEB" w:rsidP="00B33DEB">
            <w:pPr>
              <w:pStyle w:val="BODYTEXTSTYLE"/>
              <w:numPr>
                <w:ilvl w:val="0"/>
                <w:numId w:val="6"/>
              </w:numPr>
              <w:spacing w:after="0" w:line="240" w:lineRule="auto"/>
              <w:jc w:val="both"/>
              <w:rPr>
                <w:bCs/>
                <w:color w:val="auto"/>
              </w:rPr>
            </w:pPr>
            <w:r>
              <w:rPr>
                <w:bCs/>
                <w:color w:val="auto"/>
              </w:rPr>
              <w:t>Degree-level</w:t>
            </w:r>
            <w:r w:rsidRPr="00564CC9">
              <w:rPr>
                <w:bCs/>
                <w:color w:val="auto"/>
              </w:rPr>
              <w:t xml:space="preserve"> qualification</w:t>
            </w:r>
            <w:r>
              <w:rPr>
                <w:bCs/>
                <w:color w:val="auto"/>
              </w:rPr>
              <w:t xml:space="preserve"> in a relevant field</w:t>
            </w:r>
            <w:r w:rsidRPr="00564CC9">
              <w:rPr>
                <w:bCs/>
                <w:color w:val="auto"/>
              </w:rPr>
              <w:t xml:space="preserve"> or equivalent</w:t>
            </w:r>
            <w:r>
              <w:rPr>
                <w:bCs/>
                <w:color w:val="auto"/>
              </w:rPr>
              <w:t xml:space="preserve"> demonstrable experience.</w:t>
            </w:r>
          </w:p>
          <w:p w14:paraId="227CF206" w14:textId="77777777" w:rsidR="00B33DEB" w:rsidRPr="00320333" w:rsidRDefault="00B33DEB" w:rsidP="00B33DEB">
            <w:pPr>
              <w:pStyle w:val="Header"/>
              <w:numPr>
                <w:ilvl w:val="0"/>
                <w:numId w:val="4"/>
              </w:numPr>
              <w:tabs>
                <w:tab w:val="clear" w:pos="4153"/>
                <w:tab w:val="clear" w:pos="8306"/>
              </w:tabs>
              <w:spacing w:after="0" w:line="240" w:lineRule="auto"/>
              <w:jc w:val="both"/>
              <w:rPr>
                <w:rStyle w:val="HEADINGINLOWERCASE-11PTBOLD"/>
                <w:b w:val="0"/>
                <w:strike/>
                <w:color w:val="auto"/>
              </w:rPr>
            </w:pPr>
            <w:r w:rsidRPr="00D42192">
              <w:rPr>
                <w:rFonts w:cs="Arial"/>
              </w:rPr>
              <w:t>Project Management qualification</w:t>
            </w:r>
            <w:r>
              <w:rPr>
                <w:rFonts w:cs="Arial"/>
              </w:rPr>
              <w:t xml:space="preserve">, i.e. </w:t>
            </w:r>
            <w:r w:rsidRPr="00D10A79">
              <w:rPr>
                <w:rFonts w:cs="Arial"/>
              </w:rPr>
              <w:t>Prince 2</w:t>
            </w:r>
            <w:r>
              <w:rPr>
                <w:rFonts w:cs="Arial"/>
              </w:rPr>
              <w:t xml:space="preserve"> </w:t>
            </w:r>
            <w:r w:rsidRPr="00D10A79">
              <w:rPr>
                <w:rFonts w:cs="Arial"/>
              </w:rPr>
              <w:t xml:space="preserve">or willingness to undertake and complete within 12 months of appointment into the post. </w:t>
            </w:r>
          </w:p>
        </w:tc>
        <w:tc>
          <w:tcPr>
            <w:tcW w:w="808" w:type="dxa"/>
            <w:tcBorders>
              <w:top w:val="single" w:sz="6" w:space="0" w:color="808080"/>
              <w:left w:val="single" w:sz="6" w:space="0" w:color="808080"/>
              <w:bottom w:val="single" w:sz="6" w:space="0" w:color="808080"/>
              <w:right w:val="single" w:sz="6" w:space="0" w:color="808080"/>
            </w:tcBorders>
          </w:tcPr>
          <w:p w14:paraId="2E5D9052" w14:textId="77777777" w:rsidR="00B33DEB" w:rsidRPr="00952EB8" w:rsidRDefault="00B33DEB" w:rsidP="00DD3ABB">
            <w:pPr>
              <w:pStyle w:val="BODYTEXTSTYLE"/>
              <w:spacing w:after="0"/>
              <w:jc w:val="center"/>
              <w:rPr>
                <w:rStyle w:val="HEADINGINLOWERCASE-11PTBOLD"/>
                <w:b w:val="0"/>
                <w:color w:val="auto"/>
              </w:rPr>
            </w:pPr>
            <w:r w:rsidRPr="00952EB8">
              <w:rPr>
                <w:rStyle w:val="HEADINGINLOWERCASE-11PTBOLD"/>
                <w:b w:val="0"/>
                <w:color w:val="auto"/>
              </w:rPr>
              <w:t>E</w:t>
            </w:r>
          </w:p>
          <w:p w14:paraId="56765FD9" w14:textId="77777777" w:rsidR="00B33DEB" w:rsidRPr="00CC2E72" w:rsidRDefault="00B33DEB" w:rsidP="00DD3ABB">
            <w:pPr>
              <w:pStyle w:val="BODYTEXTSTYLE"/>
              <w:spacing w:after="0"/>
              <w:jc w:val="center"/>
              <w:rPr>
                <w:rStyle w:val="HEADINGINLOWERCASE-11PTBOLD"/>
                <w:b w:val="0"/>
                <w:color w:val="auto"/>
              </w:rPr>
            </w:pPr>
            <w:r w:rsidRPr="00CC2E72">
              <w:rPr>
                <w:rStyle w:val="HEADINGINLOWERCASE-11PTBOLD"/>
                <w:b w:val="0"/>
                <w:color w:val="auto"/>
              </w:rPr>
              <w:t>E</w:t>
            </w:r>
          </w:p>
          <w:p w14:paraId="1647DB4E" w14:textId="77777777" w:rsidR="00B33DEB" w:rsidRPr="00B80824" w:rsidRDefault="00B33DEB" w:rsidP="00DD3ABB">
            <w:pPr>
              <w:pStyle w:val="BODYTEXTSTYLE"/>
              <w:spacing w:after="0"/>
              <w:jc w:val="center"/>
              <w:rPr>
                <w:rStyle w:val="HEADINGINLOWERCASE-11PTBOLD"/>
                <w:b w:val="0"/>
                <w:color w:val="auto"/>
              </w:rPr>
            </w:pPr>
          </w:p>
        </w:tc>
      </w:tr>
    </w:tbl>
    <w:p w14:paraId="03D39038" w14:textId="77777777" w:rsidR="00B33DEB" w:rsidRPr="00581A78" w:rsidRDefault="00B33DEB" w:rsidP="00B33DEB">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33DEB" w:rsidRPr="00581A78" w14:paraId="499C84C8" w14:textId="77777777" w:rsidTr="00DD3AB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65062B9"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 xml:space="preserve">Knowledge, Skills and Experience </w:t>
            </w:r>
          </w:p>
          <w:p w14:paraId="34E83DC2" w14:textId="77777777" w:rsidR="00B33DEB" w:rsidRPr="00581A78" w:rsidRDefault="00B33DEB" w:rsidP="00DD3ABB">
            <w:pPr>
              <w:pStyle w:val="BODYTEXTSTYLE"/>
              <w:spacing w:after="0"/>
              <w:rPr>
                <w:rStyle w:val="HEADINGINLOWERCASE-11PTBOLD"/>
                <w:color w:val="auto"/>
              </w:rPr>
            </w:pPr>
          </w:p>
          <w:p w14:paraId="4C95FA31"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0AC04EA" w14:textId="77777777" w:rsidR="00B33DEB" w:rsidRPr="00E03AFC" w:rsidRDefault="00B33DEB" w:rsidP="00DD3ABB">
            <w:pPr>
              <w:pStyle w:val="BODYTEXTSTYLE"/>
              <w:spacing w:after="0" w:line="240" w:lineRule="auto"/>
              <w:jc w:val="right"/>
              <w:rPr>
                <w:rStyle w:val="HEADINGINLOWERCASE-11PTBOLD"/>
                <w:rFonts w:asciiTheme="minorHAnsi" w:hAnsiTheme="minorHAnsi" w:cstheme="minorHAnsi"/>
                <w:color w:val="auto"/>
              </w:rPr>
            </w:pPr>
            <w:r w:rsidRPr="00E03AFC">
              <w:rPr>
                <w:rStyle w:val="HEADINGINLOWERCASE-11PTBOLD"/>
                <w:rFonts w:asciiTheme="minorHAnsi" w:hAnsiTheme="minorHAnsi" w:cstheme="minorHAnsi"/>
                <w:b w:val="0"/>
                <w:color w:val="auto"/>
              </w:rPr>
              <w:t>Essential or Desirable</w:t>
            </w:r>
            <w:r w:rsidRPr="00E03AFC">
              <w:rPr>
                <w:rStyle w:val="HEADINGINLOWERCASE-11PTBOLD"/>
                <w:rFonts w:asciiTheme="minorHAnsi" w:hAnsiTheme="minorHAnsi" w:cstheme="minorHAnsi"/>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2455A0D" w14:textId="77777777" w:rsidR="00B33DEB" w:rsidRPr="00581A78" w:rsidRDefault="00B33DEB" w:rsidP="00DD3ABB">
            <w:pPr>
              <w:pStyle w:val="BODYTEXTSTYLE"/>
              <w:spacing w:after="0" w:line="240" w:lineRule="auto"/>
              <w:jc w:val="center"/>
              <w:rPr>
                <w:rStyle w:val="HEADINGINLOWERCASE-11PTBOLD"/>
                <w:color w:val="auto"/>
              </w:rPr>
            </w:pPr>
            <w:r w:rsidRPr="00581A78">
              <w:rPr>
                <w:rStyle w:val="HEADINGINLOWERCASE-11PTBOLD"/>
                <w:color w:val="auto"/>
              </w:rPr>
              <w:t>E/D</w:t>
            </w:r>
          </w:p>
        </w:tc>
      </w:tr>
      <w:tr w:rsidR="00B33DEB" w:rsidRPr="00581A78" w14:paraId="393E8143" w14:textId="77777777" w:rsidTr="00DD3ABB">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49EC141" w14:textId="77777777" w:rsidR="00B33DEB" w:rsidRPr="00E03AFC" w:rsidRDefault="00B33DEB" w:rsidP="00DD3ABB">
            <w:pPr>
              <w:pStyle w:val="Default"/>
              <w:jc w:val="both"/>
              <w:rPr>
                <w:rStyle w:val="HEADINGINLOWERCASE-11PTBOLD"/>
                <w:rFonts w:asciiTheme="minorHAnsi" w:hAnsiTheme="minorHAnsi" w:cstheme="minorHAnsi"/>
                <w:color w:val="auto"/>
                <w:u w:val="single"/>
              </w:rPr>
            </w:pPr>
            <w:r w:rsidRPr="00E03AFC">
              <w:rPr>
                <w:rStyle w:val="HEADINGINLOWERCASE-11PTBOLD"/>
                <w:rFonts w:asciiTheme="minorHAnsi" w:hAnsiTheme="minorHAnsi" w:cstheme="minorHAnsi"/>
                <w:color w:val="auto"/>
                <w:u w:val="single"/>
              </w:rPr>
              <w:t xml:space="preserve">Knowledge </w:t>
            </w:r>
          </w:p>
          <w:p w14:paraId="296890DD" w14:textId="77777777" w:rsidR="00B33DEB" w:rsidRPr="00E03AFC" w:rsidRDefault="00B33DEB" w:rsidP="00B33DEB">
            <w:pPr>
              <w:pStyle w:val="Header"/>
              <w:numPr>
                <w:ilvl w:val="0"/>
                <w:numId w:val="3"/>
              </w:numPr>
              <w:tabs>
                <w:tab w:val="clear" w:pos="4153"/>
                <w:tab w:val="clear" w:pos="8306"/>
              </w:tabs>
              <w:spacing w:after="0" w:line="240" w:lineRule="auto"/>
              <w:jc w:val="both"/>
              <w:rPr>
                <w:rFonts w:asciiTheme="minorHAnsi" w:hAnsiTheme="minorHAnsi" w:cstheme="minorHAnsi"/>
                <w:bCs/>
                <w:color w:val="000000" w:themeColor="text1"/>
              </w:rPr>
            </w:pPr>
            <w:r w:rsidRPr="00E03AFC">
              <w:rPr>
                <w:rFonts w:asciiTheme="minorHAnsi" w:hAnsiTheme="minorHAnsi" w:cstheme="minorHAnsi"/>
                <w:color w:val="000000" w:themeColor="text1"/>
              </w:rPr>
              <w:t xml:space="preserve">Considerable knowledge of project management principles when designing, co-ordinating and delivering projects and programmes. </w:t>
            </w:r>
          </w:p>
          <w:p w14:paraId="2B8A353E" w14:textId="77777777" w:rsidR="00B33DEB" w:rsidRPr="00E03AFC" w:rsidRDefault="00B33DEB" w:rsidP="00B33DEB">
            <w:pPr>
              <w:pStyle w:val="Header"/>
              <w:numPr>
                <w:ilvl w:val="0"/>
                <w:numId w:val="3"/>
              </w:numPr>
              <w:tabs>
                <w:tab w:val="clear" w:pos="4153"/>
                <w:tab w:val="clear" w:pos="8306"/>
              </w:tabs>
              <w:spacing w:after="0" w:line="240" w:lineRule="auto"/>
              <w:jc w:val="both"/>
              <w:rPr>
                <w:rStyle w:val="HEADINGINLOWERCASE-11PTBOLD"/>
                <w:rFonts w:asciiTheme="minorHAnsi" w:hAnsiTheme="minorHAnsi" w:cstheme="minorHAnsi"/>
                <w:b w:val="0"/>
                <w:color w:val="000000" w:themeColor="text1"/>
              </w:rPr>
            </w:pPr>
            <w:r w:rsidRPr="00E03AFC">
              <w:rPr>
                <w:rStyle w:val="HEADINGINLOWERCASE-11PTBOLD"/>
                <w:rFonts w:asciiTheme="minorHAnsi" w:hAnsiTheme="minorHAnsi" w:cstheme="minorHAnsi"/>
                <w:b w:val="0"/>
                <w:color w:val="000000" w:themeColor="text1"/>
              </w:rPr>
              <w:t xml:space="preserve">Considerable knowledge and understanding of the health benefits of a physically active lifestyle and the barriers faced by the community to engage.    </w:t>
            </w:r>
          </w:p>
          <w:p w14:paraId="702965E2" w14:textId="77777777" w:rsidR="00B33DEB" w:rsidRPr="00E03AFC" w:rsidRDefault="00B33DEB" w:rsidP="00B33DEB">
            <w:pPr>
              <w:pStyle w:val="ListParagraph"/>
              <w:numPr>
                <w:ilvl w:val="0"/>
                <w:numId w:val="3"/>
              </w:numPr>
              <w:spacing w:line="240" w:lineRule="auto"/>
              <w:jc w:val="both"/>
              <w:rPr>
                <w:rStyle w:val="HEADINGINLOWERCASE-11PTBOLD"/>
                <w:rFonts w:asciiTheme="minorHAnsi" w:hAnsiTheme="minorHAnsi" w:cstheme="minorHAnsi"/>
                <w:b w:val="0"/>
                <w:color w:val="000000" w:themeColor="text1"/>
              </w:rPr>
            </w:pPr>
            <w:r>
              <w:rPr>
                <w:rStyle w:val="HEADINGINLOWERCASE-11PTBOLD"/>
                <w:rFonts w:asciiTheme="minorHAnsi" w:hAnsiTheme="minorHAnsi" w:cstheme="minorHAnsi"/>
                <w:b w:val="0"/>
                <w:color w:val="000000" w:themeColor="text1"/>
              </w:rPr>
              <w:t>Considerable k</w:t>
            </w:r>
            <w:r w:rsidRPr="00E03AFC">
              <w:rPr>
                <w:rStyle w:val="HEADINGINLOWERCASE-11PTBOLD"/>
                <w:rFonts w:asciiTheme="minorHAnsi" w:hAnsiTheme="minorHAnsi" w:cstheme="minorHAnsi"/>
                <w:b w:val="0"/>
                <w:color w:val="000000" w:themeColor="text1"/>
              </w:rPr>
              <w:t>nowledge of current national priorities and structures in relation to sport and physical activity.</w:t>
            </w:r>
          </w:p>
          <w:p w14:paraId="7F36918C" w14:textId="77777777" w:rsidR="00B33DEB" w:rsidRPr="00E03AFC" w:rsidRDefault="00B33DEB" w:rsidP="00B33DEB">
            <w:pPr>
              <w:pStyle w:val="ListParagraph"/>
              <w:numPr>
                <w:ilvl w:val="0"/>
                <w:numId w:val="3"/>
              </w:numPr>
              <w:spacing w:line="240" w:lineRule="auto"/>
              <w:jc w:val="both"/>
              <w:rPr>
                <w:rStyle w:val="HEADINGINLOWERCASE-11PTBOLD"/>
                <w:rFonts w:asciiTheme="minorHAnsi" w:hAnsiTheme="minorHAnsi" w:cstheme="minorHAnsi"/>
                <w:b w:val="0"/>
                <w:color w:val="000000" w:themeColor="text1"/>
              </w:rPr>
            </w:pPr>
            <w:r w:rsidRPr="00E03AFC">
              <w:rPr>
                <w:rStyle w:val="HEADINGINLOWERCASE-11PTBOLD"/>
                <w:rFonts w:asciiTheme="minorHAnsi" w:hAnsiTheme="minorHAnsi" w:cstheme="minorHAnsi"/>
                <w:b w:val="0"/>
                <w:color w:val="000000" w:themeColor="text1"/>
              </w:rPr>
              <w:t>Considerable knowledge of multi-agency working with local community services.</w:t>
            </w:r>
          </w:p>
          <w:p w14:paraId="6B7AB133" w14:textId="77777777" w:rsidR="00B33DEB" w:rsidRPr="00E03AFC" w:rsidRDefault="00B33DEB" w:rsidP="00B33DEB">
            <w:pPr>
              <w:pStyle w:val="ListParagraph"/>
              <w:numPr>
                <w:ilvl w:val="0"/>
                <w:numId w:val="3"/>
              </w:numPr>
              <w:spacing w:line="240" w:lineRule="auto"/>
              <w:jc w:val="both"/>
              <w:rPr>
                <w:rStyle w:val="HEADINGINLOWERCASE-11PTBOLD"/>
                <w:rFonts w:asciiTheme="minorHAnsi" w:hAnsiTheme="minorHAnsi" w:cstheme="minorHAnsi"/>
                <w:b w:val="0"/>
                <w:bCs w:val="0"/>
                <w:color w:val="000000" w:themeColor="text1"/>
              </w:rPr>
            </w:pPr>
            <w:r w:rsidRPr="00E03AFC">
              <w:rPr>
                <w:rStyle w:val="HEADINGINLOWERCASE-11PTBOLD"/>
                <w:rFonts w:asciiTheme="minorHAnsi" w:hAnsiTheme="minorHAnsi" w:cstheme="minorHAnsi"/>
                <w:b w:val="0"/>
                <w:color w:val="000000" w:themeColor="text1"/>
              </w:rPr>
              <w:t xml:space="preserve">Considerable knowledge and understanding of the funding opportunities available for local, regional, and national health strategies for promoting </w:t>
            </w:r>
            <w:r w:rsidRPr="00E03AFC">
              <w:rPr>
                <w:rStyle w:val="HEADINGINLOWERCASE-11PTBOLD"/>
                <w:rFonts w:asciiTheme="minorHAnsi" w:hAnsiTheme="minorHAnsi" w:cstheme="minorHAnsi"/>
                <w:b w:val="0"/>
                <w:bCs w:val="0"/>
                <w:color w:val="000000" w:themeColor="text1"/>
              </w:rPr>
              <w:t xml:space="preserve">healthy spaces, places and active environments. </w:t>
            </w:r>
            <w:r w:rsidRPr="00E03AFC">
              <w:rPr>
                <w:rStyle w:val="HEADINGINLOWERCASE-11PTBOLD"/>
                <w:rFonts w:asciiTheme="minorHAnsi" w:hAnsiTheme="minorHAnsi" w:cstheme="minorHAnsi"/>
                <w:b w:val="0"/>
                <w:strike/>
                <w:color w:val="000000" w:themeColor="text1"/>
              </w:rPr>
              <w:t xml:space="preserve"> </w:t>
            </w:r>
          </w:p>
          <w:p w14:paraId="5CECEFC8" w14:textId="77777777" w:rsidR="00B33DEB" w:rsidRPr="00E03AFC" w:rsidRDefault="00B33DEB" w:rsidP="00B33DEB">
            <w:pPr>
              <w:pStyle w:val="ListParagraph"/>
              <w:numPr>
                <w:ilvl w:val="0"/>
                <w:numId w:val="3"/>
              </w:numPr>
              <w:spacing w:line="240" w:lineRule="auto"/>
              <w:jc w:val="both"/>
              <w:rPr>
                <w:rStyle w:val="HEADINGINLOWERCASE-11PTBOLD"/>
                <w:rFonts w:asciiTheme="minorHAnsi" w:hAnsiTheme="minorHAnsi" w:cstheme="minorHAnsi"/>
                <w:b w:val="0"/>
                <w:bCs w:val="0"/>
                <w:color w:val="000000" w:themeColor="text1"/>
              </w:rPr>
            </w:pPr>
            <w:r w:rsidRPr="00E03AFC">
              <w:rPr>
                <w:rStyle w:val="HEADINGINLOWERCASE-11PTBOLD"/>
                <w:rFonts w:asciiTheme="minorHAnsi" w:hAnsiTheme="minorHAnsi" w:cstheme="minorHAnsi"/>
                <w:b w:val="0"/>
                <w:bCs w:val="0"/>
                <w:color w:val="000000" w:themeColor="text1"/>
              </w:rPr>
              <w:t xml:space="preserve">Considerable understanding of </w:t>
            </w:r>
            <w:r>
              <w:rPr>
                <w:rStyle w:val="HEADINGINLOWERCASE-11PTBOLD"/>
                <w:rFonts w:asciiTheme="minorHAnsi" w:hAnsiTheme="minorHAnsi" w:cstheme="minorHAnsi"/>
                <w:b w:val="0"/>
                <w:bCs w:val="0"/>
                <w:color w:val="000000" w:themeColor="text1"/>
              </w:rPr>
              <w:t>s</w:t>
            </w:r>
            <w:r w:rsidRPr="00E03AFC">
              <w:rPr>
                <w:rStyle w:val="HEADINGINLOWERCASE-11PTBOLD"/>
                <w:rFonts w:asciiTheme="minorHAnsi" w:hAnsiTheme="minorHAnsi" w:cstheme="minorHAnsi"/>
                <w:b w:val="0"/>
                <w:bCs w:val="0"/>
                <w:color w:val="000000" w:themeColor="text1"/>
              </w:rPr>
              <w:t xml:space="preserve">ystem </w:t>
            </w:r>
            <w:proofErr w:type="gramStart"/>
            <w:r>
              <w:rPr>
                <w:rStyle w:val="HEADINGINLOWERCASE-11PTBOLD"/>
                <w:rFonts w:asciiTheme="minorHAnsi" w:hAnsiTheme="minorHAnsi" w:cstheme="minorHAnsi"/>
                <w:b w:val="0"/>
                <w:bCs w:val="0"/>
                <w:color w:val="000000" w:themeColor="text1"/>
              </w:rPr>
              <w:t>c</w:t>
            </w:r>
            <w:r w:rsidRPr="00E03AFC">
              <w:rPr>
                <w:rStyle w:val="HEADINGINLOWERCASE-11PTBOLD"/>
                <w:rFonts w:asciiTheme="minorHAnsi" w:hAnsiTheme="minorHAnsi" w:cstheme="minorHAnsi"/>
                <w:b w:val="0"/>
                <w:bCs w:val="0"/>
                <w:color w:val="000000" w:themeColor="text1"/>
              </w:rPr>
              <w:t>hange</w:t>
            </w:r>
            <w:proofErr w:type="gramEnd"/>
            <w:r w:rsidRPr="00E03AFC">
              <w:rPr>
                <w:rStyle w:val="HEADINGINLOWERCASE-11PTBOLD"/>
                <w:rFonts w:asciiTheme="minorHAnsi" w:hAnsiTheme="minorHAnsi" w:cstheme="minorHAnsi"/>
                <w:b w:val="0"/>
                <w:bCs w:val="0"/>
                <w:color w:val="000000" w:themeColor="text1"/>
              </w:rPr>
              <w:t xml:space="preserve"> principles and change management techniques. </w:t>
            </w:r>
          </w:p>
          <w:p w14:paraId="08B7A80C" w14:textId="77777777" w:rsidR="00B33DEB" w:rsidRPr="00E03AFC" w:rsidRDefault="00B33DEB" w:rsidP="00DD3ABB">
            <w:pPr>
              <w:pStyle w:val="BODYTEXTSTYLE"/>
              <w:spacing w:after="0" w:line="240" w:lineRule="auto"/>
              <w:jc w:val="both"/>
              <w:rPr>
                <w:rStyle w:val="HEADINGINLOWERCASE-11PTBOLD"/>
                <w:rFonts w:asciiTheme="minorHAnsi" w:hAnsiTheme="minorHAnsi" w:cstheme="minorHAnsi"/>
                <w:color w:val="auto"/>
                <w:u w:val="single"/>
              </w:rPr>
            </w:pPr>
            <w:r w:rsidRPr="00E03AFC">
              <w:rPr>
                <w:rStyle w:val="HEADINGINLOWERCASE-11PTBOLD"/>
                <w:rFonts w:asciiTheme="minorHAnsi" w:hAnsiTheme="minorHAnsi" w:cstheme="minorHAnsi"/>
                <w:color w:val="auto"/>
                <w:u w:val="single"/>
              </w:rPr>
              <w:t xml:space="preserve">Skills </w:t>
            </w:r>
          </w:p>
          <w:p w14:paraId="08B6866A"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b w:val="0"/>
                <w:bCs w:val="0"/>
                <w:color w:val="000000" w:themeColor="text1"/>
              </w:rPr>
            </w:pPr>
            <w:r w:rsidRPr="00E03AFC">
              <w:rPr>
                <w:rStyle w:val="HEADINGINLOWERCASE-11PTBOLD"/>
                <w:rFonts w:asciiTheme="minorHAnsi" w:hAnsiTheme="minorHAnsi" w:cstheme="minorHAnsi"/>
                <w:b w:val="0"/>
                <w:bCs w:val="0"/>
                <w:color w:val="000000" w:themeColor="text1"/>
              </w:rPr>
              <w:t xml:space="preserve">Excellent communication and interpersonal skills with the ability to work as part of a team, motivate and develop others.   </w:t>
            </w:r>
          </w:p>
          <w:p w14:paraId="5D4F50DF" w14:textId="77777777" w:rsidR="00B33DEB" w:rsidRPr="00E03AFC" w:rsidRDefault="00B33DEB" w:rsidP="00B33DEB">
            <w:pPr>
              <w:numPr>
                <w:ilvl w:val="0"/>
                <w:numId w:val="3"/>
              </w:numPr>
              <w:spacing w:after="0" w:line="240" w:lineRule="auto"/>
              <w:jc w:val="both"/>
              <w:rPr>
                <w:rFonts w:asciiTheme="minorHAnsi" w:hAnsiTheme="minorHAnsi" w:cstheme="minorHAnsi"/>
                <w:color w:val="000000" w:themeColor="text1"/>
              </w:rPr>
            </w:pPr>
            <w:r w:rsidRPr="00E03AFC">
              <w:rPr>
                <w:rFonts w:asciiTheme="minorHAnsi" w:hAnsiTheme="minorHAnsi" w:cstheme="minorHAnsi"/>
                <w:bCs/>
                <w:color w:val="000000" w:themeColor="text1"/>
              </w:rPr>
              <w:t>Excellent project management and organisational skills</w:t>
            </w:r>
            <w:r w:rsidRPr="00E03AFC">
              <w:rPr>
                <w:rFonts w:asciiTheme="minorHAnsi" w:hAnsiTheme="minorHAnsi" w:cstheme="minorHAnsi"/>
                <w:color w:val="000000" w:themeColor="text1"/>
              </w:rPr>
              <w:t>.</w:t>
            </w:r>
          </w:p>
          <w:p w14:paraId="46DE55F9"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b w:val="0"/>
                <w:color w:val="000000" w:themeColor="text1"/>
              </w:rPr>
            </w:pPr>
            <w:r w:rsidRPr="00E03AFC">
              <w:rPr>
                <w:rStyle w:val="HEADINGINLOWERCASE-11PTBOLD"/>
                <w:rFonts w:asciiTheme="minorHAnsi" w:hAnsiTheme="minorHAnsi" w:cstheme="minorHAnsi"/>
                <w:b w:val="0"/>
                <w:color w:val="000000" w:themeColor="text1"/>
              </w:rPr>
              <w:t xml:space="preserve">Ability to work with minimum supervision whilst balancing conflicting demands and working to deadlines. </w:t>
            </w:r>
          </w:p>
          <w:p w14:paraId="5A951EED" w14:textId="77777777" w:rsidR="00B33DEB" w:rsidRPr="00E03AFC" w:rsidRDefault="00B33DEB" w:rsidP="00B33DEB">
            <w:pPr>
              <w:pStyle w:val="BODYTEXTSTYLE"/>
              <w:numPr>
                <w:ilvl w:val="0"/>
                <w:numId w:val="3"/>
              </w:numPr>
              <w:spacing w:after="0" w:line="240" w:lineRule="auto"/>
              <w:jc w:val="both"/>
              <w:rPr>
                <w:rFonts w:asciiTheme="minorHAnsi" w:hAnsiTheme="minorHAnsi" w:cstheme="minorHAnsi"/>
                <w:bCs/>
                <w:color w:val="000000" w:themeColor="text1"/>
              </w:rPr>
            </w:pPr>
            <w:r w:rsidRPr="00E03AFC">
              <w:rPr>
                <w:rStyle w:val="HEADINGINLOWERCASE-11PTBOLD"/>
                <w:rFonts w:asciiTheme="minorHAnsi" w:hAnsiTheme="minorHAnsi" w:cstheme="minorHAnsi"/>
                <w:b w:val="0"/>
                <w:color w:val="000000" w:themeColor="text1"/>
              </w:rPr>
              <w:t>Good IT skills.</w:t>
            </w:r>
          </w:p>
          <w:p w14:paraId="25D05266"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b w:val="0"/>
                <w:color w:val="auto"/>
              </w:rPr>
            </w:pPr>
            <w:r w:rsidRPr="00E03AFC">
              <w:rPr>
                <w:rStyle w:val="HEADINGINLOWERCASE-11PTBOLD"/>
                <w:rFonts w:asciiTheme="minorHAnsi" w:hAnsiTheme="minorHAnsi" w:cstheme="minorHAnsi"/>
                <w:b w:val="0"/>
                <w:color w:val="auto"/>
              </w:rPr>
              <w:t>Ability to present information and conduct consultations with various groups or individuals.</w:t>
            </w:r>
          </w:p>
          <w:p w14:paraId="43F5E6E6"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b w:val="0"/>
                <w:color w:val="auto"/>
              </w:rPr>
            </w:pPr>
            <w:r w:rsidRPr="00E03AFC">
              <w:rPr>
                <w:rStyle w:val="HEADINGINLOWERCASE-11PTBOLD"/>
                <w:rFonts w:asciiTheme="minorHAnsi" w:hAnsiTheme="minorHAnsi" w:cstheme="minorHAnsi"/>
                <w:b w:val="0"/>
                <w:color w:val="auto"/>
              </w:rPr>
              <w:t xml:space="preserve">Ability to build professional and friendly relationships based on trust, respect, sharing, co-operation and mutual support, maintaining constructive open relationships with colleagues.  </w:t>
            </w:r>
          </w:p>
          <w:p w14:paraId="4BA7E935"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color w:val="000000" w:themeColor="text1"/>
              </w:rPr>
            </w:pPr>
            <w:r w:rsidRPr="00E03AFC">
              <w:rPr>
                <w:rStyle w:val="HEADINGINLOWERCASE-11PTBOLD"/>
                <w:rFonts w:asciiTheme="minorHAnsi" w:hAnsiTheme="minorHAnsi" w:cstheme="minorHAnsi"/>
                <w:b w:val="0"/>
                <w:bCs w:val="0"/>
                <w:color w:val="000000" w:themeColor="text1"/>
              </w:rPr>
              <w:t xml:space="preserve">Ability to identify opportunities for promoting and developing initiatives within the local community. </w:t>
            </w:r>
          </w:p>
          <w:p w14:paraId="03AA866D" w14:textId="77777777" w:rsidR="00B33DEB" w:rsidRPr="00C87F01" w:rsidRDefault="00B33DEB" w:rsidP="00B33DEB">
            <w:pPr>
              <w:numPr>
                <w:ilvl w:val="0"/>
                <w:numId w:val="3"/>
              </w:numPr>
              <w:spacing w:after="0" w:line="240" w:lineRule="auto"/>
              <w:jc w:val="both"/>
              <w:rPr>
                <w:rFonts w:asciiTheme="minorHAnsi" w:hAnsiTheme="minorHAnsi" w:cstheme="minorHAnsi"/>
                <w:bCs/>
              </w:rPr>
            </w:pPr>
            <w:r w:rsidRPr="00E03AFC">
              <w:rPr>
                <w:rFonts w:asciiTheme="minorHAnsi" w:hAnsiTheme="minorHAnsi" w:cstheme="minorHAnsi"/>
              </w:rPr>
              <w:t>Ability to lead work towards common goals across a partnership environment, including representatives from the public, private and voluntary sectors.</w:t>
            </w:r>
          </w:p>
          <w:p w14:paraId="3FF3B3DA" w14:textId="77777777" w:rsidR="00B33DEB" w:rsidRPr="00E03AFC" w:rsidRDefault="00B33DEB" w:rsidP="00DD3ABB">
            <w:pPr>
              <w:spacing w:after="0" w:line="240" w:lineRule="auto"/>
              <w:ind w:left="360"/>
              <w:jc w:val="both"/>
              <w:rPr>
                <w:rFonts w:asciiTheme="minorHAnsi" w:hAnsiTheme="minorHAnsi" w:cstheme="minorHAnsi"/>
                <w:bCs/>
              </w:rPr>
            </w:pPr>
          </w:p>
          <w:p w14:paraId="03478B24" w14:textId="77777777" w:rsidR="00B33DEB" w:rsidRPr="00E03AFC" w:rsidRDefault="00B33DEB" w:rsidP="00DD3ABB">
            <w:pPr>
              <w:pStyle w:val="BODYTEXTSTYLE"/>
              <w:spacing w:after="0" w:line="240" w:lineRule="auto"/>
              <w:jc w:val="both"/>
              <w:rPr>
                <w:rStyle w:val="HEADINGINLOWERCASE-11PTBOLD"/>
                <w:rFonts w:asciiTheme="minorHAnsi" w:hAnsiTheme="minorHAnsi" w:cstheme="minorHAnsi"/>
                <w:color w:val="auto"/>
                <w:u w:val="single"/>
              </w:rPr>
            </w:pPr>
            <w:r w:rsidRPr="00E03AFC">
              <w:rPr>
                <w:rStyle w:val="HEADINGINLOWERCASE-11PTBOLD"/>
                <w:rFonts w:asciiTheme="minorHAnsi" w:hAnsiTheme="minorHAnsi" w:cstheme="minorHAnsi"/>
                <w:color w:val="auto"/>
                <w:u w:val="single"/>
              </w:rPr>
              <w:t xml:space="preserve">Experience </w:t>
            </w:r>
          </w:p>
          <w:p w14:paraId="6AB1887E"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b w:val="0"/>
                <w:bCs w:val="0"/>
                <w:color w:val="auto"/>
              </w:rPr>
            </w:pPr>
            <w:r w:rsidRPr="00E03AFC">
              <w:rPr>
                <w:rStyle w:val="HEADINGINLOWERCASE-11PTBOLD"/>
                <w:rFonts w:asciiTheme="minorHAnsi" w:hAnsiTheme="minorHAnsi" w:cstheme="minorHAnsi"/>
                <w:b w:val="0"/>
                <w:color w:val="auto"/>
              </w:rPr>
              <w:t xml:space="preserve">Considerable experience working with individuals or community groups of all ages and abilities, </w:t>
            </w:r>
            <w:r w:rsidRPr="00E03AFC">
              <w:rPr>
                <w:rStyle w:val="HEADINGINLOWERCASE-11PTBOLD"/>
                <w:rFonts w:asciiTheme="minorHAnsi" w:hAnsiTheme="minorHAnsi" w:cstheme="minorHAnsi"/>
                <w:b w:val="0"/>
                <w:bCs w:val="0"/>
                <w:color w:val="auto"/>
              </w:rPr>
              <w:t xml:space="preserve">with a person-centred approach. </w:t>
            </w:r>
          </w:p>
          <w:p w14:paraId="37CE2E41"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b w:val="0"/>
                <w:bCs w:val="0"/>
                <w:color w:val="auto"/>
              </w:rPr>
            </w:pPr>
            <w:r w:rsidRPr="00E03AFC">
              <w:rPr>
                <w:rStyle w:val="HEADINGINLOWERCASE-11PTBOLD"/>
                <w:rFonts w:asciiTheme="minorHAnsi" w:hAnsiTheme="minorHAnsi" w:cstheme="minorHAnsi"/>
                <w:b w:val="0"/>
                <w:bCs w:val="0"/>
                <w:color w:val="auto"/>
              </w:rPr>
              <w:t xml:space="preserve">Considerable experience developing place-based initiatives which promote health </w:t>
            </w:r>
            <w:r>
              <w:rPr>
                <w:rStyle w:val="HEADINGINLOWERCASE-11PTBOLD"/>
                <w:rFonts w:asciiTheme="minorHAnsi" w:hAnsiTheme="minorHAnsi" w:cstheme="minorHAnsi"/>
                <w:b w:val="0"/>
                <w:bCs w:val="0"/>
                <w:color w:val="auto"/>
              </w:rPr>
              <w:t>and</w:t>
            </w:r>
            <w:r w:rsidRPr="00E03AFC">
              <w:rPr>
                <w:rStyle w:val="HEADINGINLOWERCASE-11PTBOLD"/>
                <w:rFonts w:asciiTheme="minorHAnsi" w:hAnsiTheme="minorHAnsi" w:cstheme="minorHAnsi"/>
                <w:b w:val="0"/>
                <w:bCs w:val="0"/>
                <w:color w:val="auto"/>
              </w:rPr>
              <w:t xml:space="preserve"> wellbeing. </w:t>
            </w:r>
          </w:p>
          <w:p w14:paraId="7BD15458" w14:textId="77777777" w:rsidR="00B33DEB" w:rsidRPr="00E03AFC" w:rsidRDefault="00B33DEB" w:rsidP="00B33DEB">
            <w:pPr>
              <w:pStyle w:val="BODYTEXTSTYLE"/>
              <w:numPr>
                <w:ilvl w:val="0"/>
                <w:numId w:val="3"/>
              </w:numPr>
              <w:spacing w:after="0" w:line="240" w:lineRule="auto"/>
              <w:jc w:val="both"/>
              <w:rPr>
                <w:rStyle w:val="HEADINGINLOWERCASE-11PTBOLD"/>
                <w:rFonts w:asciiTheme="minorHAnsi" w:hAnsiTheme="minorHAnsi" w:cstheme="minorHAnsi"/>
                <w:b w:val="0"/>
                <w:color w:val="auto"/>
              </w:rPr>
            </w:pPr>
            <w:r w:rsidRPr="00E03AFC">
              <w:rPr>
                <w:rStyle w:val="HEADINGINLOWERCASE-11PTBOLD"/>
                <w:rFonts w:asciiTheme="minorHAnsi" w:hAnsiTheme="minorHAnsi" w:cstheme="minorHAnsi"/>
                <w:b w:val="0"/>
                <w:color w:val="auto"/>
              </w:rPr>
              <w:t>Considerable experience in working with a range of partners, both internal and external, to coordinate delivery.</w:t>
            </w:r>
          </w:p>
          <w:p w14:paraId="289DA0EB" w14:textId="77777777" w:rsidR="00B33DEB" w:rsidRPr="00E03AFC" w:rsidRDefault="00B33DEB" w:rsidP="00B33DEB">
            <w:pPr>
              <w:numPr>
                <w:ilvl w:val="0"/>
                <w:numId w:val="3"/>
              </w:numPr>
              <w:spacing w:after="0" w:line="240" w:lineRule="auto"/>
              <w:jc w:val="both"/>
              <w:rPr>
                <w:rStyle w:val="HEADINGINLOWERCASE-11PTBOLD"/>
                <w:rFonts w:asciiTheme="minorHAnsi" w:hAnsiTheme="minorHAnsi" w:cstheme="minorHAnsi"/>
                <w:b w:val="0"/>
                <w:bCs w:val="0"/>
                <w:color w:val="000000" w:themeColor="text1"/>
              </w:rPr>
            </w:pPr>
            <w:r w:rsidRPr="00E03AFC">
              <w:rPr>
                <w:rStyle w:val="HEADINGINLOWERCASE-11PTBOLD"/>
                <w:rFonts w:asciiTheme="minorHAnsi" w:hAnsiTheme="minorHAnsi" w:cstheme="minorHAnsi"/>
                <w:b w:val="0"/>
                <w:bCs w:val="0"/>
                <w:color w:val="000000" w:themeColor="text1"/>
              </w:rPr>
              <w:t xml:space="preserve"> </w:t>
            </w:r>
            <w:r w:rsidRPr="001C4720">
              <w:rPr>
                <w:rStyle w:val="HEADINGINLOWERCASE-11PTBOLD"/>
                <w:rFonts w:asciiTheme="minorHAnsi" w:hAnsiTheme="minorHAnsi" w:cstheme="minorHAnsi"/>
                <w:b w:val="0"/>
                <w:bCs w:val="0"/>
                <w:color w:val="000000" w:themeColor="text1"/>
              </w:rPr>
              <w:t xml:space="preserve">Considerable </w:t>
            </w:r>
            <w:r w:rsidRPr="00E03AFC">
              <w:rPr>
                <w:rStyle w:val="HEADINGINLOWERCASE-11PTBOLD"/>
                <w:rFonts w:asciiTheme="minorHAnsi" w:hAnsiTheme="minorHAnsi" w:cstheme="minorHAnsi"/>
                <w:b w:val="0"/>
                <w:bCs w:val="0"/>
                <w:color w:val="000000" w:themeColor="text1"/>
              </w:rPr>
              <w:t>experience in applying for, receiving and managing funding.</w:t>
            </w:r>
          </w:p>
          <w:p w14:paraId="42330F0B" w14:textId="77777777" w:rsidR="00B33DEB" w:rsidRPr="001C4720" w:rsidRDefault="00B33DEB" w:rsidP="00B33DEB">
            <w:pPr>
              <w:numPr>
                <w:ilvl w:val="0"/>
                <w:numId w:val="3"/>
              </w:numPr>
              <w:spacing w:after="0" w:line="240" w:lineRule="auto"/>
              <w:jc w:val="both"/>
              <w:rPr>
                <w:rStyle w:val="HEADINGINLOWERCASE-11PTBOLD"/>
                <w:rFonts w:asciiTheme="minorHAnsi" w:hAnsiTheme="minorHAnsi" w:cstheme="minorHAnsi"/>
                <w:b w:val="0"/>
                <w:bCs w:val="0"/>
                <w:color w:val="000000" w:themeColor="text1"/>
              </w:rPr>
            </w:pPr>
            <w:r w:rsidRPr="001C4720">
              <w:rPr>
                <w:rStyle w:val="HEADINGINLOWERCASE-11PTBOLD"/>
                <w:rFonts w:asciiTheme="minorHAnsi" w:hAnsiTheme="minorHAnsi" w:cstheme="minorHAnsi"/>
                <w:b w:val="0"/>
                <w:bCs w:val="0"/>
                <w:color w:val="000000" w:themeColor="text1"/>
              </w:rPr>
              <w:lastRenderedPageBreak/>
              <w:t xml:space="preserve">Considerable experience in reporting to stakeholders and funders and working with a management board. </w:t>
            </w:r>
          </w:p>
          <w:p w14:paraId="3BD4F143" w14:textId="77777777" w:rsidR="00B33DEB" w:rsidRPr="001C4720" w:rsidRDefault="00B33DEB" w:rsidP="00B33DEB">
            <w:pPr>
              <w:numPr>
                <w:ilvl w:val="0"/>
                <w:numId w:val="3"/>
              </w:numPr>
              <w:spacing w:after="0" w:line="240" w:lineRule="auto"/>
              <w:jc w:val="both"/>
              <w:rPr>
                <w:rStyle w:val="HEADINGINLOWERCASE-11PTBOLD"/>
                <w:rFonts w:asciiTheme="minorHAnsi" w:hAnsiTheme="minorHAnsi" w:cstheme="minorHAnsi"/>
                <w:b w:val="0"/>
                <w:bCs w:val="0"/>
                <w:color w:val="000000" w:themeColor="text1"/>
              </w:rPr>
            </w:pPr>
            <w:r w:rsidRPr="001C4720">
              <w:rPr>
                <w:rStyle w:val="HEADINGINLOWERCASE-11PTBOLD"/>
                <w:rFonts w:asciiTheme="minorHAnsi" w:hAnsiTheme="minorHAnsi" w:cstheme="minorHAnsi"/>
                <w:b w:val="0"/>
                <w:bCs w:val="0"/>
                <w:color w:val="000000" w:themeColor="text1"/>
              </w:rPr>
              <w:t>Considerable experience in performance managing, motivating and developing others.</w:t>
            </w:r>
          </w:p>
          <w:p w14:paraId="73387021" w14:textId="77777777" w:rsidR="00B33DEB" w:rsidRPr="00E03AFC" w:rsidRDefault="00B33DEB" w:rsidP="00B33DEB">
            <w:pPr>
              <w:numPr>
                <w:ilvl w:val="0"/>
                <w:numId w:val="3"/>
              </w:numPr>
              <w:spacing w:after="0" w:line="240" w:lineRule="auto"/>
              <w:jc w:val="both"/>
              <w:rPr>
                <w:rStyle w:val="HEADINGINLOWERCASE-11PTBOLD"/>
                <w:rFonts w:asciiTheme="minorHAnsi" w:hAnsiTheme="minorHAnsi" w:cstheme="minorHAnsi"/>
                <w:b w:val="0"/>
                <w:bCs w:val="0"/>
                <w:color w:val="000000" w:themeColor="text1"/>
              </w:rPr>
            </w:pPr>
            <w:r w:rsidRPr="001C4720">
              <w:rPr>
                <w:rStyle w:val="HEADINGINLOWERCASE-11PTBOLD"/>
                <w:rFonts w:asciiTheme="minorHAnsi" w:hAnsiTheme="minorHAnsi" w:cstheme="minorHAnsi"/>
                <w:b w:val="0"/>
                <w:bCs w:val="0"/>
                <w:color w:val="000000" w:themeColor="text1"/>
              </w:rPr>
              <w:t>Considerable experience</w:t>
            </w:r>
            <w:r w:rsidRPr="00E03AFC">
              <w:rPr>
                <w:rStyle w:val="HEADINGINLOWERCASE-11PTBOLD"/>
                <w:rFonts w:asciiTheme="minorHAnsi" w:hAnsiTheme="minorHAnsi" w:cstheme="minorHAnsi"/>
                <w:b w:val="0"/>
                <w:bCs w:val="0"/>
                <w:color w:val="000000" w:themeColor="text1"/>
              </w:rPr>
              <w:t xml:space="preserve"> in public speaking/delivery of information in a variety of settings to a wide range of groups and individuals.</w:t>
            </w:r>
          </w:p>
          <w:p w14:paraId="57328531" w14:textId="77777777" w:rsidR="00B33DEB" w:rsidRPr="00E03AFC" w:rsidRDefault="00B33DEB" w:rsidP="00B33DEB">
            <w:pPr>
              <w:numPr>
                <w:ilvl w:val="0"/>
                <w:numId w:val="3"/>
              </w:numPr>
              <w:spacing w:after="0" w:line="240" w:lineRule="auto"/>
              <w:jc w:val="both"/>
              <w:rPr>
                <w:rStyle w:val="HEADINGINLOWERCASE-11PTBOLD"/>
                <w:rFonts w:asciiTheme="minorHAnsi" w:hAnsiTheme="minorHAnsi" w:cstheme="minorHAnsi"/>
                <w:b w:val="0"/>
                <w:bCs w:val="0"/>
                <w:strike/>
                <w:color w:val="000000" w:themeColor="text1"/>
              </w:rPr>
            </w:pPr>
            <w:r w:rsidRPr="00E03AFC">
              <w:rPr>
                <w:rStyle w:val="HEADINGINLOWERCASE-11PTBOLD"/>
                <w:rFonts w:asciiTheme="minorHAnsi" w:hAnsiTheme="minorHAnsi" w:cstheme="minorHAnsi"/>
                <w:b w:val="0"/>
                <w:bCs w:val="0"/>
                <w:color w:val="000000" w:themeColor="text1"/>
              </w:rPr>
              <w:t>Considerable experience working in areas of deprivation and with people from diverse cultural and social backgrounds.</w:t>
            </w:r>
          </w:p>
        </w:tc>
        <w:tc>
          <w:tcPr>
            <w:tcW w:w="808" w:type="dxa"/>
            <w:tcBorders>
              <w:top w:val="single" w:sz="6" w:space="0" w:color="808080"/>
              <w:left w:val="single" w:sz="6" w:space="0" w:color="808080"/>
              <w:bottom w:val="single" w:sz="6" w:space="0" w:color="808080"/>
              <w:right w:val="single" w:sz="6" w:space="0" w:color="808080"/>
            </w:tcBorders>
          </w:tcPr>
          <w:p w14:paraId="482C9586" w14:textId="77777777" w:rsidR="00B33DEB" w:rsidRDefault="00B33DEB" w:rsidP="00DD3ABB">
            <w:pPr>
              <w:pStyle w:val="BODYTEXTSTYLE"/>
              <w:spacing w:after="0" w:line="240" w:lineRule="auto"/>
              <w:jc w:val="center"/>
              <w:rPr>
                <w:rStyle w:val="HEADINGINLOWERCASE-11PTBOLD"/>
                <w:b w:val="0"/>
                <w:color w:val="auto"/>
              </w:rPr>
            </w:pPr>
          </w:p>
          <w:p w14:paraId="7170FEA8" w14:textId="77777777" w:rsidR="00B33DEB" w:rsidRPr="006257CD" w:rsidRDefault="00B33DEB" w:rsidP="00DD3ABB">
            <w:pPr>
              <w:pStyle w:val="BODYTEXTSTYLE"/>
              <w:spacing w:after="0" w:line="240" w:lineRule="auto"/>
              <w:jc w:val="center"/>
              <w:rPr>
                <w:rStyle w:val="HEADINGINLOWERCASE-11PTBOLD"/>
                <w:b w:val="0"/>
                <w:color w:val="auto"/>
              </w:rPr>
            </w:pPr>
            <w:r w:rsidRPr="006257CD">
              <w:rPr>
                <w:rStyle w:val="HEADINGINLOWERCASE-11PTBOLD"/>
                <w:b w:val="0"/>
                <w:color w:val="auto"/>
              </w:rPr>
              <w:t>E</w:t>
            </w:r>
          </w:p>
          <w:p w14:paraId="16E67017" w14:textId="77777777" w:rsidR="00B33DEB" w:rsidRDefault="00B33DEB" w:rsidP="00DD3ABB">
            <w:pPr>
              <w:pStyle w:val="BODYTEXTSTYLE"/>
              <w:spacing w:after="0" w:line="240" w:lineRule="auto"/>
              <w:rPr>
                <w:rStyle w:val="HEADINGINLOWERCASE-11PTBOLD"/>
                <w:b w:val="0"/>
                <w:color w:val="auto"/>
              </w:rPr>
            </w:pPr>
          </w:p>
          <w:p w14:paraId="2166DBFA" w14:textId="77777777" w:rsidR="00B33DEB" w:rsidRPr="006257CD" w:rsidRDefault="00B33DEB" w:rsidP="00DD3ABB">
            <w:pPr>
              <w:pStyle w:val="BODYTEXTSTYLE"/>
              <w:spacing w:after="0" w:line="240" w:lineRule="auto"/>
              <w:jc w:val="center"/>
              <w:rPr>
                <w:rStyle w:val="HEADINGINLOWERCASE-11PTBOLD"/>
                <w:b w:val="0"/>
                <w:color w:val="auto"/>
              </w:rPr>
            </w:pPr>
            <w:r w:rsidRPr="006257CD">
              <w:rPr>
                <w:rStyle w:val="HEADINGINLOWERCASE-11PTBOLD"/>
                <w:b w:val="0"/>
                <w:color w:val="auto"/>
              </w:rPr>
              <w:t>E</w:t>
            </w:r>
          </w:p>
          <w:p w14:paraId="0211D373" w14:textId="77777777" w:rsidR="00B33DEB" w:rsidRPr="006257CD" w:rsidRDefault="00B33DEB" w:rsidP="00DD3ABB">
            <w:pPr>
              <w:pStyle w:val="BODYTEXTSTYLE"/>
              <w:spacing w:after="0" w:line="240" w:lineRule="auto"/>
              <w:jc w:val="center"/>
              <w:rPr>
                <w:rStyle w:val="HEADINGINLOWERCASE-11PTBOLD"/>
                <w:b w:val="0"/>
                <w:color w:val="auto"/>
              </w:rPr>
            </w:pPr>
          </w:p>
          <w:p w14:paraId="00E99D27"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1D3E8164" w14:textId="77777777" w:rsidR="00B33DEB" w:rsidRDefault="00B33DEB" w:rsidP="00DD3ABB">
            <w:pPr>
              <w:pStyle w:val="BODYTEXTSTYLE"/>
              <w:spacing w:after="0" w:line="240" w:lineRule="auto"/>
              <w:jc w:val="center"/>
              <w:rPr>
                <w:rStyle w:val="HEADINGINLOWERCASE-11PTBOLD"/>
                <w:b w:val="0"/>
                <w:color w:val="auto"/>
              </w:rPr>
            </w:pPr>
          </w:p>
          <w:p w14:paraId="01F6A7DA"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6E920450"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72BC5667" w14:textId="77777777" w:rsidR="00B33DEB" w:rsidRDefault="00B33DEB" w:rsidP="00DD3ABB">
            <w:pPr>
              <w:pStyle w:val="BODYTEXTSTYLE"/>
              <w:spacing w:after="0" w:line="240" w:lineRule="auto"/>
              <w:jc w:val="center"/>
              <w:rPr>
                <w:rStyle w:val="HEADINGINLOWERCASE-11PTBOLD"/>
                <w:b w:val="0"/>
                <w:color w:val="auto"/>
              </w:rPr>
            </w:pPr>
          </w:p>
          <w:p w14:paraId="3E4BA4C7" w14:textId="77777777" w:rsidR="00B33DEB" w:rsidRDefault="00B33DEB" w:rsidP="00DD3ABB">
            <w:pPr>
              <w:pStyle w:val="BODYTEXTSTYLE"/>
              <w:spacing w:after="0" w:line="240" w:lineRule="auto"/>
              <w:jc w:val="center"/>
              <w:rPr>
                <w:rStyle w:val="HEADINGINLOWERCASE-11PTBOLD"/>
                <w:b w:val="0"/>
                <w:color w:val="auto"/>
              </w:rPr>
            </w:pPr>
          </w:p>
          <w:p w14:paraId="76FD4DC4" w14:textId="77777777" w:rsidR="00B33DEB" w:rsidRPr="006257CD" w:rsidRDefault="00B33DEB" w:rsidP="00DD3ABB">
            <w:pPr>
              <w:pStyle w:val="BODYTEXTSTYLE"/>
              <w:spacing w:after="0" w:line="240" w:lineRule="auto"/>
              <w:jc w:val="center"/>
              <w:rPr>
                <w:rStyle w:val="HEADINGINLOWERCASE-11PTBOLD"/>
                <w:b w:val="0"/>
                <w:color w:val="auto"/>
              </w:rPr>
            </w:pPr>
            <w:r w:rsidRPr="006257CD">
              <w:rPr>
                <w:rStyle w:val="HEADINGINLOWERCASE-11PTBOLD"/>
                <w:b w:val="0"/>
                <w:color w:val="auto"/>
              </w:rPr>
              <w:t>E</w:t>
            </w:r>
          </w:p>
          <w:p w14:paraId="6E9D527C" w14:textId="77777777" w:rsidR="00B33DEB" w:rsidRDefault="00B33DEB" w:rsidP="00DD3ABB">
            <w:pPr>
              <w:pStyle w:val="BODYTEXTSTYLE"/>
              <w:spacing w:after="0" w:line="240" w:lineRule="auto"/>
              <w:jc w:val="center"/>
              <w:rPr>
                <w:rStyle w:val="HEADINGINLOWERCASE-11PTBOLD"/>
                <w:b w:val="0"/>
                <w:color w:val="auto"/>
              </w:rPr>
            </w:pPr>
          </w:p>
          <w:p w14:paraId="247249AC" w14:textId="77777777" w:rsidR="00B33DEB" w:rsidRPr="006257CD" w:rsidRDefault="00B33DEB" w:rsidP="00DD3ABB">
            <w:pPr>
              <w:pStyle w:val="BODYTEXTSTYLE"/>
              <w:spacing w:after="0" w:line="240" w:lineRule="auto"/>
              <w:rPr>
                <w:rStyle w:val="HEADINGINLOWERCASE-11PTBOLD"/>
                <w:b w:val="0"/>
                <w:color w:val="auto"/>
              </w:rPr>
            </w:pPr>
          </w:p>
          <w:p w14:paraId="4F81113E" w14:textId="77777777" w:rsidR="00B33DEB" w:rsidRDefault="00B33DEB" w:rsidP="00DD3ABB">
            <w:pPr>
              <w:pStyle w:val="BODYTEXTSTYLE"/>
              <w:spacing w:after="0" w:line="240" w:lineRule="auto"/>
              <w:jc w:val="center"/>
              <w:rPr>
                <w:rStyle w:val="HEADINGINLOWERCASE-11PTBOLD"/>
                <w:b w:val="0"/>
                <w:color w:val="auto"/>
              </w:rPr>
            </w:pPr>
            <w:r w:rsidRPr="006257CD">
              <w:rPr>
                <w:rStyle w:val="HEADINGINLOWERCASE-11PTBOLD"/>
                <w:b w:val="0"/>
                <w:color w:val="auto"/>
              </w:rPr>
              <w:t>E</w:t>
            </w:r>
          </w:p>
          <w:p w14:paraId="257F557C" w14:textId="77777777" w:rsidR="00B33DEB" w:rsidRDefault="00B33DEB" w:rsidP="00DD3ABB">
            <w:pPr>
              <w:pStyle w:val="BODYTEXTSTYLE"/>
              <w:spacing w:after="0" w:line="240" w:lineRule="auto"/>
              <w:jc w:val="center"/>
              <w:rPr>
                <w:rStyle w:val="HEADINGINLOWERCASE-11PTBOLD"/>
                <w:b w:val="0"/>
                <w:color w:val="auto"/>
              </w:rPr>
            </w:pPr>
          </w:p>
          <w:p w14:paraId="20FF4759"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7C60D7E0" w14:textId="77777777" w:rsidR="00B33DEB" w:rsidRPr="006257CD"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2A46B592" w14:textId="77777777" w:rsidR="00B33DEB" w:rsidRDefault="00B33DEB" w:rsidP="00DD3ABB">
            <w:pPr>
              <w:pStyle w:val="BODYTEXTSTYLE"/>
              <w:spacing w:after="0" w:line="240" w:lineRule="auto"/>
              <w:jc w:val="center"/>
              <w:rPr>
                <w:rStyle w:val="HEADINGINLOWERCASE-11PTBOLD"/>
                <w:b w:val="0"/>
                <w:color w:val="auto"/>
              </w:rPr>
            </w:pPr>
          </w:p>
          <w:p w14:paraId="75B06BFE"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0C2BD3D5"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086A3CDE"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6EADC3BF" w14:textId="77777777" w:rsidR="00B33DEB" w:rsidRDefault="00B33DEB" w:rsidP="00DD3ABB">
            <w:pPr>
              <w:pStyle w:val="BODYTEXTSTYLE"/>
              <w:spacing w:after="0" w:line="240" w:lineRule="auto"/>
              <w:jc w:val="center"/>
              <w:rPr>
                <w:rStyle w:val="HEADINGINLOWERCASE-11PTBOLD"/>
                <w:b w:val="0"/>
                <w:color w:val="auto"/>
              </w:rPr>
            </w:pPr>
          </w:p>
          <w:p w14:paraId="1B3B71F2"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528F189F" w14:textId="77777777" w:rsidR="00B33DEB" w:rsidRDefault="00B33DEB" w:rsidP="00DD3ABB">
            <w:pPr>
              <w:pStyle w:val="BODYTEXTSTYLE"/>
              <w:spacing w:after="0" w:line="240" w:lineRule="auto"/>
              <w:jc w:val="center"/>
              <w:rPr>
                <w:rStyle w:val="HEADINGINLOWERCASE-11PTBOLD"/>
                <w:b w:val="0"/>
                <w:color w:val="auto"/>
              </w:rPr>
            </w:pPr>
          </w:p>
          <w:p w14:paraId="56B05F15"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473C81DE" w14:textId="77777777" w:rsidR="00B33DEB" w:rsidRDefault="00B33DEB" w:rsidP="00DD3ABB">
            <w:pPr>
              <w:pStyle w:val="BODYTEXTSTYLE"/>
              <w:spacing w:after="0" w:line="240" w:lineRule="auto"/>
              <w:jc w:val="center"/>
              <w:rPr>
                <w:rStyle w:val="HEADINGINLOWERCASE-11PTBOLD"/>
                <w:b w:val="0"/>
                <w:color w:val="auto"/>
              </w:rPr>
            </w:pPr>
          </w:p>
          <w:p w14:paraId="774F084C" w14:textId="77777777" w:rsidR="00B33DEB" w:rsidRDefault="00B33DEB" w:rsidP="00DD3ABB">
            <w:pPr>
              <w:pStyle w:val="BODYTEXTSTYLE"/>
              <w:spacing w:after="0" w:line="240" w:lineRule="auto"/>
              <w:rPr>
                <w:rStyle w:val="HEADINGINLOWERCASE-11PTBOLD"/>
                <w:b w:val="0"/>
                <w:color w:val="auto"/>
              </w:rPr>
            </w:pPr>
          </w:p>
          <w:p w14:paraId="2DFE45F8" w14:textId="77777777" w:rsidR="00B33DEB" w:rsidRDefault="00B33DEB" w:rsidP="00DD3ABB">
            <w:pPr>
              <w:pStyle w:val="BODYTEXTSTYLE"/>
              <w:spacing w:after="0" w:line="240" w:lineRule="auto"/>
              <w:jc w:val="center"/>
              <w:rPr>
                <w:rStyle w:val="HEADINGINLOWERCASE-11PTBOLD"/>
                <w:b w:val="0"/>
                <w:color w:val="auto"/>
              </w:rPr>
            </w:pPr>
          </w:p>
          <w:p w14:paraId="0ECF0666"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37353F96" w14:textId="77777777" w:rsidR="00B33DEB" w:rsidRDefault="00B33DEB" w:rsidP="00DD3ABB">
            <w:pPr>
              <w:pStyle w:val="BODYTEXTSTYLE"/>
              <w:spacing w:after="0" w:line="240" w:lineRule="auto"/>
              <w:jc w:val="center"/>
              <w:rPr>
                <w:rStyle w:val="HEADINGINLOWERCASE-11PTBOLD"/>
                <w:b w:val="0"/>
                <w:color w:val="auto"/>
              </w:rPr>
            </w:pPr>
          </w:p>
          <w:p w14:paraId="10D530BE"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5DBB94EE"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004D593D" w14:textId="77777777" w:rsidR="00B33DEB" w:rsidRDefault="00B33DEB" w:rsidP="00DD3ABB">
            <w:pPr>
              <w:pStyle w:val="BODYTEXTSTYLE"/>
              <w:spacing w:after="0" w:line="240" w:lineRule="auto"/>
              <w:jc w:val="center"/>
              <w:rPr>
                <w:rStyle w:val="HEADINGINLOWERCASE-11PTBOLD"/>
                <w:b w:val="0"/>
                <w:color w:val="auto"/>
              </w:rPr>
            </w:pPr>
          </w:p>
          <w:p w14:paraId="3265266B"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6D7FA59F"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5501A951"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3BC95946" w14:textId="77777777" w:rsidR="00B33DEB" w:rsidRDefault="00B33DEB" w:rsidP="00DD3ABB">
            <w:pPr>
              <w:pStyle w:val="BODYTEXTSTYLE"/>
              <w:spacing w:after="0" w:line="240" w:lineRule="auto"/>
              <w:jc w:val="center"/>
              <w:rPr>
                <w:rStyle w:val="HEADINGINLOWERCASE-11PTBOLD"/>
                <w:b w:val="0"/>
                <w:color w:val="auto"/>
              </w:rPr>
            </w:pPr>
          </w:p>
          <w:p w14:paraId="3672ABE5" w14:textId="77777777" w:rsidR="00B33DEB"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lastRenderedPageBreak/>
              <w:t>E</w:t>
            </w:r>
          </w:p>
          <w:p w14:paraId="68394562" w14:textId="77777777" w:rsidR="00B33DEB" w:rsidRDefault="00B33DEB" w:rsidP="00DD3ABB">
            <w:pPr>
              <w:pStyle w:val="BODYTEXTSTYLE"/>
              <w:spacing w:after="0" w:line="240" w:lineRule="auto"/>
              <w:jc w:val="center"/>
              <w:rPr>
                <w:rStyle w:val="HEADINGINLOWERCASE-11PTBOLD"/>
                <w:b w:val="0"/>
                <w:color w:val="auto"/>
              </w:rPr>
            </w:pPr>
          </w:p>
          <w:p w14:paraId="7827AE98" w14:textId="77777777" w:rsidR="00B33DEB" w:rsidRPr="006A5307" w:rsidRDefault="00B33DEB" w:rsidP="00DD3ABB">
            <w:pPr>
              <w:pStyle w:val="BODYTEXTSTYLE"/>
              <w:spacing w:after="0" w:line="240" w:lineRule="auto"/>
              <w:jc w:val="center"/>
              <w:rPr>
                <w:rStyle w:val="HEADINGINLOWERCASE-11PTBOLD"/>
                <w:b w:val="0"/>
                <w:color w:val="auto"/>
              </w:rPr>
            </w:pPr>
            <w:r>
              <w:rPr>
                <w:rStyle w:val="HEADINGINLOWERCASE-11PTBOLD"/>
                <w:b w:val="0"/>
                <w:color w:val="auto"/>
              </w:rPr>
              <w:t>E</w:t>
            </w:r>
          </w:p>
          <w:p w14:paraId="2561EFF0" w14:textId="77777777" w:rsidR="00B33DEB" w:rsidRPr="00581A78" w:rsidRDefault="00B33DEB" w:rsidP="00DD3ABB">
            <w:pPr>
              <w:pStyle w:val="BODYTEXTSTYLE"/>
              <w:spacing w:after="0" w:line="240" w:lineRule="auto"/>
              <w:jc w:val="center"/>
              <w:rPr>
                <w:rStyle w:val="HEADINGINLOWERCASE-11PTBOLD"/>
                <w:b w:val="0"/>
                <w:color w:val="auto"/>
              </w:rPr>
            </w:pPr>
          </w:p>
        </w:tc>
      </w:tr>
    </w:tbl>
    <w:p w14:paraId="2DF1AE39" w14:textId="77777777" w:rsidR="00B33DEB" w:rsidRPr="00581A78" w:rsidRDefault="00B33DEB" w:rsidP="00B33DEB">
      <w:pPr>
        <w:spacing w:after="0" w:line="240" w:lineRule="auto"/>
      </w:pPr>
    </w:p>
    <w:p w14:paraId="5B793AC8" w14:textId="77777777" w:rsidR="00B33DEB" w:rsidRPr="00581A78" w:rsidRDefault="00B33DEB" w:rsidP="00B33DEB">
      <w:pPr>
        <w:spacing w:after="0" w:line="240" w:lineRule="auto"/>
      </w:pPr>
    </w:p>
    <w:p w14:paraId="3A3F4BC1" w14:textId="77777777" w:rsidR="00B33DEB" w:rsidRPr="00581A78" w:rsidRDefault="00B33DEB" w:rsidP="00B33DEB">
      <w:pPr>
        <w:spacing w:after="0" w:line="240" w:lineRule="auto"/>
        <w:sectPr w:rsidR="00B33DEB" w:rsidRPr="00581A78" w:rsidSect="00B33DEB">
          <w:headerReference w:type="default" r:id="rId5"/>
          <w:pgSz w:w="11906" w:h="16838"/>
          <w:pgMar w:top="1134" w:right="851" w:bottom="709" w:left="851" w:header="709" w:footer="709" w:gutter="0"/>
          <w:cols w:space="708"/>
          <w:formProt w:val="0"/>
          <w:docGrid w:linePitch="360"/>
        </w:sectPr>
      </w:pPr>
    </w:p>
    <w:p w14:paraId="294A0F4B" w14:textId="77777777" w:rsidR="00B33DEB" w:rsidRPr="00581A78" w:rsidRDefault="00B33DEB" w:rsidP="00B33DEB">
      <w:pPr>
        <w:spacing w:after="0" w:line="240" w:lineRule="auto"/>
        <w:sectPr w:rsidR="00B33DEB" w:rsidRPr="00581A78" w:rsidSect="00B33DEB">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B33DEB" w:rsidRPr="00581A78" w14:paraId="4E9BA95D" w14:textId="77777777" w:rsidTr="00DD3ABB">
        <w:trPr>
          <w:trHeight w:hRule="exact" w:val="340"/>
        </w:trPr>
        <w:tc>
          <w:tcPr>
            <w:tcW w:w="10457" w:type="dxa"/>
            <w:shd w:val="clear" w:color="auto" w:fill="DEE3EC"/>
            <w:vAlign w:val="center"/>
          </w:tcPr>
          <w:p w14:paraId="19398478"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lastRenderedPageBreak/>
              <w:t>Vision and Values</w:t>
            </w:r>
          </w:p>
        </w:tc>
      </w:tr>
      <w:tr w:rsidR="00B33DEB" w:rsidRPr="00581A78" w14:paraId="58A7A61E" w14:textId="77777777" w:rsidTr="00DD3ABB">
        <w:trPr>
          <w:trHeight w:val="340"/>
        </w:trPr>
        <w:tc>
          <w:tcPr>
            <w:tcW w:w="10457" w:type="dxa"/>
            <w:vAlign w:val="center"/>
          </w:tcPr>
          <w:p w14:paraId="34075964" w14:textId="77777777" w:rsidR="00B33DEB" w:rsidRDefault="00B33DEB" w:rsidP="00DD3ABB">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18FD18D0" w14:textId="77777777" w:rsidR="00B33DEB" w:rsidRPr="00581A78" w:rsidRDefault="00B33DEB" w:rsidP="00DD3ABB">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40ADA1FA" w14:textId="77777777" w:rsidR="00B33DEB" w:rsidRPr="00581A78" w:rsidRDefault="00B33DEB" w:rsidP="00DD3ABB">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602BD96C" w14:textId="77777777" w:rsidR="00B33DEB" w:rsidRPr="003A367D" w:rsidRDefault="00B33DEB" w:rsidP="00DD3ABB">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0D40E9C4" w14:textId="77777777" w:rsidR="00B33DEB" w:rsidRPr="003A367D" w:rsidRDefault="00B33DEB" w:rsidP="00DD3ABB">
            <w:pPr>
              <w:numPr>
                <w:ilvl w:val="0"/>
                <w:numId w:val="1"/>
              </w:numPr>
              <w:shd w:val="clear" w:color="auto" w:fill="FFFFFF"/>
              <w:spacing w:after="100" w:afterAutospacing="1" w:line="240" w:lineRule="auto"/>
              <w:jc w:val="both"/>
              <w:rPr>
                <w:rFonts w:eastAsia="Times New Roman"/>
                <w:bCs/>
              </w:rPr>
            </w:pPr>
            <w:hyperlink r:id="rId6"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0E54BC67" w14:textId="77777777" w:rsidR="00B33DEB" w:rsidRPr="003A367D" w:rsidRDefault="00B33DEB" w:rsidP="00DD3ABB">
            <w:pPr>
              <w:numPr>
                <w:ilvl w:val="0"/>
                <w:numId w:val="1"/>
              </w:numPr>
              <w:shd w:val="clear" w:color="auto" w:fill="FFFFFF"/>
              <w:spacing w:after="100" w:afterAutospacing="1" w:line="240" w:lineRule="auto"/>
              <w:jc w:val="both"/>
              <w:rPr>
                <w:rFonts w:eastAsia="Times New Roman"/>
                <w:bCs/>
              </w:rPr>
            </w:pPr>
            <w:hyperlink r:id="rId7"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63CC77BC" w14:textId="77777777" w:rsidR="00B33DEB" w:rsidRPr="00581A78" w:rsidRDefault="00B33DEB" w:rsidP="00DD3ABB">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361A499B" w14:textId="77777777" w:rsidR="00B33DEB" w:rsidRPr="00B659EC" w:rsidRDefault="00B33DEB" w:rsidP="00DD3ABB">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29867EC6" w14:textId="77777777" w:rsidR="00B33DEB" w:rsidRPr="00B659EC" w:rsidRDefault="00B33DEB" w:rsidP="00B33DEB">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27BA4600" w14:textId="77777777" w:rsidR="00B33DEB" w:rsidRPr="00B659EC" w:rsidRDefault="00B33DEB" w:rsidP="00B33DEB">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301C4033" w14:textId="77777777" w:rsidR="00B33DEB" w:rsidRPr="00B659EC" w:rsidRDefault="00B33DEB" w:rsidP="00B33DEB">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46D7A1F8" w14:textId="77777777" w:rsidR="00B33DEB" w:rsidRPr="00B659EC" w:rsidRDefault="00B33DEB" w:rsidP="00B33DEB">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596D7ED5" w14:textId="77777777" w:rsidR="00B33DEB" w:rsidRPr="00B659EC" w:rsidRDefault="00B33DEB" w:rsidP="00B33DEB">
            <w:pPr>
              <w:numPr>
                <w:ilvl w:val="0"/>
                <w:numId w:val="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329CA697" w14:textId="77777777" w:rsidR="00B33DEB" w:rsidRPr="00581A78" w:rsidRDefault="00B33DEB" w:rsidP="00B33DEB">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B33DEB" w:rsidRPr="00581A78" w14:paraId="78AE84E2" w14:textId="77777777" w:rsidTr="00DD3ABB">
        <w:trPr>
          <w:trHeight w:val="340"/>
        </w:trPr>
        <w:tc>
          <w:tcPr>
            <w:tcW w:w="10455" w:type="dxa"/>
            <w:vAlign w:val="center"/>
          </w:tcPr>
          <w:p w14:paraId="3EAFB297" w14:textId="77777777" w:rsidR="00B33DEB" w:rsidRPr="00581A78" w:rsidRDefault="00B33DEB" w:rsidP="00DD3ABB">
            <w:pPr>
              <w:pStyle w:val="BODYTEXTSTYLE"/>
              <w:spacing w:after="0"/>
              <w:rPr>
                <w:rStyle w:val="HEADINGINLOWERCASE-11PTBOLD"/>
                <w:color w:val="auto"/>
              </w:rPr>
            </w:pPr>
            <w:r w:rsidRPr="00581A78">
              <w:rPr>
                <w:rStyle w:val="HEADINGINLOWERCASE-11PTBOLD"/>
                <w:color w:val="auto"/>
              </w:rPr>
              <w:t xml:space="preserve">Equal Opportunities: </w:t>
            </w:r>
          </w:p>
          <w:p w14:paraId="75632C7C" w14:textId="77777777" w:rsidR="00B33DEB" w:rsidRPr="00581A78" w:rsidRDefault="00B33DEB" w:rsidP="00DD3ABB">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3378B77F"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CB69" w14:textId="77777777" w:rsidR="00B33DEB" w:rsidRPr="001548E5" w:rsidRDefault="00B33DEB"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0730140D" wp14:editId="5A7DDE5C">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9C2"/>
    <w:multiLevelType w:val="hybridMultilevel"/>
    <w:tmpl w:val="E526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300C9"/>
    <w:multiLevelType w:val="hybridMultilevel"/>
    <w:tmpl w:val="95BE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D448E"/>
    <w:multiLevelType w:val="hybridMultilevel"/>
    <w:tmpl w:val="CF1C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350D2"/>
    <w:multiLevelType w:val="hybridMultilevel"/>
    <w:tmpl w:val="8C92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43FCA"/>
    <w:multiLevelType w:val="hybridMultilevel"/>
    <w:tmpl w:val="5F12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A4CDC"/>
    <w:multiLevelType w:val="hybridMultilevel"/>
    <w:tmpl w:val="B45E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C6262"/>
    <w:multiLevelType w:val="hybridMultilevel"/>
    <w:tmpl w:val="1F0C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C4A9E"/>
    <w:multiLevelType w:val="hybridMultilevel"/>
    <w:tmpl w:val="ECDE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2568C"/>
    <w:multiLevelType w:val="hybridMultilevel"/>
    <w:tmpl w:val="0470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E14F9"/>
    <w:multiLevelType w:val="hybridMultilevel"/>
    <w:tmpl w:val="7244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149517">
    <w:abstractNumId w:val="4"/>
  </w:num>
  <w:num w:numId="2" w16cid:durableId="330062988">
    <w:abstractNumId w:val="1"/>
  </w:num>
  <w:num w:numId="3" w16cid:durableId="1069154464">
    <w:abstractNumId w:val="0"/>
  </w:num>
  <w:num w:numId="4" w16cid:durableId="1527671058">
    <w:abstractNumId w:val="7"/>
  </w:num>
  <w:num w:numId="5" w16cid:durableId="1745296831">
    <w:abstractNumId w:val="9"/>
  </w:num>
  <w:num w:numId="6" w16cid:durableId="1651211814">
    <w:abstractNumId w:val="8"/>
  </w:num>
  <w:num w:numId="7" w16cid:durableId="839809037">
    <w:abstractNumId w:val="11"/>
  </w:num>
  <w:num w:numId="8" w16cid:durableId="861020288">
    <w:abstractNumId w:val="2"/>
  </w:num>
  <w:num w:numId="9" w16cid:durableId="2030446585">
    <w:abstractNumId w:val="3"/>
  </w:num>
  <w:num w:numId="10" w16cid:durableId="1699429734">
    <w:abstractNumId w:val="6"/>
  </w:num>
  <w:num w:numId="11" w16cid:durableId="1730686607">
    <w:abstractNumId w:val="10"/>
  </w:num>
  <w:num w:numId="12" w16cid:durableId="1252936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EB"/>
    <w:rsid w:val="007325FA"/>
    <w:rsid w:val="0083410C"/>
    <w:rsid w:val="00B33DEB"/>
    <w:rsid w:val="00DC4BF9"/>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5D3D"/>
  <w15:chartTrackingRefBased/>
  <w15:docId w15:val="{D2B44ABC-9942-425B-A608-F911859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33D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3D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3D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3D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3D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3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3D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3D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3D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3D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3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DEB"/>
    <w:rPr>
      <w:rFonts w:eastAsiaTheme="majorEastAsia" w:cstheme="majorBidi"/>
      <w:color w:val="272727" w:themeColor="text1" w:themeTint="D8"/>
    </w:rPr>
  </w:style>
  <w:style w:type="paragraph" w:styleId="Title">
    <w:name w:val="Title"/>
    <w:basedOn w:val="Normal"/>
    <w:next w:val="Normal"/>
    <w:link w:val="TitleChar"/>
    <w:uiPriority w:val="10"/>
    <w:qFormat/>
    <w:rsid w:val="00B33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DEB"/>
    <w:pPr>
      <w:spacing w:before="160"/>
      <w:jc w:val="center"/>
    </w:pPr>
    <w:rPr>
      <w:i/>
      <w:iCs/>
      <w:color w:val="404040" w:themeColor="text1" w:themeTint="BF"/>
    </w:rPr>
  </w:style>
  <w:style w:type="character" w:customStyle="1" w:styleId="QuoteChar">
    <w:name w:val="Quote Char"/>
    <w:basedOn w:val="DefaultParagraphFont"/>
    <w:link w:val="Quote"/>
    <w:uiPriority w:val="29"/>
    <w:rsid w:val="00B33DEB"/>
    <w:rPr>
      <w:i/>
      <w:iCs/>
      <w:color w:val="404040" w:themeColor="text1" w:themeTint="BF"/>
    </w:rPr>
  </w:style>
  <w:style w:type="paragraph" w:styleId="ListParagraph">
    <w:name w:val="List Paragraph"/>
    <w:basedOn w:val="Normal"/>
    <w:uiPriority w:val="34"/>
    <w:qFormat/>
    <w:rsid w:val="00B33DEB"/>
    <w:pPr>
      <w:ind w:left="720"/>
      <w:contextualSpacing/>
    </w:pPr>
  </w:style>
  <w:style w:type="character" w:styleId="IntenseEmphasis">
    <w:name w:val="Intense Emphasis"/>
    <w:basedOn w:val="DefaultParagraphFont"/>
    <w:uiPriority w:val="21"/>
    <w:qFormat/>
    <w:rsid w:val="00B33DEB"/>
    <w:rPr>
      <w:i/>
      <w:iCs/>
      <w:color w:val="2E74B5" w:themeColor="accent1" w:themeShade="BF"/>
    </w:rPr>
  </w:style>
  <w:style w:type="paragraph" w:styleId="IntenseQuote">
    <w:name w:val="Intense Quote"/>
    <w:basedOn w:val="Normal"/>
    <w:next w:val="Normal"/>
    <w:link w:val="IntenseQuoteChar"/>
    <w:uiPriority w:val="30"/>
    <w:qFormat/>
    <w:rsid w:val="00B33D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3DEB"/>
    <w:rPr>
      <w:i/>
      <w:iCs/>
      <w:color w:val="2E74B5" w:themeColor="accent1" w:themeShade="BF"/>
    </w:rPr>
  </w:style>
  <w:style w:type="character" w:styleId="IntenseReference">
    <w:name w:val="Intense Reference"/>
    <w:basedOn w:val="DefaultParagraphFont"/>
    <w:uiPriority w:val="32"/>
    <w:qFormat/>
    <w:rsid w:val="00B33DEB"/>
    <w:rPr>
      <w:b/>
      <w:bCs/>
      <w:smallCaps/>
      <w:color w:val="2E74B5" w:themeColor="accent1" w:themeShade="BF"/>
      <w:spacing w:val="5"/>
    </w:rPr>
  </w:style>
  <w:style w:type="paragraph" w:styleId="Header">
    <w:name w:val="header"/>
    <w:basedOn w:val="Normal"/>
    <w:link w:val="HeaderChar"/>
    <w:rsid w:val="00B33DEB"/>
    <w:pPr>
      <w:tabs>
        <w:tab w:val="center" w:pos="4153"/>
        <w:tab w:val="right" w:pos="8306"/>
      </w:tabs>
    </w:pPr>
  </w:style>
  <w:style w:type="character" w:customStyle="1" w:styleId="HeaderChar">
    <w:name w:val="Header Char"/>
    <w:basedOn w:val="DefaultParagraphFont"/>
    <w:link w:val="Header"/>
    <w:rsid w:val="00B33DEB"/>
    <w:rPr>
      <w:rFonts w:ascii="Calibri" w:eastAsia="Calibri" w:hAnsi="Calibri" w:cs="Times New Roman"/>
      <w:kern w:val="0"/>
      <w14:ligatures w14:val="none"/>
    </w:rPr>
  </w:style>
  <w:style w:type="paragraph" w:customStyle="1" w:styleId="BasicParagraph">
    <w:name w:val="[Basic Paragraph]"/>
    <w:basedOn w:val="Normal"/>
    <w:rsid w:val="00B33DEB"/>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B33DEB"/>
    <w:rPr>
      <w:rFonts w:ascii="Calibri" w:hAnsi="Calibri" w:cs="Calibri"/>
      <w:color w:val="031E2F"/>
      <w:sz w:val="22"/>
      <w:szCs w:val="22"/>
    </w:rPr>
  </w:style>
  <w:style w:type="paragraph" w:customStyle="1" w:styleId="BODYTEXTSTYLE">
    <w:name w:val="BODY TEXT STYLE"/>
    <w:basedOn w:val="Normal"/>
    <w:rsid w:val="00B33DEB"/>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B33DEB"/>
    <w:rPr>
      <w:rFonts w:ascii="Calibri" w:hAnsi="Calibri" w:cs="Calibri"/>
      <w:b/>
      <w:bCs/>
      <w:color w:val="8A0066"/>
      <w:sz w:val="22"/>
      <w:szCs w:val="22"/>
    </w:rPr>
  </w:style>
  <w:style w:type="character" w:styleId="Hyperlink">
    <w:name w:val="Hyperlink"/>
    <w:uiPriority w:val="99"/>
    <w:unhideWhenUsed/>
    <w:rsid w:val="00B33DEB"/>
    <w:rPr>
      <w:color w:val="0000FF"/>
      <w:u w:val="single"/>
    </w:rPr>
  </w:style>
  <w:style w:type="paragraph" w:styleId="NormalWeb">
    <w:name w:val="Normal (Web)"/>
    <w:basedOn w:val="Normal"/>
    <w:uiPriority w:val="99"/>
    <w:unhideWhenUsed/>
    <w:rsid w:val="00B33DEB"/>
    <w:pPr>
      <w:spacing w:after="150" w:line="240" w:lineRule="auto"/>
    </w:pPr>
    <w:rPr>
      <w:rFonts w:ascii="Calibri W01 Light" w:hAnsi="Calibri W01 Light"/>
      <w:color w:val="041C2C"/>
      <w:sz w:val="29"/>
      <w:szCs w:val="29"/>
      <w:lang w:eastAsia="en-GB"/>
    </w:rPr>
  </w:style>
  <w:style w:type="paragraph" w:customStyle="1" w:styleId="Default">
    <w:name w:val="Default"/>
    <w:rsid w:val="00B33DEB"/>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6701</Characters>
  <Application>Microsoft Office Word</Application>
  <DocSecurity>0</DocSecurity>
  <Lines>55</Lines>
  <Paragraphs>15</Paragraphs>
  <ScaleCrop>false</ScaleCrop>
  <Company>Blackpool Council</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2026-06-05T07:41:00Z</dcterms:created>
  <dcterms:modified xsi:type="dcterms:W3CDTF">2026-06-05T07:44:00Z</dcterms:modified>
</cp:coreProperties>
</file>