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323F78" w:rsidRPr="001F6772" w14:paraId="34612B5A" w14:textId="77777777" w:rsidTr="002618C7">
        <w:trPr>
          <w:cantSplit/>
          <w:trHeight w:hRule="exact" w:val="340"/>
        </w:trPr>
        <w:tc>
          <w:tcPr>
            <w:tcW w:w="1392" w:type="dxa"/>
            <w:shd w:val="clear" w:color="auto" w:fill="DEE3EC"/>
            <w:vAlign w:val="center"/>
          </w:tcPr>
          <w:p w14:paraId="6D578934" w14:textId="298921D1" w:rsidR="00323F78" w:rsidRPr="001F6772" w:rsidRDefault="00323F78" w:rsidP="002618C7">
            <w:pPr>
              <w:pStyle w:val="BODYTEXTSTYLE"/>
              <w:spacing w:after="0"/>
              <w:rPr>
                <w:rStyle w:val="HEADINGINLOWERCASE-11PTBOLD"/>
                <w:color w:val="auto"/>
              </w:rPr>
            </w:pPr>
            <w:r w:rsidRPr="001F6772">
              <w:rPr>
                <w:rStyle w:val="HEADINGINLOWERCASE-11PTBOLD"/>
                <w:color w:val="auto"/>
              </w:rPr>
              <w:t>Post No:</w:t>
            </w:r>
          </w:p>
        </w:tc>
        <w:tc>
          <w:tcPr>
            <w:tcW w:w="9064" w:type="dxa"/>
            <w:vAlign w:val="center"/>
          </w:tcPr>
          <w:p w14:paraId="523773C5" w14:textId="201F22EA" w:rsidR="00323F78" w:rsidRPr="008A6754" w:rsidRDefault="00323F78" w:rsidP="002618C7">
            <w:pPr>
              <w:pStyle w:val="BODYTEXTSTYLE"/>
              <w:spacing w:after="0"/>
              <w:rPr>
                <w:rStyle w:val="HEADINGINLOWERCASE-11PTBOLD"/>
                <w:b w:val="0"/>
                <w:color w:val="auto"/>
              </w:rPr>
            </w:pPr>
            <w:r>
              <w:rPr>
                <w:rStyle w:val="HEADINGINLOWERCASE-11PTBOLD"/>
                <w:b w:val="0"/>
                <w:color w:val="auto"/>
              </w:rPr>
              <w:t>POST00003813</w:t>
            </w:r>
          </w:p>
        </w:tc>
      </w:tr>
      <w:tr w:rsidR="00323F78" w:rsidRPr="001F6772" w14:paraId="2378E904" w14:textId="77777777" w:rsidTr="002618C7">
        <w:trPr>
          <w:cantSplit/>
          <w:trHeight w:hRule="exact" w:val="340"/>
        </w:trPr>
        <w:tc>
          <w:tcPr>
            <w:tcW w:w="1392" w:type="dxa"/>
            <w:shd w:val="clear" w:color="auto" w:fill="DEE3EC"/>
            <w:vAlign w:val="center"/>
          </w:tcPr>
          <w:p w14:paraId="0EC8ECEC" w14:textId="77777777" w:rsidR="00323F78" w:rsidRPr="001F6772" w:rsidRDefault="00323F78" w:rsidP="002618C7">
            <w:pPr>
              <w:pStyle w:val="BODYTEXTSTYLE"/>
              <w:spacing w:after="0"/>
              <w:rPr>
                <w:rStyle w:val="HEADINGINLOWERCASE-11PTBOLD"/>
                <w:color w:val="auto"/>
              </w:rPr>
            </w:pPr>
            <w:r w:rsidRPr="001F6772">
              <w:rPr>
                <w:rStyle w:val="HEADINGINLOWERCASE-11PTBOLD"/>
                <w:color w:val="auto"/>
              </w:rPr>
              <w:t>Post Title:</w:t>
            </w:r>
          </w:p>
        </w:tc>
        <w:tc>
          <w:tcPr>
            <w:tcW w:w="9064" w:type="dxa"/>
            <w:vAlign w:val="center"/>
          </w:tcPr>
          <w:p w14:paraId="4D35C950" w14:textId="77777777" w:rsidR="00323F78" w:rsidRPr="001F6772" w:rsidRDefault="00323F78" w:rsidP="002618C7">
            <w:pPr>
              <w:pStyle w:val="BODYTEXTSTYLE"/>
              <w:spacing w:after="0"/>
              <w:rPr>
                <w:rStyle w:val="HEADINGINLOWERCASE-11PTBOLD"/>
                <w:b w:val="0"/>
                <w:color w:val="auto"/>
              </w:rPr>
            </w:pPr>
            <w:r w:rsidRPr="001F6772">
              <w:rPr>
                <w:rStyle w:val="HEADINGINLOWERCASE-11PTBOLD"/>
                <w:b w:val="0"/>
                <w:color w:val="auto"/>
              </w:rPr>
              <w:t>Highways Asset Management Technician (career graded)</w:t>
            </w:r>
          </w:p>
        </w:tc>
      </w:tr>
      <w:tr w:rsidR="00323F78" w:rsidRPr="001F6772" w14:paraId="47E5D299" w14:textId="77777777" w:rsidTr="002618C7">
        <w:trPr>
          <w:cantSplit/>
          <w:trHeight w:hRule="exact" w:val="340"/>
        </w:trPr>
        <w:tc>
          <w:tcPr>
            <w:tcW w:w="1392" w:type="dxa"/>
            <w:shd w:val="clear" w:color="auto" w:fill="DEE3EC"/>
            <w:vAlign w:val="center"/>
          </w:tcPr>
          <w:p w14:paraId="709007F5" w14:textId="77777777" w:rsidR="00323F78" w:rsidRPr="001F6772" w:rsidRDefault="00323F78" w:rsidP="002618C7">
            <w:pPr>
              <w:pStyle w:val="BODYTEXTSTYLE"/>
              <w:spacing w:after="0"/>
              <w:rPr>
                <w:rStyle w:val="HEADINGINLOWERCASE-11PTBOLD"/>
                <w:color w:val="auto"/>
              </w:rPr>
            </w:pPr>
            <w:r w:rsidRPr="001F6772">
              <w:rPr>
                <w:rStyle w:val="HEADINGINLOWERCASE-11PTBOLD"/>
                <w:color w:val="auto"/>
              </w:rPr>
              <w:t>Directorate:</w:t>
            </w:r>
          </w:p>
        </w:tc>
        <w:tc>
          <w:tcPr>
            <w:tcW w:w="9064" w:type="dxa"/>
            <w:vAlign w:val="center"/>
          </w:tcPr>
          <w:p w14:paraId="608E231C" w14:textId="77777777" w:rsidR="00323F78" w:rsidRPr="001F6772" w:rsidRDefault="00323F78" w:rsidP="002618C7">
            <w:pPr>
              <w:pStyle w:val="BODYTEXTSTYLE"/>
              <w:spacing w:after="0"/>
              <w:rPr>
                <w:rStyle w:val="HEADINGINLOWERCASE-11PTBOLD"/>
                <w:b w:val="0"/>
                <w:color w:val="auto"/>
              </w:rPr>
            </w:pPr>
            <w:r w:rsidRPr="001F6772">
              <w:rPr>
                <w:rStyle w:val="HEADINGINLOWERCASE-11PTBOLD"/>
                <w:b w:val="0"/>
                <w:color w:val="auto"/>
              </w:rPr>
              <w:t>Community and Environmental Services</w:t>
            </w:r>
          </w:p>
        </w:tc>
      </w:tr>
      <w:tr w:rsidR="00323F78" w:rsidRPr="001F6772" w14:paraId="4B7E8CD5" w14:textId="77777777" w:rsidTr="002618C7">
        <w:trPr>
          <w:cantSplit/>
          <w:trHeight w:hRule="exact" w:val="340"/>
        </w:trPr>
        <w:tc>
          <w:tcPr>
            <w:tcW w:w="1392" w:type="dxa"/>
            <w:shd w:val="clear" w:color="auto" w:fill="DEE3EC"/>
            <w:vAlign w:val="center"/>
          </w:tcPr>
          <w:p w14:paraId="56CD00DC" w14:textId="77777777" w:rsidR="00323F78" w:rsidRPr="001F6772" w:rsidRDefault="00323F78" w:rsidP="002618C7">
            <w:pPr>
              <w:pStyle w:val="BODYTEXTSTYLE"/>
              <w:spacing w:after="0"/>
              <w:rPr>
                <w:rStyle w:val="HEADINGINLOWERCASE-11PTBOLD"/>
                <w:color w:val="auto"/>
              </w:rPr>
            </w:pPr>
            <w:r w:rsidRPr="001F6772">
              <w:rPr>
                <w:rStyle w:val="HEADINGINLOWERCASE-11PTBOLD"/>
                <w:color w:val="auto"/>
              </w:rPr>
              <w:t>Division:</w:t>
            </w:r>
          </w:p>
        </w:tc>
        <w:tc>
          <w:tcPr>
            <w:tcW w:w="9064" w:type="dxa"/>
            <w:vAlign w:val="center"/>
          </w:tcPr>
          <w:p w14:paraId="11A6EA7E" w14:textId="77777777" w:rsidR="00323F78" w:rsidRPr="001F6772" w:rsidRDefault="00323F78" w:rsidP="002618C7">
            <w:pPr>
              <w:pStyle w:val="BODYTEXTSTYLE"/>
              <w:spacing w:after="0"/>
              <w:rPr>
                <w:rStyle w:val="HEADINGINLOWERCASE-11PTBOLD"/>
                <w:b w:val="0"/>
                <w:color w:val="auto"/>
              </w:rPr>
            </w:pPr>
            <w:r w:rsidRPr="001F6772">
              <w:rPr>
                <w:rStyle w:val="HEADINGINLOWERCASE-11PTBOLD"/>
                <w:b w:val="0"/>
                <w:color w:val="auto"/>
              </w:rPr>
              <w:t>Highways and Traffic Management Services</w:t>
            </w:r>
          </w:p>
        </w:tc>
      </w:tr>
      <w:tr w:rsidR="00323F78" w:rsidRPr="001F6772" w14:paraId="1520A3AB" w14:textId="77777777" w:rsidTr="002618C7">
        <w:trPr>
          <w:cantSplit/>
          <w:trHeight w:hRule="exact" w:val="340"/>
        </w:trPr>
        <w:tc>
          <w:tcPr>
            <w:tcW w:w="1392" w:type="dxa"/>
            <w:shd w:val="clear" w:color="auto" w:fill="DEE3EC"/>
            <w:vAlign w:val="center"/>
          </w:tcPr>
          <w:p w14:paraId="50EDB5E6" w14:textId="77777777" w:rsidR="00323F78" w:rsidRPr="001F6772" w:rsidRDefault="00323F78" w:rsidP="002618C7">
            <w:pPr>
              <w:pStyle w:val="BODYTEXTSTYLE"/>
              <w:spacing w:after="0"/>
              <w:rPr>
                <w:rStyle w:val="HEADINGINLOWERCASE-11PTBOLD"/>
                <w:color w:val="auto"/>
              </w:rPr>
            </w:pPr>
            <w:r w:rsidRPr="001F6772">
              <w:rPr>
                <w:rStyle w:val="HEADINGINLOWERCASE-11PTBOLD"/>
                <w:color w:val="auto"/>
              </w:rPr>
              <w:t>Section:</w:t>
            </w:r>
          </w:p>
        </w:tc>
        <w:tc>
          <w:tcPr>
            <w:tcW w:w="9064" w:type="dxa"/>
            <w:vAlign w:val="center"/>
          </w:tcPr>
          <w:p w14:paraId="4A680F52" w14:textId="77777777" w:rsidR="00323F78" w:rsidRPr="001F6772" w:rsidRDefault="00323F78" w:rsidP="002618C7">
            <w:pPr>
              <w:pStyle w:val="BODYTEXTSTYLE"/>
              <w:spacing w:after="0"/>
              <w:rPr>
                <w:rStyle w:val="HEADINGINLOWERCASE-11PTBOLD"/>
                <w:b w:val="0"/>
                <w:color w:val="auto"/>
              </w:rPr>
            </w:pPr>
            <w:r w:rsidRPr="001F6772">
              <w:rPr>
                <w:rStyle w:val="HEADINGINLOWERCASE-11PTBOLD"/>
                <w:b w:val="0"/>
                <w:color w:val="auto"/>
              </w:rPr>
              <w:t>Highway Asset Management</w:t>
            </w:r>
          </w:p>
        </w:tc>
      </w:tr>
      <w:tr w:rsidR="00323F78" w:rsidRPr="001F6772" w14:paraId="260F7807" w14:textId="77777777" w:rsidTr="002618C7">
        <w:trPr>
          <w:cantSplit/>
          <w:trHeight w:hRule="exact" w:val="340"/>
        </w:trPr>
        <w:tc>
          <w:tcPr>
            <w:tcW w:w="1392" w:type="dxa"/>
            <w:shd w:val="clear" w:color="auto" w:fill="DEE3EC"/>
            <w:vAlign w:val="center"/>
          </w:tcPr>
          <w:p w14:paraId="203399A9" w14:textId="77777777" w:rsidR="00323F78" w:rsidRPr="001F6772" w:rsidRDefault="00323F78" w:rsidP="002618C7">
            <w:pPr>
              <w:pStyle w:val="BODYTEXTSTYLE"/>
              <w:spacing w:after="0"/>
              <w:rPr>
                <w:rStyle w:val="HEADINGINLOWERCASE-11PTBOLD"/>
                <w:color w:val="auto"/>
              </w:rPr>
            </w:pPr>
            <w:r w:rsidRPr="001F6772">
              <w:rPr>
                <w:rStyle w:val="HEADINGINLOWERCASE-11PTBOLD"/>
                <w:color w:val="auto"/>
              </w:rPr>
              <w:t>Reports To:</w:t>
            </w:r>
          </w:p>
        </w:tc>
        <w:tc>
          <w:tcPr>
            <w:tcW w:w="9064" w:type="dxa"/>
            <w:vAlign w:val="center"/>
          </w:tcPr>
          <w:p w14:paraId="769AA742" w14:textId="77777777" w:rsidR="00323F78" w:rsidRPr="001F6772" w:rsidRDefault="00323F78" w:rsidP="002618C7">
            <w:pPr>
              <w:pStyle w:val="BODYTEXTSTYLE"/>
              <w:spacing w:after="0"/>
              <w:rPr>
                <w:rStyle w:val="HEADINGINLOWERCASE-11PTBOLD"/>
                <w:b w:val="0"/>
                <w:color w:val="auto"/>
              </w:rPr>
            </w:pPr>
            <w:r w:rsidRPr="001F6772">
              <w:rPr>
                <w:rStyle w:val="HEADINGINLOWERCASE-11PTBOLD"/>
                <w:b w:val="0"/>
                <w:color w:val="auto"/>
              </w:rPr>
              <w:t>Highways Asset Management Officer</w:t>
            </w:r>
          </w:p>
        </w:tc>
      </w:tr>
      <w:tr w:rsidR="00323F78" w:rsidRPr="001F6772" w14:paraId="48B0FCA0" w14:textId="77777777" w:rsidTr="002618C7">
        <w:trPr>
          <w:cantSplit/>
          <w:trHeight w:hRule="exact" w:val="340"/>
        </w:trPr>
        <w:tc>
          <w:tcPr>
            <w:tcW w:w="1392" w:type="dxa"/>
            <w:shd w:val="clear" w:color="auto" w:fill="DEE3EC"/>
            <w:vAlign w:val="center"/>
          </w:tcPr>
          <w:p w14:paraId="3A7C717F" w14:textId="77777777" w:rsidR="00323F78" w:rsidRPr="001F6772" w:rsidRDefault="00323F78" w:rsidP="002618C7">
            <w:pPr>
              <w:pStyle w:val="BODYTEXTSTYLE"/>
              <w:spacing w:after="0"/>
              <w:rPr>
                <w:rStyle w:val="HEADINGINLOWERCASE-11PTBOLD"/>
                <w:color w:val="auto"/>
              </w:rPr>
            </w:pPr>
            <w:r w:rsidRPr="001F6772">
              <w:rPr>
                <w:rStyle w:val="HEADINGINLOWERCASE-11PTBOLD"/>
                <w:color w:val="auto"/>
              </w:rPr>
              <w:t>Location:</w:t>
            </w:r>
          </w:p>
        </w:tc>
        <w:tc>
          <w:tcPr>
            <w:tcW w:w="9064" w:type="dxa"/>
            <w:vAlign w:val="center"/>
          </w:tcPr>
          <w:p w14:paraId="531ADD84" w14:textId="77777777" w:rsidR="00323F78" w:rsidRPr="001F6772" w:rsidRDefault="00323F78" w:rsidP="002618C7">
            <w:pPr>
              <w:pStyle w:val="BODYTEXTSTYLE"/>
              <w:spacing w:after="0"/>
              <w:rPr>
                <w:rStyle w:val="HEADINGINLOWERCASE-11PTBOLD"/>
                <w:b w:val="0"/>
                <w:color w:val="auto"/>
              </w:rPr>
            </w:pPr>
            <w:r w:rsidRPr="001F6772">
              <w:rPr>
                <w:rStyle w:val="HEADINGINLOWERCASE-11PTBOLD"/>
                <w:b w:val="0"/>
                <w:color w:val="auto"/>
              </w:rPr>
              <w:t>Bickerstaffe House</w:t>
            </w:r>
          </w:p>
        </w:tc>
      </w:tr>
      <w:tr w:rsidR="00323F78" w:rsidRPr="001F6772" w14:paraId="1353F9D4" w14:textId="77777777" w:rsidTr="002618C7">
        <w:trPr>
          <w:cantSplit/>
          <w:trHeight w:hRule="exact" w:val="340"/>
        </w:trPr>
        <w:tc>
          <w:tcPr>
            <w:tcW w:w="1392" w:type="dxa"/>
            <w:shd w:val="clear" w:color="auto" w:fill="DEE3EC"/>
            <w:vAlign w:val="center"/>
          </w:tcPr>
          <w:p w14:paraId="48D860A3" w14:textId="77777777" w:rsidR="00323F78" w:rsidRPr="001F6772" w:rsidRDefault="00323F78" w:rsidP="002618C7">
            <w:pPr>
              <w:pStyle w:val="BODYTEXTSTYLE"/>
              <w:spacing w:after="0"/>
              <w:rPr>
                <w:rStyle w:val="HEADINGINLOWERCASE-11PTBOLD"/>
                <w:color w:val="auto"/>
              </w:rPr>
            </w:pPr>
            <w:r w:rsidRPr="001F6772">
              <w:rPr>
                <w:rStyle w:val="HEADINGINLOWERCASE-11PTBOLD"/>
                <w:color w:val="auto"/>
              </w:rPr>
              <w:t>DBS Status:</w:t>
            </w:r>
          </w:p>
        </w:tc>
        <w:tc>
          <w:tcPr>
            <w:tcW w:w="9064" w:type="dxa"/>
            <w:vAlign w:val="center"/>
          </w:tcPr>
          <w:p w14:paraId="3000373D" w14:textId="77777777" w:rsidR="00323F78" w:rsidRPr="001F6772" w:rsidRDefault="00323F78" w:rsidP="002618C7">
            <w:pPr>
              <w:pStyle w:val="BODYTEXTSTYLE"/>
              <w:spacing w:after="0"/>
              <w:rPr>
                <w:rStyle w:val="HEADINGINLOWERCASE-11PTBOLD"/>
                <w:b w:val="0"/>
                <w:color w:val="auto"/>
              </w:rPr>
            </w:pPr>
            <w:r w:rsidRPr="001F6772">
              <w:rPr>
                <w:rStyle w:val="HEADINGINLOWERCASE-11PTBOLD"/>
                <w:b w:val="0"/>
                <w:color w:val="auto"/>
              </w:rPr>
              <w:t>None</w:t>
            </w:r>
          </w:p>
        </w:tc>
      </w:tr>
      <w:tr w:rsidR="00323F78" w:rsidRPr="001F6772" w14:paraId="19FAD8C2" w14:textId="77777777" w:rsidTr="002618C7">
        <w:trPr>
          <w:cantSplit/>
          <w:trHeight w:hRule="exact" w:val="692"/>
        </w:trPr>
        <w:tc>
          <w:tcPr>
            <w:tcW w:w="1392" w:type="dxa"/>
            <w:shd w:val="clear" w:color="auto" w:fill="DEE3EC"/>
            <w:vAlign w:val="center"/>
          </w:tcPr>
          <w:p w14:paraId="17A3E541" w14:textId="77777777" w:rsidR="00323F78" w:rsidRPr="001F6772" w:rsidRDefault="00323F78" w:rsidP="002618C7">
            <w:pPr>
              <w:pStyle w:val="BODYTEXTSTYLE"/>
              <w:spacing w:after="0"/>
              <w:rPr>
                <w:rStyle w:val="HEADINGINLOWERCASE-11PTBOLD"/>
                <w:color w:val="auto"/>
              </w:rPr>
            </w:pPr>
            <w:r w:rsidRPr="001F6772">
              <w:rPr>
                <w:rStyle w:val="HEADINGINLOWERCASE-11PTBOLD"/>
                <w:color w:val="auto"/>
              </w:rPr>
              <w:t>Grade:</w:t>
            </w:r>
          </w:p>
        </w:tc>
        <w:tc>
          <w:tcPr>
            <w:tcW w:w="9064" w:type="dxa"/>
            <w:vAlign w:val="center"/>
          </w:tcPr>
          <w:p w14:paraId="059E9AAD" w14:textId="77777777" w:rsidR="00323F78" w:rsidRPr="00A85DBD" w:rsidRDefault="00323F78" w:rsidP="002618C7">
            <w:pPr>
              <w:spacing w:after="0" w:line="240" w:lineRule="auto"/>
              <w:rPr>
                <w:rFonts w:cs="Calibri"/>
              </w:rPr>
            </w:pPr>
            <w:r w:rsidRPr="00A85DBD">
              <w:rPr>
                <w:rFonts w:cs="Calibri"/>
              </w:rPr>
              <w:t>Assistant – Grade D</w:t>
            </w:r>
          </w:p>
          <w:p w14:paraId="30A08AD5" w14:textId="77777777" w:rsidR="00323F78" w:rsidRPr="008A6754" w:rsidRDefault="00323F78" w:rsidP="002618C7">
            <w:pPr>
              <w:pStyle w:val="BODYTEXTSTYLE"/>
              <w:spacing w:after="0"/>
              <w:rPr>
                <w:rStyle w:val="HEADINGINLOWERCASE-11PTBOLD"/>
                <w:b w:val="0"/>
                <w:color w:val="auto"/>
              </w:rPr>
            </w:pPr>
            <w:r w:rsidRPr="00A85DBD">
              <w:rPr>
                <w:color w:val="auto"/>
                <w:lang w:eastAsia="en-GB"/>
              </w:rPr>
              <w:t>Technician – Grade E</w:t>
            </w:r>
          </w:p>
        </w:tc>
      </w:tr>
    </w:tbl>
    <w:p w14:paraId="475A59FA" w14:textId="77777777" w:rsidR="00323F78" w:rsidRPr="001F6772" w:rsidRDefault="00323F78" w:rsidP="00323F78">
      <w:pPr>
        <w:spacing w:after="0" w:line="240" w:lineRule="auto"/>
        <w:rPr>
          <w:rFonts w:cs="Calibri"/>
        </w:rPr>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323F78" w:rsidRPr="001F6772" w14:paraId="13570890" w14:textId="77777777" w:rsidTr="002618C7">
        <w:trPr>
          <w:trHeight w:hRule="exact" w:val="340"/>
        </w:trPr>
        <w:tc>
          <w:tcPr>
            <w:tcW w:w="10456" w:type="dxa"/>
            <w:shd w:val="clear" w:color="auto" w:fill="DEE3EC"/>
            <w:vAlign w:val="center"/>
          </w:tcPr>
          <w:p w14:paraId="703A9AF1" w14:textId="77777777" w:rsidR="00323F78" w:rsidRPr="001F6772" w:rsidRDefault="00323F78" w:rsidP="002618C7">
            <w:pPr>
              <w:pStyle w:val="BODYTEXTSTYLE"/>
              <w:spacing w:after="0"/>
              <w:rPr>
                <w:rStyle w:val="HEADINGINLOWERCASE-11PTBOLD"/>
                <w:color w:val="auto"/>
              </w:rPr>
            </w:pPr>
            <w:r w:rsidRPr="001F6772">
              <w:rPr>
                <w:rStyle w:val="HEADINGINLOWERCASE-11PTBOLD"/>
                <w:color w:val="auto"/>
              </w:rPr>
              <w:t>Role Purpose</w:t>
            </w:r>
          </w:p>
        </w:tc>
      </w:tr>
      <w:tr w:rsidR="00323F78" w:rsidRPr="001F6772" w14:paraId="776B92C6" w14:textId="77777777" w:rsidTr="002618C7">
        <w:trPr>
          <w:trHeight w:val="95"/>
        </w:trPr>
        <w:tc>
          <w:tcPr>
            <w:tcW w:w="10456" w:type="dxa"/>
          </w:tcPr>
          <w:p w14:paraId="0CF03D47" w14:textId="77777777" w:rsidR="00323F78" w:rsidRPr="001F6772" w:rsidRDefault="00323F78" w:rsidP="002618C7">
            <w:pPr>
              <w:spacing w:after="0" w:line="240" w:lineRule="auto"/>
              <w:rPr>
                <w:rStyle w:val="HEADINGINLOWERCASE-11PTBOLD"/>
                <w:b w:val="0"/>
                <w:bCs w:val="0"/>
                <w:color w:val="auto"/>
              </w:rPr>
            </w:pPr>
            <w:r w:rsidRPr="001F6772">
              <w:rPr>
                <w:rFonts w:cs="Calibri"/>
              </w:rPr>
              <w:t xml:space="preserve">To support the Highways Asset Management Team by maintaining digital asset records, producing </w:t>
            </w:r>
            <w:r>
              <w:rPr>
                <w:rFonts w:cs="Calibri"/>
              </w:rPr>
              <w:t>C</w:t>
            </w:r>
            <w:r>
              <w:t>omputer Aided Design (</w:t>
            </w:r>
            <w:r w:rsidRPr="001F6772">
              <w:rPr>
                <w:rFonts w:cs="Calibri"/>
              </w:rPr>
              <w:t>CAD</w:t>
            </w:r>
            <w:r>
              <w:rPr>
                <w:rFonts w:cs="Calibri"/>
              </w:rPr>
              <w:t xml:space="preserve">) </w:t>
            </w:r>
            <w:r w:rsidRPr="001F6772">
              <w:rPr>
                <w:rFonts w:cs="Calibri"/>
              </w:rPr>
              <w:t>/</w:t>
            </w:r>
            <w:r w:rsidRPr="007952B9">
              <w:rPr>
                <w:rStyle w:val="HEADINGINLOWERCASE-11PTBOLD"/>
                <w:b w:val="0"/>
                <w:color w:val="auto"/>
              </w:rPr>
              <w:t xml:space="preserve"> Geographical Information Systems </w:t>
            </w:r>
            <w:r>
              <w:rPr>
                <w:rStyle w:val="HEADINGINLOWERCASE-11PTBOLD"/>
                <w:b w:val="0"/>
                <w:color w:val="auto"/>
              </w:rPr>
              <w:t>(</w:t>
            </w:r>
            <w:r w:rsidRPr="001F6772">
              <w:rPr>
                <w:rFonts w:cs="Calibri"/>
              </w:rPr>
              <w:t>GIS</w:t>
            </w:r>
            <w:r>
              <w:rPr>
                <w:rFonts w:cs="Calibri"/>
              </w:rPr>
              <w:t>)</w:t>
            </w:r>
            <w:r w:rsidRPr="001F6772">
              <w:rPr>
                <w:rFonts w:cs="Calibri"/>
              </w:rPr>
              <w:t xml:space="preserve"> plans and assisting in the development of maintenance strategies for highways, bridges, public rights of way and watercourses. </w:t>
            </w:r>
          </w:p>
        </w:tc>
      </w:tr>
    </w:tbl>
    <w:p w14:paraId="74EAA8CB" w14:textId="77777777" w:rsidR="00323F78" w:rsidRDefault="00323F78" w:rsidP="00323F78">
      <w:pPr>
        <w:spacing w:after="0" w:line="240" w:lineRule="auto"/>
        <w:rPr>
          <w:rFonts w:cs="Calibri"/>
        </w:rPr>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323F78" w:rsidRPr="001F6772" w14:paraId="4AFFE6FA" w14:textId="77777777" w:rsidTr="002618C7">
        <w:trPr>
          <w:trHeight w:hRule="exact" w:val="340"/>
        </w:trPr>
        <w:tc>
          <w:tcPr>
            <w:tcW w:w="10456" w:type="dxa"/>
            <w:shd w:val="clear" w:color="auto" w:fill="DEE3EC"/>
            <w:vAlign w:val="center"/>
          </w:tcPr>
          <w:p w14:paraId="695A5F1E" w14:textId="77777777" w:rsidR="00323F78" w:rsidRPr="001F6772" w:rsidRDefault="00323F78" w:rsidP="002618C7">
            <w:pPr>
              <w:pStyle w:val="BODYTEXTSTYLE"/>
              <w:spacing w:after="0"/>
              <w:rPr>
                <w:rStyle w:val="HEADINGINLOWERCASE-11PTBOLD"/>
                <w:color w:val="auto"/>
              </w:rPr>
            </w:pPr>
            <w:r w:rsidRPr="001F6772">
              <w:rPr>
                <w:b/>
                <w:color w:val="auto"/>
              </w:rPr>
              <w:t xml:space="preserve">Main </w:t>
            </w:r>
            <w:r w:rsidRPr="001F6772">
              <w:rPr>
                <w:rStyle w:val="HEADINGINLOWERCASE-11PTBOLD"/>
                <w:color w:val="auto"/>
              </w:rPr>
              <w:t>Duties a</w:t>
            </w:r>
            <w:r>
              <w:rPr>
                <w:rStyle w:val="HEADINGINLOWERCASE-11PTBOLD"/>
                <w:color w:val="auto"/>
              </w:rPr>
              <w:t>n</w:t>
            </w:r>
            <w:r w:rsidRPr="001F6772">
              <w:rPr>
                <w:rStyle w:val="HEADINGINLOWERCASE-11PTBOLD"/>
                <w:color w:val="auto"/>
              </w:rPr>
              <w:t>d Responsibilities</w:t>
            </w:r>
          </w:p>
        </w:tc>
      </w:tr>
      <w:tr w:rsidR="00323F78" w:rsidRPr="001F6772" w14:paraId="798DCF92" w14:textId="77777777" w:rsidTr="002618C7">
        <w:trPr>
          <w:trHeight w:val="95"/>
        </w:trPr>
        <w:tc>
          <w:tcPr>
            <w:tcW w:w="10456" w:type="dxa"/>
          </w:tcPr>
          <w:p w14:paraId="564CDFEF" w14:textId="77777777" w:rsidR="00323F78" w:rsidRPr="008A6754" w:rsidRDefault="00323F78" w:rsidP="002618C7">
            <w:pPr>
              <w:spacing w:after="0" w:line="240" w:lineRule="auto"/>
              <w:rPr>
                <w:rFonts w:cs="Calibri"/>
                <w:b/>
                <w:bCs/>
                <w:u w:val="single"/>
              </w:rPr>
            </w:pPr>
            <w:r w:rsidRPr="008A6754">
              <w:rPr>
                <w:rFonts w:cs="Calibri"/>
                <w:b/>
                <w:bCs/>
                <w:u w:val="single"/>
              </w:rPr>
              <w:t>Assistant</w:t>
            </w:r>
          </w:p>
          <w:p w14:paraId="5E37A8DE" w14:textId="77777777" w:rsidR="00323F78" w:rsidRPr="001F6772" w:rsidRDefault="00323F78" w:rsidP="00323F78">
            <w:pPr>
              <w:numPr>
                <w:ilvl w:val="0"/>
                <w:numId w:val="7"/>
              </w:numPr>
              <w:spacing w:after="100" w:afterAutospacing="1" w:line="240" w:lineRule="auto"/>
              <w:rPr>
                <w:rFonts w:eastAsia="Times New Roman" w:cs="Calibri"/>
                <w:lang w:eastAsia="en-GB"/>
              </w:rPr>
            </w:pPr>
            <w:r>
              <w:rPr>
                <w:rFonts w:eastAsia="Times New Roman" w:cs="Calibri"/>
                <w:lang w:eastAsia="en-GB"/>
              </w:rPr>
              <w:t>To p</w:t>
            </w:r>
            <w:r w:rsidRPr="001F6772">
              <w:rPr>
                <w:rFonts w:eastAsia="Times New Roman" w:cs="Calibri"/>
                <w:lang w:eastAsia="en-GB"/>
              </w:rPr>
              <w:t>roduce, update and maintain</w:t>
            </w:r>
            <w:r>
              <w:rPr>
                <w:rFonts w:eastAsia="Times New Roman" w:cs="Calibri"/>
                <w:lang w:eastAsia="en-GB"/>
              </w:rPr>
              <w:t xml:space="preserve"> basic</w:t>
            </w:r>
            <w:r w:rsidRPr="001F6772">
              <w:rPr>
                <w:rFonts w:eastAsia="Times New Roman" w:cs="Calibri"/>
                <w:lang w:eastAsia="en-GB"/>
              </w:rPr>
              <w:t xml:space="preserve"> digital plans, drawings and scheme maps using CAD and GIS software, following set templates and standards.</w:t>
            </w:r>
          </w:p>
          <w:p w14:paraId="18562CB6" w14:textId="77777777" w:rsidR="00323F78" w:rsidRPr="001F1CD0" w:rsidRDefault="00323F78" w:rsidP="00323F78">
            <w:pPr>
              <w:numPr>
                <w:ilvl w:val="0"/>
                <w:numId w:val="7"/>
              </w:numPr>
              <w:spacing w:before="100" w:beforeAutospacing="1" w:after="100" w:afterAutospacing="1" w:line="240" w:lineRule="auto"/>
              <w:rPr>
                <w:rFonts w:eastAsia="Times New Roman" w:cs="Calibri"/>
                <w:lang w:eastAsia="en-GB"/>
              </w:rPr>
            </w:pPr>
            <w:r w:rsidRPr="001F1CD0">
              <w:rPr>
                <w:rFonts w:eastAsia="Times New Roman" w:cs="Calibri"/>
                <w:lang w:eastAsia="en-GB"/>
              </w:rPr>
              <w:t>To assist with the maintenance of the Local Street Gazetteer (LSG), including checking entries and reporting issues for review.</w:t>
            </w:r>
          </w:p>
          <w:p w14:paraId="3CFDF059" w14:textId="77777777" w:rsidR="00323F78" w:rsidRPr="001F1CD0" w:rsidRDefault="00323F78" w:rsidP="00323F78">
            <w:pPr>
              <w:numPr>
                <w:ilvl w:val="0"/>
                <w:numId w:val="7"/>
              </w:numPr>
              <w:spacing w:before="100" w:beforeAutospacing="1" w:after="100" w:afterAutospacing="1" w:line="240" w:lineRule="auto"/>
              <w:rPr>
                <w:rFonts w:eastAsia="Times New Roman" w:cs="Calibri"/>
                <w:lang w:eastAsia="en-GB"/>
              </w:rPr>
            </w:pPr>
            <w:r w:rsidRPr="001F1CD0">
              <w:rPr>
                <w:rFonts w:eastAsia="Times New Roman" w:cs="Calibri"/>
                <w:lang w:eastAsia="en-GB"/>
              </w:rPr>
              <w:t>To collate and process survey and condition data (e.g., GAIST imagery, SCANNER, DVI/CVI walked/driven surveys, skid resistance, AMX-derived data).</w:t>
            </w:r>
          </w:p>
          <w:p w14:paraId="74FA62F1" w14:textId="77777777" w:rsidR="00323F78" w:rsidRPr="001F1CD0" w:rsidRDefault="00323F78" w:rsidP="00323F78">
            <w:pPr>
              <w:numPr>
                <w:ilvl w:val="0"/>
                <w:numId w:val="7"/>
              </w:numPr>
              <w:spacing w:before="100" w:beforeAutospacing="1" w:after="100" w:afterAutospacing="1" w:line="240" w:lineRule="auto"/>
              <w:rPr>
                <w:rFonts w:eastAsia="Times New Roman" w:cs="Calibri"/>
                <w:lang w:eastAsia="en-GB"/>
              </w:rPr>
            </w:pPr>
            <w:r w:rsidRPr="001F1CD0">
              <w:rPr>
                <w:rFonts w:eastAsia="Times New Roman" w:cs="Calibri"/>
                <w:lang w:eastAsia="en-GB"/>
              </w:rPr>
              <w:t>To assist with maintaining and cleansing asset databases and GIS layers, including the adopted highway data.</w:t>
            </w:r>
          </w:p>
          <w:p w14:paraId="44B2A4DF" w14:textId="77777777" w:rsidR="00323F78" w:rsidRPr="001F1CD0" w:rsidRDefault="00323F78" w:rsidP="00323F78">
            <w:pPr>
              <w:numPr>
                <w:ilvl w:val="0"/>
                <w:numId w:val="7"/>
              </w:numPr>
              <w:spacing w:before="100" w:beforeAutospacing="1" w:after="100" w:afterAutospacing="1" w:line="240" w:lineRule="auto"/>
              <w:rPr>
                <w:rFonts w:eastAsia="Times New Roman" w:cs="Calibri"/>
                <w:lang w:eastAsia="en-GB"/>
              </w:rPr>
            </w:pPr>
            <w:r w:rsidRPr="001F1CD0">
              <w:rPr>
                <w:rFonts w:eastAsia="Times New Roman" w:cs="Calibri"/>
                <w:lang w:eastAsia="en-GB"/>
              </w:rPr>
              <w:t>To prepare simple reports, tables, graphs and maps using established formats.</w:t>
            </w:r>
          </w:p>
          <w:p w14:paraId="146BD974" w14:textId="77777777" w:rsidR="00323F78" w:rsidRPr="001F1CD0" w:rsidRDefault="00323F78" w:rsidP="00323F78">
            <w:pPr>
              <w:numPr>
                <w:ilvl w:val="0"/>
                <w:numId w:val="7"/>
              </w:numPr>
              <w:spacing w:before="100" w:beforeAutospacing="1" w:after="100" w:afterAutospacing="1" w:line="240" w:lineRule="auto"/>
              <w:rPr>
                <w:rFonts w:eastAsia="Times New Roman" w:cs="Calibri"/>
                <w:lang w:eastAsia="en-GB"/>
              </w:rPr>
            </w:pPr>
            <w:r w:rsidRPr="001F1CD0">
              <w:rPr>
                <w:rFonts w:eastAsia="Times New Roman" w:cs="Calibri"/>
                <w:lang w:eastAsia="en-GB"/>
              </w:rPr>
              <w:t>To support lifecycle planning and forward works programming by preparing summary plans, maps and basic analysis outputs.</w:t>
            </w:r>
          </w:p>
          <w:p w14:paraId="0881F3D6" w14:textId="77777777" w:rsidR="00323F78" w:rsidRPr="001F1CD0" w:rsidRDefault="00323F78" w:rsidP="00323F78">
            <w:pPr>
              <w:numPr>
                <w:ilvl w:val="0"/>
                <w:numId w:val="7"/>
              </w:numPr>
              <w:spacing w:before="100" w:beforeAutospacing="1" w:after="100" w:afterAutospacing="1" w:line="240" w:lineRule="auto"/>
              <w:rPr>
                <w:rFonts w:eastAsia="Times New Roman" w:cs="Calibri"/>
                <w:lang w:eastAsia="en-GB"/>
              </w:rPr>
            </w:pPr>
            <w:r w:rsidRPr="001F1CD0">
              <w:rPr>
                <w:rFonts w:eastAsia="Times New Roman" w:cs="Calibri"/>
                <w:lang w:eastAsia="en-GB"/>
              </w:rPr>
              <w:t>To record the progress of schemes and update internal systems with programme information.</w:t>
            </w:r>
          </w:p>
          <w:p w14:paraId="7C741129" w14:textId="77777777" w:rsidR="00323F78" w:rsidRPr="001F1CD0" w:rsidRDefault="00323F78" w:rsidP="00323F78">
            <w:pPr>
              <w:numPr>
                <w:ilvl w:val="0"/>
                <w:numId w:val="7"/>
              </w:numPr>
              <w:spacing w:before="100" w:beforeAutospacing="1" w:after="100" w:afterAutospacing="1" w:line="240" w:lineRule="auto"/>
              <w:rPr>
                <w:rFonts w:eastAsia="Times New Roman" w:cs="Calibri"/>
                <w:lang w:eastAsia="en-GB"/>
              </w:rPr>
            </w:pPr>
            <w:r w:rsidRPr="001F1CD0">
              <w:rPr>
                <w:rFonts w:eastAsia="Times New Roman" w:cs="Calibri"/>
                <w:lang w:eastAsia="en-GB"/>
              </w:rPr>
              <w:t>To assist with preparing consultation materials including standard letters, simple plans and public information.</w:t>
            </w:r>
          </w:p>
          <w:p w14:paraId="0BC3497C" w14:textId="77777777" w:rsidR="00323F78" w:rsidRPr="0099114D" w:rsidRDefault="00323F78" w:rsidP="00323F78">
            <w:pPr>
              <w:numPr>
                <w:ilvl w:val="0"/>
                <w:numId w:val="7"/>
              </w:numPr>
              <w:spacing w:before="100" w:beforeAutospacing="1" w:after="100" w:afterAutospacing="1" w:line="240" w:lineRule="auto"/>
              <w:rPr>
                <w:rFonts w:eastAsia="Times New Roman" w:cs="Calibri"/>
                <w:lang w:eastAsia="en-GB"/>
              </w:rPr>
            </w:pPr>
            <w:r w:rsidRPr="001F1CD0">
              <w:rPr>
                <w:rFonts w:eastAsia="Times New Roman" w:cs="Calibri"/>
                <w:lang w:eastAsia="en-GB"/>
              </w:rPr>
              <w:t xml:space="preserve">To </w:t>
            </w:r>
            <w:r w:rsidRPr="0099114D">
              <w:rPr>
                <w:rFonts w:eastAsia="Times New Roman" w:cs="Calibri"/>
                <w:lang w:eastAsia="en-GB"/>
              </w:rPr>
              <w:t>respond to routine enquiries from residents and internal services, escalating non-routine or technical issues to colleagues.</w:t>
            </w:r>
          </w:p>
          <w:p w14:paraId="5DE6C9A0" w14:textId="77777777" w:rsidR="00323F78" w:rsidRPr="001F1CD0" w:rsidRDefault="00323F78" w:rsidP="00323F78">
            <w:pPr>
              <w:numPr>
                <w:ilvl w:val="0"/>
                <w:numId w:val="7"/>
              </w:numPr>
              <w:spacing w:before="100" w:beforeAutospacing="1" w:after="100" w:afterAutospacing="1" w:line="240" w:lineRule="auto"/>
              <w:rPr>
                <w:rFonts w:eastAsia="Times New Roman" w:cs="Calibri"/>
                <w:lang w:eastAsia="en-GB"/>
              </w:rPr>
            </w:pPr>
            <w:r w:rsidRPr="0099114D">
              <w:rPr>
                <w:rFonts w:eastAsia="Times New Roman" w:cs="Calibri"/>
                <w:lang w:eastAsia="en-GB"/>
              </w:rPr>
              <w:t>To undertake supervised site visits to verify asset information and collect simple field data, including photographs, basic measurements and location details, using equipment (e.g. tablet, measuring wheel, GPS-enabled device and PPE</w:t>
            </w:r>
            <w:r w:rsidRPr="001F1CD0">
              <w:rPr>
                <w:rFonts w:eastAsia="Times New Roman" w:cs="Calibri"/>
                <w:lang w:eastAsia="en-GB"/>
              </w:rPr>
              <w:t>).</w:t>
            </w:r>
          </w:p>
          <w:p w14:paraId="79D1E613" w14:textId="77777777" w:rsidR="00323F78" w:rsidRPr="001F1CD0" w:rsidRDefault="00323F78" w:rsidP="00323F78">
            <w:pPr>
              <w:numPr>
                <w:ilvl w:val="0"/>
                <w:numId w:val="7"/>
              </w:numPr>
              <w:spacing w:before="100" w:beforeAutospacing="1" w:after="100" w:afterAutospacing="1" w:line="240" w:lineRule="auto"/>
              <w:rPr>
                <w:rFonts w:eastAsia="Times New Roman" w:cs="Calibri"/>
                <w:lang w:eastAsia="en-GB"/>
              </w:rPr>
            </w:pPr>
            <w:r w:rsidRPr="001F1CD0">
              <w:rPr>
                <w:rFonts w:eastAsia="Times New Roman" w:cs="Calibri"/>
                <w:lang w:eastAsia="en-GB"/>
              </w:rPr>
              <w:t>To assist in updating departmental KPIs by collecting, validating and inputting accurate asset and programme data into asset management systems, GIS and performance spreadsheets.</w:t>
            </w:r>
          </w:p>
          <w:p w14:paraId="047456C6" w14:textId="77777777" w:rsidR="00323F78" w:rsidRPr="001F1CD0" w:rsidRDefault="00323F78" w:rsidP="00323F78">
            <w:pPr>
              <w:numPr>
                <w:ilvl w:val="0"/>
                <w:numId w:val="7"/>
              </w:numPr>
              <w:spacing w:before="100" w:beforeAutospacing="1" w:after="100" w:afterAutospacing="1" w:line="240" w:lineRule="auto"/>
              <w:rPr>
                <w:rFonts w:eastAsia="Times New Roman" w:cs="Calibri"/>
                <w:lang w:eastAsia="en-GB"/>
              </w:rPr>
            </w:pPr>
            <w:r w:rsidRPr="001F1CD0">
              <w:rPr>
                <w:rFonts w:eastAsia="Times New Roman" w:cs="Calibri"/>
                <w:lang w:eastAsia="en-GB"/>
              </w:rPr>
              <w:t>To support the preparation of Performance Management Framework (PMF) information.</w:t>
            </w:r>
          </w:p>
          <w:p w14:paraId="7E31A4BF" w14:textId="77777777" w:rsidR="00323F78" w:rsidRPr="004D077A" w:rsidRDefault="00323F78" w:rsidP="00323F78">
            <w:pPr>
              <w:numPr>
                <w:ilvl w:val="0"/>
                <w:numId w:val="7"/>
              </w:numPr>
              <w:spacing w:before="100" w:beforeAutospacing="1" w:after="100" w:afterAutospacing="1" w:line="240" w:lineRule="auto"/>
              <w:rPr>
                <w:rStyle w:val="Strong"/>
                <w:rFonts w:eastAsia="Times New Roman" w:cs="Calibri"/>
                <w:b w:val="0"/>
                <w:bCs w:val="0"/>
                <w:lang w:eastAsia="en-GB"/>
              </w:rPr>
            </w:pPr>
            <w:r w:rsidRPr="001F1CD0">
              <w:rPr>
                <w:rFonts w:eastAsia="Times New Roman" w:cs="Calibri"/>
                <w:lang w:eastAsia="en-GB"/>
              </w:rPr>
              <w:t>To gather</w:t>
            </w:r>
            <w:r w:rsidRPr="001F6772">
              <w:rPr>
                <w:rFonts w:eastAsia="Times New Roman" w:cs="Calibri"/>
                <w:lang w:eastAsia="en-GB"/>
              </w:rPr>
              <w:t xml:space="preserve"> data to support responses to Freedom of Information (FOI) requests.</w:t>
            </w:r>
          </w:p>
          <w:p w14:paraId="518A23C7" w14:textId="77777777" w:rsidR="00323F78" w:rsidRPr="00323F78" w:rsidRDefault="00323F78" w:rsidP="002618C7">
            <w:pPr>
              <w:pStyle w:val="Heading1"/>
              <w:spacing w:before="0" w:after="0"/>
              <w:rPr>
                <w:rFonts w:ascii="Calibri" w:hAnsi="Calibri" w:cs="Calibri"/>
                <w:b/>
                <w:bCs/>
                <w:color w:val="auto"/>
                <w:sz w:val="22"/>
                <w:szCs w:val="22"/>
                <w:lang w:eastAsia="en-GB"/>
              </w:rPr>
            </w:pPr>
            <w:r w:rsidRPr="00323F78">
              <w:rPr>
                <w:rFonts w:ascii="Calibri" w:hAnsi="Calibri" w:cs="Calibri"/>
                <w:b/>
                <w:bCs/>
                <w:color w:val="auto"/>
                <w:sz w:val="22"/>
                <w:szCs w:val="22"/>
                <w:u w:val="single"/>
                <w:lang w:eastAsia="en-GB"/>
              </w:rPr>
              <w:lastRenderedPageBreak/>
              <w:t>Technician</w:t>
            </w:r>
            <w:r w:rsidRPr="00323F78">
              <w:rPr>
                <w:rFonts w:ascii="Calibri" w:hAnsi="Calibri" w:cs="Calibri"/>
                <w:b/>
                <w:bCs/>
                <w:color w:val="auto"/>
                <w:sz w:val="22"/>
                <w:szCs w:val="22"/>
                <w:lang w:eastAsia="en-GB"/>
              </w:rPr>
              <w:t xml:space="preserve"> – to be able to undertake the above plus:</w:t>
            </w:r>
          </w:p>
          <w:p w14:paraId="3B8B74D1" w14:textId="77777777" w:rsidR="00323F78" w:rsidRPr="0099114D" w:rsidRDefault="00323F78" w:rsidP="00323F78">
            <w:pPr>
              <w:numPr>
                <w:ilvl w:val="0"/>
                <w:numId w:val="6"/>
              </w:numPr>
              <w:spacing w:after="0" w:line="240" w:lineRule="auto"/>
              <w:rPr>
                <w:rFonts w:eastAsia="Times New Roman" w:cs="Calibri"/>
                <w:lang w:eastAsia="en-GB"/>
              </w:rPr>
            </w:pPr>
            <w:r>
              <w:rPr>
                <w:rFonts w:eastAsia="Times New Roman" w:cs="Calibri"/>
                <w:lang w:eastAsia="en-GB"/>
              </w:rPr>
              <w:t>To pr</w:t>
            </w:r>
            <w:r w:rsidRPr="0099114D">
              <w:rPr>
                <w:rFonts w:eastAsia="Times New Roman" w:cs="Calibri"/>
                <w:lang w:eastAsia="en-GB"/>
              </w:rPr>
              <w:t>oduce CAD/GIS plans and drawings integrating multiple datasets, survey information and asset records.</w:t>
            </w:r>
          </w:p>
          <w:p w14:paraId="700D4280" w14:textId="77777777" w:rsidR="00323F78" w:rsidRPr="0099114D" w:rsidRDefault="00323F78" w:rsidP="00323F78">
            <w:pPr>
              <w:numPr>
                <w:ilvl w:val="0"/>
                <w:numId w:val="6"/>
              </w:numPr>
              <w:spacing w:before="100" w:beforeAutospacing="1" w:after="100" w:afterAutospacing="1" w:line="240" w:lineRule="auto"/>
              <w:rPr>
                <w:rFonts w:eastAsia="Times New Roman" w:cs="Calibri"/>
                <w:lang w:eastAsia="en-GB"/>
              </w:rPr>
            </w:pPr>
            <w:r w:rsidRPr="0099114D">
              <w:rPr>
                <w:rFonts w:eastAsia="Times New Roman" w:cs="Calibri"/>
                <w:lang w:eastAsia="en-GB"/>
              </w:rPr>
              <w:t>To develop and maintain of the LSG, ensuring accuracy and compliance with national conventions.</w:t>
            </w:r>
          </w:p>
          <w:p w14:paraId="47BD1AC4" w14:textId="77777777" w:rsidR="00323F78" w:rsidRPr="0099114D" w:rsidRDefault="00323F78" w:rsidP="00323F78">
            <w:pPr>
              <w:numPr>
                <w:ilvl w:val="0"/>
                <w:numId w:val="6"/>
              </w:numPr>
              <w:spacing w:before="100" w:beforeAutospacing="1" w:after="100" w:afterAutospacing="1" w:line="240" w:lineRule="auto"/>
              <w:rPr>
                <w:rFonts w:eastAsia="Times New Roman" w:cs="Calibri"/>
                <w:lang w:eastAsia="en-GB"/>
              </w:rPr>
            </w:pPr>
            <w:r w:rsidRPr="0099114D">
              <w:rPr>
                <w:rFonts w:eastAsia="Times New Roman" w:cs="Calibri"/>
                <w:lang w:eastAsia="en-GB"/>
              </w:rPr>
              <w:t>To analyse survey datasets and prepar</w:t>
            </w:r>
            <w:r>
              <w:rPr>
                <w:rFonts w:eastAsia="Times New Roman" w:cs="Calibri"/>
                <w:lang w:eastAsia="en-GB"/>
              </w:rPr>
              <w:t xml:space="preserve">e </w:t>
            </w:r>
            <w:r w:rsidRPr="0099114D">
              <w:rPr>
                <w:rFonts w:eastAsia="Times New Roman" w:cs="Calibri"/>
                <w:lang w:eastAsia="en-GB"/>
              </w:rPr>
              <w:t>reports to support lifecycle planning, prioritisation and strategic decision-making.</w:t>
            </w:r>
          </w:p>
          <w:p w14:paraId="3CB8AB31" w14:textId="77777777" w:rsidR="00323F78" w:rsidRPr="0099114D" w:rsidRDefault="00323F78" w:rsidP="00323F78">
            <w:pPr>
              <w:numPr>
                <w:ilvl w:val="0"/>
                <w:numId w:val="6"/>
              </w:numPr>
              <w:spacing w:before="100" w:beforeAutospacing="1" w:after="100" w:afterAutospacing="1" w:line="240" w:lineRule="auto"/>
              <w:rPr>
                <w:rFonts w:eastAsia="Times New Roman" w:cs="Calibri"/>
                <w:lang w:eastAsia="en-GB"/>
              </w:rPr>
            </w:pPr>
            <w:r w:rsidRPr="0099114D">
              <w:rPr>
                <w:rFonts w:eastAsia="Times New Roman" w:cs="Calibri"/>
                <w:lang w:eastAsia="en-GB"/>
              </w:rPr>
              <w:t>To quality-assure databases and GIS layers, ensuring data integrity and consistency.</w:t>
            </w:r>
          </w:p>
          <w:p w14:paraId="138C566A" w14:textId="77777777" w:rsidR="00323F78" w:rsidRPr="0099114D" w:rsidRDefault="00323F78" w:rsidP="00323F78">
            <w:pPr>
              <w:numPr>
                <w:ilvl w:val="0"/>
                <w:numId w:val="6"/>
              </w:numPr>
              <w:spacing w:before="100" w:beforeAutospacing="1" w:after="100" w:afterAutospacing="1" w:line="240" w:lineRule="auto"/>
              <w:rPr>
                <w:rFonts w:eastAsia="Times New Roman" w:cs="Calibri"/>
                <w:lang w:eastAsia="en-GB"/>
              </w:rPr>
            </w:pPr>
            <w:r w:rsidRPr="0099114D">
              <w:rPr>
                <w:rFonts w:eastAsia="Times New Roman" w:cs="Calibri"/>
                <w:lang w:eastAsia="en-GB"/>
              </w:rPr>
              <w:t>To prepare analysis outputs supporting lifecycle planning, performance reviews and scheme identification.</w:t>
            </w:r>
          </w:p>
          <w:p w14:paraId="09DBCB4C" w14:textId="77777777" w:rsidR="00323F78" w:rsidRPr="0099114D" w:rsidRDefault="00323F78" w:rsidP="00323F78">
            <w:pPr>
              <w:numPr>
                <w:ilvl w:val="0"/>
                <w:numId w:val="6"/>
              </w:numPr>
              <w:spacing w:before="100" w:beforeAutospacing="1" w:after="100" w:afterAutospacing="1" w:line="240" w:lineRule="auto"/>
              <w:rPr>
                <w:rFonts w:eastAsia="Times New Roman" w:cs="Calibri"/>
                <w:lang w:eastAsia="en-GB"/>
              </w:rPr>
            </w:pPr>
            <w:r w:rsidRPr="0099114D">
              <w:rPr>
                <w:rFonts w:eastAsia="Times New Roman" w:cs="Calibri"/>
                <w:lang w:eastAsia="en-GB"/>
              </w:rPr>
              <w:t>To maintain programme information, ensuring accuracy, completeness and auditability.</w:t>
            </w:r>
          </w:p>
          <w:p w14:paraId="5012CB38" w14:textId="77777777" w:rsidR="00323F78" w:rsidRPr="0099114D" w:rsidRDefault="00323F78" w:rsidP="00323F78">
            <w:pPr>
              <w:numPr>
                <w:ilvl w:val="0"/>
                <w:numId w:val="6"/>
              </w:numPr>
              <w:spacing w:before="100" w:beforeAutospacing="1" w:after="100" w:afterAutospacing="1" w:line="240" w:lineRule="auto"/>
              <w:rPr>
                <w:rFonts w:eastAsia="Times New Roman" w:cs="Calibri"/>
                <w:lang w:eastAsia="en-GB"/>
              </w:rPr>
            </w:pPr>
            <w:r w:rsidRPr="0099114D">
              <w:rPr>
                <w:rFonts w:eastAsia="Times New Roman" w:cs="Calibri"/>
                <w:lang w:eastAsia="en-GB"/>
              </w:rPr>
              <w:t>To provide regular updates and summaries to the Highways Asset Management Officer and management team to support programme management and officer decision-making.</w:t>
            </w:r>
          </w:p>
          <w:p w14:paraId="7C0B0E6A" w14:textId="77777777" w:rsidR="00323F78" w:rsidRPr="0099114D" w:rsidRDefault="00323F78" w:rsidP="00323F78">
            <w:pPr>
              <w:numPr>
                <w:ilvl w:val="0"/>
                <w:numId w:val="6"/>
              </w:numPr>
              <w:spacing w:before="100" w:beforeAutospacing="1" w:after="100" w:afterAutospacing="1" w:line="240" w:lineRule="auto"/>
              <w:rPr>
                <w:rFonts w:eastAsia="Times New Roman" w:cs="Calibri"/>
                <w:lang w:eastAsia="en-GB"/>
              </w:rPr>
            </w:pPr>
            <w:r w:rsidRPr="00EF0E48">
              <w:rPr>
                <w:rFonts w:eastAsia="Times New Roman" w:cs="Calibri"/>
                <w:lang w:eastAsia="en-GB"/>
              </w:rPr>
              <w:t xml:space="preserve">To </w:t>
            </w:r>
            <w:r>
              <w:rPr>
                <w:rFonts w:eastAsia="Times New Roman" w:cs="Calibri"/>
                <w:lang w:eastAsia="en-GB"/>
              </w:rPr>
              <w:t xml:space="preserve">assist with the </w:t>
            </w:r>
            <w:r w:rsidRPr="00EF0E48">
              <w:rPr>
                <w:rFonts w:eastAsia="Times New Roman" w:cs="Calibri"/>
                <w:lang w:eastAsia="en-GB"/>
              </w:rPr>
              <w:t>prepar</w:t>
            </w:r>
            <w:r>
              <w:rPr>
                <w:rFonts w:eastAsia="Times New Roman" w:cs="Calibri"/>
                <w:lang w:eastAsia="en-GB"/>
              </w:rPr>
              <w:t>ation of</w:t>
            </w:r>
            <w:r w:rsidRPr="00EF0E48">
              <w:rPr>
                <w:rFonts w:eastAsia="Times New Roman" w:cs="Calibri"/>
                <w:lang w:eastAsia="en-GB"/>
              </w:rPr>
              <w:t xml:space="preserve"> consultation plans</w:t>
            </w:r>
            <w:r w:rsidRPr="0099114D">
              <w:rPr>
                <w:rFonts w:eastAsia="Times New Roman" w:cs="Calibri"/>
                <w:lang w:eastAsia="en-GB"/>
              </w:rPr>
              <w:t>, public information drawings and summaries.</w:t>
            </w:r>
          </w:p>
          <w:p w14:paraId="4F34E800" w14:textId="77777777" w:rsidR="00323F78" w:rsidRPr="001F6772" w:rsidRDefault="00323F78" w:rsidP="00323F78">
            <w:pPr>
              <w:numPr>
                <w:ilvl w:val="0"/>
                <w:numId w:val="6"/>
              </w:numPr>
              <w:spacing w:before="100" w:beforeAutospacing="1" w:after="100" w:afterAutospacing="1" w:line="240" w:lineRule="auto"/>
              <w:rPr>
                <w:rFonts w:eastAsia="Times New Roman" w:cs="Calibri"/>
                <w:lang w:eastAsia="en-GB"/>
              </w:rPr>
            </w:pPr>
            <w:r w:rsidRPr="0099114D">
              <w:rPr>
                <w:rFonts w:eastAsia="Times New Roman" w:cs="Calibri"/>
                <w:lang w:eastAsia="en-GB"/>
              </w:rPr>
              <w:t>To respond to enquiries</w:t>
            </w:r>
            <w:r w:rsidRPr="001F6772">
              <w:rPr>
                <w:rFonts w:eastAsia="Times New Roman" w:cs="Calibri"/>
                <w:lang w:eastAsia="en-GB"/>
              </w:rPr>
              <w:t xml:space="preserve"> related to highway status, ownership, boundaries, rights of way, watercourses and technical matters.</w:t>
            </w:r>
          </w:p>
          <w:p w14:paraId="3BB52CA1" w14:textId="77777777" w:rsidR="00323F78" w:rsidRPr="0099114D" w:rsidRDefault="00323F78" w:rsidP="00323F78">
            <w:pPr>
              <w:numPr>
                <w:ilvl w:val="0"/>
                <w:numId w:val="6"/>
              </w:numPr>
              <w:spacing w:before="100" w:beforeAutospacing="1" w:after="100" w:afterAutospacing="1" w:line="240" w:lineRule="auto"/>
              <w:rPr>
                <w:rFonts w:eastAsia="Times New Roman" w:cs="Calibri"/>
                <w:lang w:eastAsia="en-GB"/>
              </w:rPr>
            </w:pPr>
            <w:r w:rsidRPr="0099114D">
              <w:rPr>
                <w:rFonts w:eastAsia="Times New Roman" w:cs="Calibri"/>
                <w:lang w:eastAsia="en-GB"/>
              </w:rPr>
              <w:t>To liaise with internal departments, maintaining clear records of communications.</w:t>
            </w:r>
          </w:p>
          <w:p w14:paraId="307DF428" w14:textId="77777777" w:rsidR="00323F78" w:rsidRPr="0099114D" w:rsidRDefault="00323F78" w:rsidP="00323F78">
            <w:pPr>
              <w:numPr>
                <w:ilvl w:val="0"/>
                <w:numId w:val="6"/>
              </w:numPr>
              <w:spacing w:before="100" w:beforeAutospacing="1" w:after="100" w:afterAutospacing="1" w:line="240" w:lineRule="auto"/>
              <w:rPr>
                <w:rFonts w:eastAsia="Times New Roman" w:cs="Calibri"/>
                <w:lang w:eastAsia="en-GB"/>
              </w:rPr>
            </w:pPr>
            <w:r w:rsidRPr="0099114D">
              <w:rPr>
                <w:rFonts w:eastAsia="Times New Roman" w:cs="Calibri"/>
                <w:lang w:eastAsia="en-GB"/>
              </w:rPr>
              <w:t>To undertake independent site visits to verify asset information, inspect works or gather detailed field data (measurements, condition notes, survey verification, photographic evidence).</w:t>
            </w:r>
          </w:p>
          <w:p w14:paraId="6B0C69F0" w14:textId="77777777" w:rsidR="00323F78" w:rsidRPr="0099114D" w:rsidRDefault="00323F78" w:rsidP="00323F78">
            <w:pPr>
              <w:numPr>
                <w:ilvl w:val="0"/>
                <w:numId w:val="6"/>
              </w:numPr>
              <w:spacing w:before="100" w:beforeAutospacing="1" w:after="100" w:afterAutospacing="1" w:line="240" w:lineRule="auto"/>
              <w:rPr>
                <w:rFonts w:eastAsia="Times New Roman" w:cs="Calibri"/>
                <w:lang w:eastAsia="en-GB"/>
              </w:rPr>
            </w:pPr>
            <w:r w:rsidRPr="0099114D">
              <w:rPr>
                <w:rFonts w:eastAsia="Times New Roman" w:cs="Calibri"/>
                <w:lang w:eastAsia="en-GB"/>
              </w:rPr>
              <w:t>To update departmental KPIs and ensure the compliance of data submitted for PMF reporting.</w:t>
            </w:r>
          </w:p>
          <w:p w14:paraId="5648F9FF" w14:textId="77777777" w:rsidR="00323F78" w:rsidRPr="00BC6E60" w:rsidRDefault="00323F78" w:rsidP="00323F78">
            <w:pPr>
              <w:numPr>
                <w:ilvl w:val="0"/>
                <w:numId w:val="6"/>
              </w:numPr>
              <w:spacing w:before="100" w:beforeAutospacing="1" w:after="0" w:line="240" w:lineRule="auto"/>
              <w:rPr>
                <w:rFonts w:cs="Calibri"/>
                <w:b/>
              </w:rPr>
            </w:pPr>
            <w:r w:rsidRPr="0099114D">
              <w:rPr>
                <w:rFonts w:eastAsia="Times New Roman" w:cs="Calibri"/>
                <w:lang w:eastAsia="en-GB"/>
              </w:rPr>
              <w:t>To gather</w:t>
            </w:r>
            <w:r w:rsidRPr="00137734">
              <w:rPr>
                <w:rFonts w:eastAsia="Times New Roman" w:cs="Calibri"/>
                <w:lang w:eastAsia="en-GB"/>
              </w:rPr>
              <w:t>, prepare and submit data for FOI responses on behalf of the Highways Asset Management Team.</w:t>
            </w:r>
          </w:p>
          <w:p w14:paraId="48AB955C" w14:textId="77777777" w:rsidR="00323F78" w:rsidRPr="001F6772" w:rsidRDefault="00323F78" w:rsidP="00323F78">
            <w:pPr>
              <w:numPr>
                <w:ilvl w:val="0"/>
                <w:numId w:val="6"/>
              </w:numPr>
              <w:spacing w:after="0" w:line="240" w:lineRule="auto"/>
              <w:rPr>
                <w:rStyle w:val="HEADINGINLOWERCASE-11PTBOLD"/>
                <w:b w:val="0"/>
                <w:bCs w:val="0"/>
                <w:color w:val="auto"/>
              </w:rPr>
            </w:pPr>
            <w:r w:rsidRPr="008A6754">
              <w:rPr>
                <w:rStyle w:val="HEADINGINLOWERCASE-11PTBOLD"/>
                <w:b w:val="0"/>
                <w:color w:val="auto"/>
              </w:rPr>
              <w:t>To supervise the Assistant when required.</w:t>
            </w:r>
          </w:p>
        </w:tc>
      </w:tr>
    </w:tbl>
    <w:p w14:paraId="50611C7C" w14:textId="77777777" w:rsidR="00323F78" w:rsidRPr="001F6772" w:rsidRDefault="00323F78" w:rsidP="00323F78">
      <w:pPr>
        <w:spacing w:after="0" w:line="240" w:lineRule="auto"/>
        <w:rPr>
          <w:rFonts w:cs="Calibri"/>
        </w:rPr>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323F78" w:rsidRPr="001F6772" w14:paraId="21E3A21C" w14:textId="77777777" w:rsidTr="002618C7">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388E920C" w14:textId="77777777" w:rsidR="00323F78" w:rsidRPr="001F6772" w:rsidRDefault="00323F78" w:rsidP="002618C7">
            <w:pPr>
              <w:pStyle w:val="BODYTEXTSTYLE"/>
              <w:spacing w:after="0"/>
              <w:rPr>
                <w:rStyle w:val="HEADINGINLOWERCASE-11PTBOLD"/>
                <w:color w:val="auto"/>
              </w:rPr>
            </w:pPr>
            <w:r w:rsidRPr="001F6772">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50859765" w14:textId="77777777" w:rsidR="00323F78" w:rsidRPr="001F6772" w:rsidRDefault="00323F78" w:rsidP="002618C7">
            <w:pPr>
              <w:pStyle w:val="BODYTEXTSTYLE"/>
              <w:spacing w:after="0"/>
              <w:jc w:val="right"/>
              <w:rPr>
                <w:rStyle w:val="HEADINGINLOWERCASE-11PTBOLD"/>
                <w:color w:val="auto"/>
              </w:rPr>
            </w:pPr>
            <w:r w:rsidRPr="001F6772">
              <w:rPr>
                <w:rStyle w:val="HEADINGINLOWERCASE-11PTBOLD"/>
                <w:b w:val="0"/>
                <w:color w:val="auto"/>
              </w:rPr>
              <w:t>Essential or Desirable</w:t>
            </w:r>
            <w:r w:rsidRPr="001F6772">
              <w:rPr>
                <w:rStyle w:val="HEADINGINLOWERCASE-11PTBOLD"/>
                <w:color w:val="auto"/>
              </w:rPr>
              <w:t xml:space="preserve"> </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300DF102" w14:textId="77777777" w:rsidR="00323F78" w:rsidRPr="001F6772" w:rsidRDefault="00323F78" w:rsidP="002618C7">
            <w:pPr>
              <w:pStyle w:val="BODYTEXTSTYLE"/>
              <w:spacing w:after="0"/>
              <w:jc w:val="center"/>
              <w:rPr>
                <w:rStyle w:val="HEADINGINLOWERCASE-11PTBOLD"/>
                <w:color w:val="auto"/>
              </w:rPr>
            </w:pPr>
            <w:r w:rsidRPr="001F6772">
              <w:rPr>
                <w:rStyle w:val="HEADINGINLOWERCASE-11PTBOLD"/>
                <w:color w:val="auto"/>
              </w:rPr>
              <w:t>E/D</w:t>
            </w:r>
          </w:p>
        </w:tc>
      </w:tr>
      <w:tr w:rsidR="00323F78" w:rsidRPr="001F6772" w14:paraId="75085F4F" w14:textId="77777777" w:rsidTr="002618C7">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34CED17B" w14:textId="77777777" w:rsidR="00323F78" w:rsidRPr="00323F78" w:rsidRDefault="00323F78" w:rsidP="002618C7">
            <w:pPr>
              <w:pStyle w:val="Heading1"/>
              <w:spacing w:before="0" w:after="0"/>
              <w:rPr>
                <w:rFonts w:ascii="Calibri" w:hAnsi="Calibri" w:cs="Calibri"/>
                <w:color w:val="auto"/>
                <w:sz w:val="22"/>
                <w:szCs w:val="22"/>
                <w:u w:val="single"/>
                <w:lang w:eastAsia="en-GB"/>
              </w:rPr>
            </w:pPr>
            <w:r w:rsidRPr="00323F78">
              <w:rPr>
                <w:rFonts w:ascii="Calibri" w:hAnsi="Calibri" w:cs="Calibri"/>
                <w:color w:val="auto"/>
                <w:sz w:val="22"/>
                <w:szCs w:val="22"/>
                <w:u w:val="single"/>
                <w:lang w:eastAsia="en-GB"/>
              </w:rPr>
              <w:t>Assistant</w:t>
            </w:r>
          </w:p>
          <w:p w14:paraId="7D473632" w14:textId="77777777" w:rsidR="00323F78" w:rsidRPr="00323F78" w:rsidRDefault="00323F78" w:rsidP="00323F78">
            <w:pPr>
              <w:pStyle w:val="Heading1"/>
              <w:keepLines w:val="0"/>
              <w:numPr>
                <w:ilvl w:val="0"/>
                <w:numId w:val="9"/>
              </w:numPr>
              <w:spacing w:before="0" w:after="0" w:line="240" w:lineRule="auto"/>
              <w:rPr>
                <w:rFonts w:ascii="Calibri" w:hAnsi="Calibri" w:cs="Calibri"/>
                <w:color w:val="auto"/>
                <w:sz w:val="22"/>
                <w:szCs w:val="22"/>
              </w:rPr>
            </w:pPr>
            <w:r w:rsidRPr="00323F78">
              <w:rPr>
                <w:rFonts w:ascii="Calibri" w:hAnsi="Calibri" w:cs="Calibri"/>
                <w:color w:val="auto"/>
                <w:sz w:val="22"/>
                <w:szCs w:val="22"/>
              </w:rPr>
              <w:t>GCSE / NVQ Level 2 / Level 2 Diploma or equivalent, including English and Maths.</w:t>
            </w:r>
          </w:p>
          <w:p w14:paraId="2FF70630" w14:textId="77777777" w:rsidR="00323F78" w:rsidRPr="00323F78" w:rsidRDefault="00323F78" w:rsidP="00323F78">
            <w:pPr>
              <w:pStyle w:val="Heading1"/>
              <w:keepLines w:val="0"/>
              <w:numPr>
                <w:ilvl w:val="0"/>
                <w:numId w:val="9"/>
              </w:numPr>
              <w:spacing w:before="0" w:after="0" w:line="240" w:lineRule="auto"/>
              <w:rPr>
                <w:rFonts w:ascii="Calibri" w:hAnsi="Calibri" w:cs="Calibri"/>
                <w:b/>
                <w:bCs/>
                <w:color w:val="auto"/>
                <w:sz w:val="22"/>
                <w:szCs w:val="22"/>
              </w:rPr>
            </w:pPr>
            <w:r w:rsidRPr="00323F78">
              <w:rPr>
                <w:rFonts w:ascii="Calibri" w:hAnsi="Calibri" w:cs="Calibri"/>
                <w:color w:val="auto"/>
                <w:sz w:val="22"/>
                <w:szCs w:val="22"/>
              </w:rPr>
              <w:t>Basic IT qualification (e.g., Microsoft 365, ECDL)</w:t>
            </w:r>
          </w:p>
          <w:p w14:paraId="32B53A2D" w14:textId="77777777" w:rsidR="00323F78" w:rsidRPr="00323F78" w:rsidRDefault="00323F78" w:rsidP="002618C7">
            <w:pPr>
              <w:spacing w:after="0" w:line="240" w:lineRule="auto"/>
            </w:pPr>
          </w:p>
          <w:p w14:paraId="6D85A8E9" w14:textId="77777777" w:rsidR="00323F78" w:rsidRPr="00323F78" w:rsidRDefault="00323F78" w:rsidP="002618C7">
            <w:pPr>
              <w:pStyle w:val="Heading1"/>
              <w:spacing w:before="0" w:after="0" w:line="240" w:lineRule="auto"/>
              <w:rPr>
                <w:rFonts w:ascii="Calibri" w:hAnsi="Calibri" w:cs="Calibri"/>
                <w:color w:val="auto"/>
                <w:sz w:val="22"/>
                <w:szCs w:val="22"/>
                <w:u w:val="single"/>
                <w:lang w:eastAsia="en-GB"/>
              </w:rPr>
            </w:pPr>
            <w:r w:rsidRPr="00323F78">
              <w:rPr>
                <w:rFonts w:ascii="Calibri" w:hAnsi="Calibri" w:cs="Calibri"/>
                <w:color w:val="auto"/>
                <w:sz w:val="22"/>
                <w:szCs w:val="22"/>
                <w:u w:val="single"/>
                <w:lang w:eastAsia="en-GB"/>
              </w:rPr>
              <w:t xml:space="preserve">Technician </w:t>
            </w:r>
          </w:p>
          <w:p w14:paraId="3BADE74F" w14:textId="77777777" w:rsidR="00323F78" w:rsidRPr="00323F78" w:rsidRDefault="00323F78" w:rsidP="00323F78">
            <w:pPr>
              <w:pStyle w:val="NormalWeb"/>
              <w:numPr>
                <w:ilvl w:val="0"/>
                <w:numId w:val="8"/>
              </w:numPr>
              <w:spacing w:after="0"/>
              <w:rPr>
                <w:rFonts w:ascii="Calibri" w:hAnsi="Calibri" w:cs="Calibri"/>
                <w:color w:val="auto"/>
                <w:sz w:val="22"/>
                <w:szCs w:val="22"/>
              </w:rPr>
            </w:pPr>
            <w:r w:rsidRPr="00323F78">
              <w:rPr>
                <w:rFonts w:ascii="Calibri" w:hAnsi="Calibri" w:cs="Calibri"/>
                <w:color w:val="auto"/>
                <w:sz w:val="22"/>
                <w:szCs w:val="22"/>
              </w:rPr>
              <w:t>A Level/NVQ Level 3 or equivalent qualification preferably</w:t>
            </w:r>
            <w:r w:rsidRPr="00323F78">
              <w:rPr>
                <w:rFonts w:ascii="Calibri" w:hAnsi="Calibri" w:cs="Calibri"/>
                <w:b/>
                <w:bCs/>
                <w:color w:val="auto"/>
                <w:sz w:val="22"/>
                <w:szCs w:val="22"/>
              </w:rPr>
              <w:t xml:space="preserve"> </w:t>
            </w:r>
            <w:r w:rsidRPr="00323F78">
              <w:rPr>
                <w:rFonts w:ascii="Calibri" w:hAnsi="Calibri" w:cs="Calibri"/>
                <w:color w:val="auto"/>
                <w:sz w:val="22"/>
                <w:szCs w:val="22"/>
              </w:rPr>
              <w:t>in a Highways related field</w:t>
            </w:r>
          </w:p>
          <w:p w14:paraId="198F947F" w14:textId="77777777" w:rsidR="00323F78" w:rsidRPr="0058488A" w:rsidRDefault="00323F78" w:rsidP="00323F78">
            <w:pPr>
              <w:pStyle w:val="NormalWeb"/>
              <w:numPr>
                <w:ilvl w:val="0"/>
                <w:numId w:val="8"/>
              </w:numPr>
              <w:spacing w:after="0"/>
              <w:rPr>
                <w:rFonts w:ascii="Calibri" w:hAnsi="Calibri" w:cs="Calibri"/>
                <w:sz w:val="22"/>
                <w:szCs w:val="22"/>
              </w:rPr>
            </w:pPr>
            <w:r w:rsidRPr="00323F78">
              <w:rPr>
                <w:rFonts w:ascii="Calibri" w:hAnsi="Calibri" w:cs="Calibri"/>
                <w:color w:val="auto"/>
                <w:sz w:val="22"/>
                <w:szCs w:val="22"/>
              </w:rPr>
              <w:t>HNC/HND in a Highways related field</w:t>
            </w:r>
          </w:p>
        </w:tc>
        <w:tc>
          <w:tcPr>
            <w:tcW w:w="808" w:type="dxa"/>
            <w:tcBorders>
              <w:top w:val="single" w:sz="6" w:space="0" w:color="808080"/>
              <w:left w:val="single" w:sz="6" w:space="0" w:color="808080"/>
              <w:bottom w:val="single" w:sz="6" w:space="0" w:color="808080"/>
              <w:right w:val="single" w:sz="6" w:space="0" w:color="808080"/>
            </w:tcBorders>
          </w:tcPr>
          <w:p w14:paraId="34409AF6" w14:textId="77777777" w:rsidR="00323F78" w:rsidRDefault="00323F78" w:rsidP="002618C7">
            <w:pPr>
              <w:pStyle w:val="BODYTEXTSTYLE"/>
              <w:spacing w:after="0" w:line="240" w:lineRule="auto"/>
              <w:jc w:val="center"/>
              <w:rPr>
                <w:rStyle w:val="HEADINGINLOWERCASE-11PTBOLD"/>
                <w:b w:val="0"/>
                <w:color w:val="auto"/>
              </w:rPr>
            </w:pPr>
          </w:p>
          <w:p w14:paraId="2D85AC81" w14:textId="77777777" w:rsidR="00323F78" w:rsidRPr="001F6772" w:rsidRDefault="00323F78" w:rsidP="002618C7">
            <w:pPr>
              <w:pStyle w:val="BODYTEXTSTYLE"/>
              <w:spacing w:after="0" w:line="240" w:lineRule="auto"/>
              <w:jc w:val="center"/>
              <w:rPr>
                <w:rStyle w:val="HEADINGINLOWERCASE-11PTBOLD"/>
                <w:b w:val="0"/>
                <w:color w:val="auto"/>
              </w:rPr>
            </w:pPr>
            <w:r w:rsidRPr="001F6772">
              <w:rPr>
                <w:rStyle w:val="HEADINGINLOWERCASE-11PTBOLD"/>
                <w:b w:val="0"/>
                <w:color w:val="auto"/>
              </w:rPr>
              <w:t>E</w:t>
            </w:r>
          </w:p>
          <w:p w14:paraId="7C37A23B" w14:textId="77777777" w:rsidR="00323F78" w:rsidRPr="001F6772" w:rsidRDefault="00323F78" w:rsidP="002618C7">
            <w:pPr>
              <w:pStyle w:val="BODYTEXTSTYLE"/>
              <w:spacing w:after="0" w:line="240" w:lineRule="auto"/>
              <w:jc w:val="center"/>
              <w:rPr>
                <w:rStyle w:val="HEADINGINLOWERCASE-11PTBOLD"/>
                <w:b w:val="0"/>
                <w:color w:val="auto"/>
              </w:rPr>
            </w:pPr>
            <w:r w:rsidRPr="001F6772">
              <w:rPr>
                <w:rStyle w:val="HEADINGINLOWERCASE-11PTBOLD"/>
                <w:b w:val="0"/>
                <w:color w:val="auto"/>
              </w:rPr>
              <w:t>D</w:t>
            </w:r>
          </w:p>
          <w:p w14:paraId="7D57BBAC" w14:textId="77777777" w:rsidR="00323F78" w:rsidRPr="001F6772" w:rsidRDefault="00323F78" w:rsidP="002618C7">
            <w:pPr>
              <w:pStyle w:val="BODYTEXTSTYLE"/>
              <w:spacing w:after="0" w:line="240" w:lineRule="auto"/>
              <w:jc w:val="center"/>
              <w:rPr>
                <w:rStyle w:val="HEADINGINLOWERCASE-11PTBOLD"/>
                <w:b w:val="0"/>
                <w:color w:val="auto"/>
              </w:rPr>
            </w:pPr>
          </w:p>
          <w:p w14:paraId="29C7BAA2" w14:textId="77777777" w:rsidR="00323F78" w:rsidRDefault="00323F78" w:rsidP="002618C7">
            <w:pPr>
              <w:pStyle w:val="BODYTEXTSTYLE"/>
              <w:spacing w:after="0" w:line="240" w:lineRule="auto"/>
              <w:jc w:val="center"/>
              <w:rPr>
                <w:rStyle w:val="HEADINGINLOWERCASE-11PTBOLD"/>
                <w:b w:val="0"/>
                <w:color w:val="auto"/>
              </w:rPr>
            </w:pPr>
          </w:p>
          <w:p w14:paraId="6E4FAA25" w14:textId="77777777" w:rsidR="00323F78" w:rsidRDefault="00323F78" w:rsidP="002618C7">
            <w:pPr>
              <w:pStyle w:val="BODYTEXTSTYLE"/>
              <w:spacing w:after="0" w:line="240" w:lineRule="auto"/>
              <w:jc w:val="center"/>
              <w:rPr>
                <w:rStyle w:val="HEADINGINLOWERCASE-11PTBOLD"/>
                <w:b w:val="0"/>
                <w:color w:val="auto"/>
              </w:rPr>
            </w:pPr>
            <w:r w:rsidRPr="001F6772">
              <w:rPr>
                <w:rStyle w:val="HEADINGINLOWERCASE-11PTBOLD"/>
                <w:b w:val="0"/>
                <w:color w:val="auto"/>
              </w:rPr>
              <w:t>E</w:t>
            </w:r>
          </w:p>
          <w:p w14:paraId="013F50B8" w14:textId="77777777" w:rsidR="00323F78" w:rsidRPr="001F6772" w:rsidRDefault="00323F78" w:rsidP="002618C7">
            <w:pPr>
              <w:pStyle w:val="BODYTEXTSTYLE"/>
              <w:spacing w:after="0" w:line="240" w:lineRule="auto"/>
              <w:jc w:val="center"/>
              <w:rPr>
                <w:rStyle w:val="HEADINGINLOWERCASE-11PTBOLD"/>
                <w:b w:val="0"/>
                <w:color w:val="auto"/>
              </w:rPr>
            </w:pPr>
            <w:r w:rsidRPr="001F6772">
              <w:rPr>
                <w:rStyle w:val="HEADINGINLOWERCASE-11PTBOLD"/>
                <w:b w:val="0"/>
                <w:color w:val="auto"/>
              </w:rPr>
              <w:t>D</w:t>
            </w:r>
          </w:p>
        </w:tc>
      </w:tr>
    </w:tbl>
    <w:p w14:paraId="5D3D49F1" w14:textId="77777777" w:rsidR="00323F78" w:rsidRDefault="00323F78" w:rsidP="00323F78">
      <w:pPr>
        <w:spacing w:after="0" w:line="240" w:lineRule="auto"/>
      </w:pPr>
    </w:p>
    <w:p w14:paraId="134A8BAE" w14:textId="77777777" w:rsidR="00323F78" w:rsidRDefault="00323F78" w:rsidP="00323F78">
      <w:pPr>
        <w:spacing w:after="0" w:line="240" w:lineRule="auto"/>
      </w:pPr>
    </w:p>
    <w:p w14:paraId="2DDD3F9E" w14:textId="77777777" w:rsidR="00323F78" w:rsidRDefault="00323F78" w:rsidP="00323F78">
      <w:pPr>
        <w:spacing w:after="0" w:line="240" w:lineRule="auto"/>
      </w:pPr>
    </w:p>
    <w:p w14:paraId="1BDE6D16" w14:textId="77777777" w:rsidR="00323F78" w:rsidRDefault="00323F78" w:rsidP="00323F78">
      <w:pPr>
        <w:spacing w:after="0" w:line="240" w:lineRule="auto"/>
      </w:pPr>
    </w:p>
    <w:p w14:paraId="3F0BB2EB" w14:textId="77777777" w:rsidR="00323F78" w:rsidRDefault="00323F78" w:rsidP="00323F78">
      <w:pPr>
        <w:spacing w:after="0" w:line="240" w:lineRule="auto"/>
      </w:pPr>
    </w:p>
    <w:p w14:paraId="3EDBB79D" w14:textId="77777777" w:rsidR="00323F78" w:rsidRDefault="00323F78" w:rsidP="00323F78">
      <w:pPr>
        <w:spacing w:after="0" w:line="240" w:lineRule="auto"/>
      </w:pPr>
    </w:p>
    <w:p w14:paraId="0E1FDE80" w14:textId="77777777" w:rsidR="00323F78" w:rsidRDefault="00323F78" w:rsidP="00323F78">
      <w:pPr>
        <w:spacing w:after="0" w:line="240" w:lineRule="auto"/>
      </w:pPr>
    </w:p>
    <w:p w14:paraId="77A78D84" w14:textId="77777777" w:rsidR="00323F78" w:rsidRDefault="00323F78" w:rsidP="00323F78">
      <w:pPr>
        <w:spacing w:after="0" w:line="240" w:lineRule="auto"/>
      </w:pPr>
    </w:p>
    <w:p w14:paraId="71ED09EB" w14:textId="77777777" w:rsidR="00323F78" w:rsidRDefault="00323F78" w:rsidP="00323F78">
      <w:pPr>
        <w:spacing w:after="0" w:line="240" w:lineRule="auto"/>
      </w:pPr>
    </w:p>
    <w:p w14:paraId="2DA27E13" w14:textId="77777777" w:rsidR="00323F78" w:rsidRDefault="00323F78" w:rsidP="00323F78">
      <w:pPr>
        <w:spacing w:after="0" w:line="240" w:lineRule="auto"/>
      </w:pPr>
    </w:p>
    <w:p w14:paraId="4DCB6290" w14:textId="77777777" w:rsidR="00323F78" w:rsidRDefault="00323F78" w:rsidP="00323F78">
      <w:pPr>
        <w:spacing w:after="0" w:line="240" w:lineRule="auto"/>
      </w:pPr>
    </w:p>
    <w:p w14:paraId="0E9108FB" w14:textId="77777777" w:rsidR="00323F78" w:rsidRDefault="00323F78" w:rsidP="00323F78">
      <w:pPr>
        <w:spacing w:after="0" w:line="240" w:lineRule="auto"/>
      </w:pPr>
    </w:p>
    <w:p w14:paraId="6D12306A" w14:textId="77777777" w:rsidR="00323F78" w:rsidRDefault="00323F78" w:rsidP="00323F78">
      <w:pPr>
        <w:spacing w:after="0" w:line="240" w:lineRule="auto"/>
      </w:pPr>
    </w:p>
    <w:p w14:paraId="6DD84B4A" w14:textId="77777777" w:rsidR="00323F78" w:rsidRDefault="00323F78" w:rsidP="00323F78">
      <w:pPr>
        <w:spacing w:after="0" w:line="240" w:lineRule="auto"/>
      </w:pPr>
    </w:p>
    <w:p w14:paraId="1DCD4E98" w14:textId="77777777" w:rsidR="00323F78" w:rsidRDefault="00323F78" w:rsidP="00323F78">
      <w:pPr>
        <w:spacing w:after="0" w:line="240" w:lineRule="auto"/>
      </w:pPr>
    </w:p>
    <w:p w14:paraId="684CE8AB" w14:textId="77777777" w:rsidR="00323F78" w:rsidRDefault="00323F78" w:rsidP="00323F78">
      <w:pPr>
        <w:spacing w:after="0" w:line="240" w:lineRule="auto"/>
      </w:pPr>
    </w:p>
    <w:p w14:paraId="6986E4F3" w14:textId="77777777" w:rsidR="00323F78" w:rsidRDefault="00323F78" w:rsidP="00323F78">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323F78" w:rsidRPr="001F6772" w14:paraId="634E3B0E" w14:textId="77777777" w:rsidTr="002618C7">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770A2FA4" w14:textId="77777777" w:rsidR="00323F78" w:rsidRPr="001F6772" w:rsidRDefault="00323F78" w:rsidP="002618C7">
            <w:pPr>
              <w:pStyle w:val="BODYTEXTSTYLE"/>
              <w:spacing w:after="0"/>
              <w:rPr>
                <w:rStyle w:val="HEADINGINLOWERCASE-11PTBOLD"/>
                <w:color w:val="auto"/>
              </w:rPr>
            </w:pPr>
            <w:r w:rsidRPr="001F6772">
              <w:rPr>
                <w:rStyle w:val="HEADINGINLOWERCASE-11PTBOLD"/>
                <w:color w:val="auto"/>
              </w:rPr>
              <w:t xml:space="preserve">Knowledge, Skills and Experience </w:t>
            </w:r>
          </w:p>
          <w:p w14:paraId="5CD29FF6" w14:textId="77777777" w:rsidR="00323F78" w:rsidRPr="001F6772" w:rsidRDefault="00323F78" w:rsidP="002618C7">
            <w:pPr>
              <w:pStyle w:val="BODYTEXTSTYLE"/>
              <w:spacing w:after="0"/>
              <w:rPr>
                <w:rStyle w:val="HEADINGINLOWERCASE-11PTBOLD"/>
                <w:color w:val="auto"/>
              </w:rPr>
            </w:pP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174F8419" w14:textId="77777777" w:rsidR="00323F78" w:rsidRPr="001F6772" w:rsidRDefault="00323F78" w:rsidP="002618C7">
            <w:pPr>
              <w:pStyle w:val="BODYTEXTSTYLE"/>
              <w:spacing w:after="0"/>
              <w:jc w:val="right"/>
              <w:rPr>
                <w:rStyle w:val="HEADINGINLOWERCASE-11PTBOLD"/>
                <w:color w:val="auto"/>
              </w:rPr>
            </w:pPr>
            <w:r w:rsidRPr="001F6772">
              <w:rPr>
                <w:rStyle w:val="HEADINGINLOWERCASE-11PTBOLD"/>
                <w:b w:val="0"/>
                <w:color w:val="auto"/>
              </w:rPr>
              <w:t>Essential or Desirable</w:t>
            </w:r>
            <w:r w:rsidRPr="001F6772">
              <w:rPr>
                <w:rStyle w:val="HEADINGINLOWERCASE-11PTBOLD"/>
                <w:color w:val="auto"/>
              </w:rPr>
              <w:t xml:space="preserve"> </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608B83DA" w14:textId="77777777" w:rsidR="00323F78" w:rsidRPr="001F6772" w:rsidRDefault="00323F78" w:rsidP="002618C7">
            <w:pPr>
              <w:pStyle w:val="BODYTEXTSTYLE"/>
              <w:spacing w:after="0"/>
              <w:jc w:val="center"/>
              <w:rPr>
                <w:rStyle w:val="HEADINGINLOWERCASE-11PTBOLD"/>
                <w:color w:val="auto"/>
              </w:rPr>
            </w:pPr>
            <w:r w:rsidRPr="001F6772">
              <w:rPr>
                <w:rStyle w:val="HEADINGINLOWERCASE-11PTBOLD"/>
                <w:color w:val="auto"/>
              </w:rPr>
              <w:t>E/D</w:t>
            </w:r>
          </w:p>
        </w:tc>
      </w:tr>
      <w:tr w:rsidR="00323F78" w:rsidRPr="001F6772" w14:paraId="43E2584D" w14:textId="77777777" w:rsidTr="002618C7">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4B3C6166" w14:textId="77777777" w:rsidR="00323F78" w:rsidRPr="00323F78" w:rsidRDefault="00323F78" w:rsidP="002618C7">
            <w:pPr>
              <w:pStyle w:val="Heading1"/>
              <w:spacing w:before="0" w:after="0"/>
              <w:rPr>
                <w:rFonts w:ascii="Calibri" w:hAnsi="Calibri" w:cs="Calibri"/>
                <w:b/>
                <w:bCs/>
                <w:color w:val="auto"/>
                <w:sz w:val="22"/>
                <w:szCs w:val="22"/>
                <w:u w:val="single"/>
                <w:lang w:eastAsia="en-GB"/>
              </w:rPr>
            </w:pPr>
            <w:r w:rsidRPr="00323F78">
              <w:rPr>
                <w:rFonts w:ascii="Calibri" w:hAnsi="Calibri" w:cs="Calibri"/>
                <w:b/>
                <w:bCs/>
                <w:color w:val="auto"/>
                <w:sz w:val="22"/>
                <w:szCs w:val="22"/>
                <w:u w:val="single"/>
                <w:lang w:eastAsia="en-GB"/>
              </w:rPr>
              <w:t>Assistant</w:t>
            </w:r>
          </w:p>
          <w:p w14:paraId="667173AC" w14:textId="77777777" w:rsidR="00323F78" w:rsidRPr="003D1AEC" w:rsidRDefault="00323F78" w:rsidP="002618C7">
            <w:pPr>
              <w:pStyle w:val="TableParagraph"/>
              <w:kinsoku w:val="0"/>
              <w:overflowPunct w:val="0"/>
              <w:ind w:right="92"/>
              <w:jc w:val="both"/>
              <w:rPr>
                <w:rFonts w:ascii="Calibri" w:hAnsi="Calibri" w:cs="Calibri"/>
                <w:b/>
                <w:bCs/>
                <w:sz w:val="22"/>
                <w:szCs w:val="22"/>
                <w:u w:val="single"/>
              </w:rPr>
            </w:pPr>
            <w:r w:rsidRPr="003D1AEC">
              <w:rPr>
                <w:rFonts w:ascii="Calibri" w:hAnsi="Calibri" w:cs="Calibri"/>
                <w:b/>
                <w:bCs/>
                <w:sz w:val="22"/>
                <w:szCs w:val="22"/>
                <w:u w:val="single"/>
              </w:rPr>
              <w:t>Knowledge</w:t>
            </w:r>
          </w:p>
          <w:p w14:paraId="296F83B9" w14:textId="77777777" w:rsidR="00323F78" w:rsidRPr="007952B9" w:rsidRDefault="00323F78" w:rsidP="00323F78">
            <w:pPr>
              <w:numPr>
                <w:ilvl w:val="0"/>
                <w:numId w:val="8"/>
              </w:numPr>
              <w:spacing w:after="0" w:line="240" w:lineRule="auto"/>
              <w:rPr>
                <w:rStyle w:val="HEADINGINLOWERCASE-11PTBOLD"/>
                <w:b w:val="0"/>
                <w:color w:val="auto"/>
              </w:rPr>
            </w:pPr>
            <w:r w:rsidRPr="007952B9">
              <w:rPr>
                <w:rStyle w:val="HEADINGINLOWERCASE-11PTBOLD"/>
                <w:b w:val="0"/>
                <w:color w:val="auto"/>
              </w:rPr>
              <w:t>Knowledge and understanding of word processing, databases and spreadsheets</w:t>
            </w:r>
          </w:p>
          <w:p w14:paraId="361D1BD0" w14:textId="77777777" w:rsidR="00323F78" w:rsidRPr="007952B9" w:rsidRDefault="00323F78" w:rsidP="00323F78">
            <w:pPr>
              <w:numPr>
                <w:ilvl w:val="0"/>
                <w:numId w:val="8"/>
              </w:numPr>
              <w:spacing w:after="0" w:line="240" w:lineRule="auto"/>
              <w:rPr>
                <w:rStyle w:val="HEADINGINLOWERCASE-11PTBOLD"/>
                <w:b w:val="0"/>
              </w:rPr>
            </w:pPr>
            <w:r w:rsidRPr="007952B9">
              <w:rPr>
                <w:rStyle w:val="HEADINGINLOWERCASE-11PTBOLD"/>
                <w:b w:val="0"/>
                <w:color w:val="auto"/>
              </w:rPr>
              <w:t>Knowledge and understanding of GIS</w:t>
            </w:r>
          </w:p>
          <w:p w14:paraId="15C0B89B" w14:textId="77777777" w:rsidR="00323F78" w:rsidRPr="007952B9" w:rsidRDefault="00323F78" w:rsidP="002618C7">
            <w:pPr>
              <w:spacing w:after="0" w:line="240" w:lineRule="auto"/>
              <w:ind w:left="1004"/>
              <w:rPr>
                <w:rStyle w:val="HEADINGINLOWERCASE-11PTBOLD"/>
                <w:b w:val="0"/>
              </w:rPr>
            </w:pPr>
          </w:p>
          <w:p w14:paraId="1D76D512" w14:textId="77777777" w:rsidR="00323F78" w:rsidRPr="007952B9" w:rsidRDefault="00323F78" w:rsidP="002618C7">
            <w:pPr>
              <w:pStyle w:val="TableParagraph"/>
              <w:kinsoku w:val="0"/>
              <w:overflowPunct w:val="0"/>
              <w:ind w:right="92"/>
              <w:jc w:val="both"/>
              <w:rPr>
                <w:rFonts w:ascii="Calibri" w:hAnsi="Calibri" w:cs="Calibri"/>
                <w:b/>
                <w:bCs/>
                <w:sz w:val="22"/>
                <w:szCs w:val="22"/>
                <w:u w:val="single"/>
              </w:rPr>
            </w:pPr>
            <w:r w:rsidRPr="007952B9">
              <w:rPr>
                <w:rFonts w:ascii="Calibri" w:hAnsi="Calibri" w:cs="Calibri"/>
                <w:b/>
                <w:bCs/>
                <w:sz w:val="22"/>
                <w:szCs w:val="22"/>
                <w:u w:val="single"/>
              </w:rPr>
              <w:t>Skills</w:t>
            </w:r>
          </w:p>
          <w:p w14:paraId="72D8E74E" w14:textId="77777777" w:rsidR="00323F78" w:rsidRPr="007952B9" w:rsidRDefault="00323F78" w:rsidP="00323F78">
            <w:pPr>
              <w:numPr>
                <w:ilvl w:val="0"/>
                <w:numId w:val="8"/>
              </w:numPr>
              <w:spacing w:after="0" w:line="240" w:lineRule="auto"/>
              <w:rPr>
                <w:rStyle w:val="HEADINGINLOWERCASE-11PTBOLD"/>
                <w:b w:val="0"/>
                <w:color w:val="auto"/>
              </w:rPr>
            </w:pPr>
            <w:r w:rsidRPr="007952B9">
              <w:rPr>
                <w:rStyle w:val="HEADINGINLOWERCASE-11PTBOLD"/>
                <w:b w:val="0"/>
                <w:color w:val="auto"/>
              </w:rPr>
              <w:t>Good interpersonal skills</w:t>
            </w:r>
            <w:r>
              <w:rPr>
                <w:rStyle w:val="HEADINGINLOWERCASE-11PTBOLD"/>
                <w:b w:val="0"/>
                <w:color w:val="auto"/>
              </w:rPr>
              <w:t>.</w:t>
            </w:r>
          </w:p>
          <w:p w14:paraId="062E9E64" w14:textId="77777777" w:rsidR="00323F78" w:rsidRDefault="00323F78" w:rsidP="00323F78">
            <w:pPr>
              <w:numPr>
                <w:ilvl w:val="0"/>
                <w:numId w:val="8"/>
              </w:numPr>
              <w:spacing w:after="0" w:line="240" w:lineRule="auto"/>
              <w:rPr>
                <w:rStyle w:val="HEADINGINLOWERCASE-11PTBOLD"/>
                <w:b w:val="0"/>
                <w:color w:val="auto"/>
              </w:rPr>
            </w:pPr>
            <w:r w:rsidRPr="007952B9">
              <w:rPr>
                <w:rStyle w:val="HEADINGINLOWERCASE-11PTBOLD"/>
                <w:b w:val="0"/>
                <w:color w:val="auto"/>
              </w:rPr>
              <w:t>Good standard of writ</w:t>
            </w:r>
            <w:r>
              <w:rPr>
                <w:rStyle w:val="HEADINGINLOWERCASE-11PTBOLD"/>
                <w:b w:val="0"/>
                <w:color w:val="auto"/>
              </w:rPr>
              <w:t>in</w:t>
            </w:r>
            <w:r w:rsidRPr="0058488A">
              <w:rPr>
                <w:rStyle w:val="HEADINGINLOWERCASE-11PTBOLD"/>
                <w:b w:val="0"/>
                <w:color w:val="auto"/>
              </w:rPr>
              <w:t>g skills</w:t>
            </w:r>
            <w:r>
              <w:rPr>
                <w:rStyle w:val="HEADINGINLOWERCASE-11PTBOLD"/>
                <w:b w:val="0"/>
                <w:color w:val="auto"/>
              </w:rPr>
              <w:t>.</w:t>
            </w:r>
          </w:p>
          <w:p w14:paraId="457F09F7" w14:textId="77777777" w:rsidR="00323F78" w:rsidRPr="007952B9" w:rsidRDefault="00323F78" w:rsidP="00323F78">
            <w:pPr>
              <w:numPr>
                <w:ilvl w:val="0"/>
                <w:numId w:val="8"/>
              </w:numPr>
              <w:spacing w:after="0" w:line="240" w:lineRule="auto"/>
              <w:rPr>
                <w:rStyle w:val="HEADINGINLOWERCASE-11PTBOLD"/>
                <w:b w:val="0"/>
                <w:color w:val="auto"/>
              </w:rPr>
            </w:pPr>
            <w:r w:rsidRPr="007952B9">
              <w:rPr>
                <w:rStyle w:val="HEADINGINLOWERCASE-11PTBOLD"/>
                <w:b w:val="0"/>
                <w:color w:val="auto"/>
              </w:rPr>
              <w:t>Ability to operate effectively in a multi-disciplinary environment</w:t>
            </w:r>
            <w:r>
              <w:rPr>
                <w:rStyle w:val="HEADINGINLOWERCASE-11PTBOLD"/>
                <w:b w:val="0"/>
                <w:color w:val="auto"/>
              </w:rPr>
              <w:t>.</w:t>
            </w:r>
          </w:p>
          <w:p w14:paraId="35AE25F1" w14:textId="77777777" w:rsidR="00323F78" w:rsidRPr="007952B9" w:rsidRDefault="00323F78" w:rsidP="00323F78">
            <w:pPr>
              <w:pStyle w:val="BODYTEXTSTYLE"/>
              <w:numPr>
                <w:ilvl w:val="0"/>
                <w:numId w:val="8"/>
              </w:numPr>
              <w:spacing w:after="0" w:line="240" w:lineRule="auto"/>
              <w:rPr>
                <w:rStyle w:val="HEADINGINLOWERCASE-11PTBOLD"/>
                <w:b w:val="0"/>
                <w:color w:val="auto"/>
              </w:rPr>
            </w:pPr>
            <w:r>
              <w:rPr>
                <w:rStyle w:val="HEADINGINLOWERCASE-11PTBOLD"/>
                <w:b w:val="0"/>
                <w:color w:val="auto"/>
              </w:rPr>
              <w:t xml:space="preserve">Good </w:t>
            </w:r>
            <w:r w:rsidRPr="007952B9">
              <w:rPr>
                <w:rStyle w:val="HEADINGINLOWERCASE-11PTBOLD"/>
                <w:b w:val="0"/>
                <w:color w:val="auto"/>
              </w:rPr>
              <w:t>time management and organisation skills</w:t>
            </w:r>
            <w:r>
              <w:rPr>
                <w:rStyle w:val="HEADINGINLOWERCASE-11PTBOLD"/>
                <w:b w:val="0"/>
                <w:color w:val="auto"/>
              </w:rPr>
              <w:t>.</w:t>
            </w:r>
          </w:p>
          <w:p w14:paraId="74F266E3" w14:textId="77777777" w:rsidR="00323F78" w:rsidRDefault="00323F78" w:rsidP="00323F78">
            <w:pPr>
              <w:numPr>
                <w:ilvl w:val="0"/>
                <w:numId w:val="8"/>
              </w:numPr>
              <w:spacing w:after="0" w:line="240" w:lineRule="auto"/>
              <w:rPr>
                <w:rStyle w:val="HEADINGINLOWERCASE-11PTBOLD"/>
                <w:b w:val="0"/>
                <w:color w:val="auto"/>
              </w:rPr>
            </w:pPr>
            <w:r w:rsidRPr="007952B9">
              <w:rPr>
                <w:rStyle w:val="HEADINGINLOWERCASE-11PTBOLD"/>
                <w:b w:val="0"/>
                <w:color w:val="auto"/>
              </w:rPr>
              <w:t>Good data inputting</w:t>
            </w:r>
            <w:r>
              <w:rPr>
                <w:rStyle w:val="HEADINGINLOWERCASE-11PTBOLD"/>
                <w:b w:val="0"/>
                <w:color w:val="auto"/>
              </w:rPr>
              <w:t xml:space="preserve"> </w:t>
            </w:r>
            <w:r w:rsidRPr="007952B9">
              <w:rPr>
                <w:rStyle w:val="HEADINGINLOWERCASE-11PTBOLD"/>
                <w:b w:val="0"/>
                <w:color w:val="auto"/>
              </w:rPr>
              <w:t>accuracy</w:t>
            </w:r>
            <w:r>
              <w:rPr>
                <w:rStyle w:val="HEADINGINLOWERCASE-11PTBOLD"/>
                <w:b w:val="0"/>
                <w:color w:val="auto"/>
              </w:rPr>
              <w:t>.</w:t>
            </w:r>
          </w:p>
          <w:p w14:paraId="12621897" w14:textId="77777777" w:rsidR="00323F78" w:rsidRPr="00142575" w:rsidRDefault="00323F78" w:rsidP="00323F78">
            <w:pPr>
              <w:numPr>
                <w:ilvl w:val="0"/>
                <w:numId w:val="8"/>
              </w:numPr>
              <w:spacing w:after="0" w:line="240" w:lineRule="auto"/>
              <w:rPr>
                <w:rStyle w:val="HEADINGINLOWERCASE-11PTBOLD"/>
                <w:b w:val="0"/>
                <w:color w:val="000000"/>
              </w:rPr>
            </w:pPr>
            <w:r w:rsidRPr="00142575">
              <w:rPr>
                <w:rStyle w:val="HEADINGINLOWERCASE-11PTBOLD"/>
                <w:b w:val="0"/>
                <w:color w:val="000000"/>
              </w:rPr>
              <w:t>Good ICT skills</w:t>
            </w:r>
          </w:p>
          <w:p w14:paraId="585611BA" w14:textId="77777777" w:rsidR="00323F78" w:rsidRPr="001F6772" w:rsidRDefault="00323F78" w:rsidP="002618C7">
            <w:pPr>
              <w:spacing w:after="0" w:line="240" w:lineRule="auto"/>
              <w:ind w:left="1004"/>
              <w:rPr>
                <w:rStyle w:val="HEADINGINLOWERCASE-11PTBOLD"/>
                <w:b w:val="0"/>
                <w:color w:val="auto"/>
              </w:rPr>
            </w:pPr>
          </w:p>
          <w:p w14:paraId="78F2E13C" w14:textId="77777777" w:rsidR="00323F78" w:rsidRPr="007952B9" w:rsidRDefault="00323F78" w:rsidP="002618C7">
            <w:pPr>
              <w:pStyle w:val="TableParagraph"/>
              <w:kinsoku w:val="0"/>
              <w:overflowPunct w:val="0"/>
              <w:ind w:right="92"/>
              <w:jc w:val="both"/>
              <w:rPr>
                <w:rStyle w:val="HEADINGINLOWERCASE-11PTBOLD"/>
                <w:color w:val="auto"/>
                <w:u w:val="single"/>
              </w:rPr>
            </w:pPr>
            <w:r w:rsidRPr="007952B9">
              <w:rPr>
                <w:rFonts w:ascii="Calibri" w:hAnsi="Calibri" w:cs="Calibri"/>
                <w:b/>
                <w:bCs/>
                <w:sz w:val="22"/>
                <w:szCs w:val="22"/>
                <w:u w:val="single"/>
              </w:rPr>
              <w:t>Experience</w:t>
            </w:r>
          </w:p>
          <w:p w14:paraId="18B7C4BE" w14:textId="77777777" w:rsidR="00323F78" w:rsidRPr="001F6772" w:rsidRDefault="00323F78" w:rsidP="00323F78">
            <w:pPr>
              <w:pStyle w:val="TableParagraph"/>
              <w:numPr>
                <w:ilvl w:val="0"/>
                <w:numId w:val="8"/>
              </w:numPr>
              <w:kinsoku w:val="0"/>
              <w:overflowPunct w:val="0"/>
              <w:ind w:right="115"/>
              <w:jc w:val="both"/>
              <w:rPr>
                <w:rFonts w:ascii="Calibri" w:hAnsi="Calibri" w:cs="Calibri"/>
                <w:sz w:val="22"/>
                <w:szCs w:val="22"/>
              </w:rPr>
            </w:pPr>
            <w:r>
              <w:rPr>
                <w:rFonts w:ascii="Calibri" w:hAnsi="Calibri" w:cs="Calibri"/>
                <w:sz w:val="22"/>
                <w:szCs w:val="22"/>
              </w:rPr>
              <w:t>E</w:t>
            </w:r>
            <w:r w:rsidRPr="001F6772">
              <w:rPr>
                <w:rFonts w:ascii="Calibri" w:hAnsi="Calibri" w:cs="Calibri"/>
                <w:sz w:val="22"/>
                <w:szCs w:val="22"/>
              </w:rPr>
              <w:t>xperience of working in a busy and challenging customer focused environment.</w:t>
            </w:r>
          </w:p>
          <w:p w14:paraId="5D036FEF" w14:textId="77777777" w:rsidR="00323F78" w:rsidRPr="001F6772" w:rsidRDefault="00323F78" w:rsidP="00323F78">
            <w:pPr>
              <w:pStyle w:val="NormalWeb"/>
              <w:numPr>
                <w:ilvl w:val="0"/>
                <w:numId w:val="8"/>
              </w:numPr>
              <w:spacing w:after="0"/>
              <w:rPr>
                <w:rFonts w:ascii="Calibri" w:eastAsia="Times New Roman" w:hAnsi="Calibri" w:cs="Calibri"/>
                <w:sz w:val="22"/>
                <w:szCs w:val="22"/>
              </w:rPr>
            </w:pPr>
            <w:r w:rsidRPr="007952B9">
              <w:rPr>
                <w:rFonts w:ascii="Calibri" w:hAnsi="Calibri" w:cs="Calibri"/>
                <w:color w:val="auto"/>
                <w:sz w:val="22"/>
                <w:szCs w:val="22"/>
              </w:rPr>
              <w:t>E</w:t>
            </w:r>
            <w:r w:rsidRPr="001F6772">
              <w:rPr>
                <w:rFonts w:ascii="Calibri" w:hAnsi="Calibri" w:cs="Calibri"/>
                <w:sz w:val="22"/>
                <w:szCs w:val="22"/>
              </w:rPr>
              <w:t>xperience working with Excel, databases or GIS</w:t>
            </w:r>
            <w:r>
              <w:rPr>
                <w:rFonts w:ascii="Calibri" w:hAnsi="Calibri" w:cs="Calibri"/>
                <w:sz w:val="22"/>
                <w:szCs w:val="22"/>
              </w:rPr>
              <w:t>.</w:t>
            </w:r>
            <w:r w:rsidRPr="001F6772">
              <w:rPr>
                <w:rFonts w:ascii="Calibri" w:hAnsi="Calibri" w:cs="Calibri"/>
                <w:sz w:val="22"/>
                <w:szCs w:val="22"/>
              </w:rPr>
              <w:t xml:space="preserve"> </w:t>
            </w:r>
          </w:p>
          <w:p w14:paraId="67EA0587" w14:textId="77777777" w:rsidR="00323F78" w:rsidRPr="004D077A" w:rsidRDefault="00323F78" w:rsidP="002618C7">
            <w:pPr>
              <w:spacing w:after="0" w:line="240" w:lineRule="auto"/>
            </w:pPr>
          </w:p>
          <w:p w14:paraId="17E306DA" w14:textId="77777777" w:rsidR="00323F78" w:rsidRPr="001F6772" w:rsidRDefault="00323F78" w:rsidP="002618C7">
            <w:pPr>
              <w:pStyle w:val="TableParagraph"/>
              <w:kinsoku w:val="0"/>
              <w:overflowPunct w:val="0"/>
              <w:ind w:right="115"/>
              <w:jc w:val="both"/>
              <w:rPr>
                <w:rStyle w:val="HEADINGINLOWERCASE-11PTBOLD"/>
                <w:rFonts w:eastAsia="Calibri"/>
                <w:bCs w:val="0"/>
                <w:color w:val="auto"/>
                <w:u w:val="single"/>
                <w:lang w:eastAsia="en-US"/>
              </w:rPr>
            </w:pPr>
            <w:r w:rsidRPr="001F6772">
              <w:rPr>
                <w:rStyle w:val="HEADINGINLOWERCASE-11PTBOLD"/>
                <w:rFonts w:eastAsia="Calibri"/>
                <w:bCs w:val="0"/>
                <w:color w:val="auto"/>
                <w:u w:val="single"/>
                <w:lang w:eastAsia="en-US"/>
              </w:rPr>
              <w:t>Technician</w:t>
            </w:r>
          </w:p>
          <w:p w14:paraId="7B8AA7DE" w14:textId="77777777" w:rsidR="00323F78" w:rsidRPr="008220ED" w:rsidRDefault="00323F78" w:rsidP="002618C7">
            <w:pPr>
              <w:pStyle w:val="TableParagraph"/>
              <w:kinsoku w:val="0"/>
              <w:overflowPunct w:val="0"/>
              <w:ind w:right="92"/>
              <w:jc w:val="both"/>
              <w:rPr>
                <w:rFonts w:ascii="Calibri" w:eastAsia="Calibri" w:hAnsi="Calibri" w:cs="Calibri"/>
                <w:b/>
                <w:bCs/>
                <w:sz w:val="22"/>
                <w:szCs w:val="22"/>
                <w:u w:val="single"/>
                <w:lang w:eastAsia="en-US"/>
              </w:rPr>
            </w:pPr>
            <w:r w:rsidRPr="008220ED">
              <w:rPr>
                <w:rFonts w:ascii="Calibri" w:eastAsia="Calibri" w:hAnsi="Calibri" w:cs="Calibri"/>
                <w:b/>
                <w:bCs/>
                <w:sz w:val="22"/>
                <w:szCs w:val="22"/>
                <w:u w:val="single"/>
                <w:lang w:eastAsia="en-US"/>
              </w:rPr>
              <w:t>Knowledge</w:t>
            </w:r>
          </w:p>
          <w:p w14:paraId="1156E537" w14:textId="77777777" w:rsidR="00323F78" w:rsidRPr="0058488A" w:rsidRDefault="00323F78" w:rsidP="00323F78">
            <w:pPr>
              <w:pStyle w:val="BODYTEXTSTYLE"/>
              <w:numPr>
                <w:ilvl w:val="0"/>
                <w:numId w:val="8"/>
              </w:numPr>
              <w:spacing w:after="0" w:line="240" w:lineRule="auto"/>
              <w:rPr>
                <w:rStyle w:val="HEADINGINLOWERCASE-11PTBOLD"/>
                <w:b w:val="0"/>
                <w:color w:val="auto"/>
              </w:rPr>
            </w:pPr>
            <w:r w:rsidRPr="0058488A">
              <w:rPr>
                <w:color w:val="auto"/>
              </w:rPr>
              <w:t>Considerable knowledge of National Street Gazetteer conventions.</w:t>
            </w:r>
          </w:p>
          <w:p w14:paraId="4DA4224E" w14:textId="77777777" w:rsidR="00323F78" w:rsidRPr="0058488A" w:rsidRDefault="00323F78" w:rsidP="00323F78">
            <w:pPr>
              <w:pStyle w:val="NormalWeb"/>
              <w:numPr>
                <w:ilvl w:val="0"/>
                <w:numId w:val="8"/>
              </w:numPr>
              <w:spacing w:after="0"/>
              <w:rPr>
                <w:rFonts w:ascii="Calibri" w:eastAsia="Times New Roman" w:hAnsi="Calibri" w:cs="Calibri"/>
                <w:color w:val="auto"/>
                <w:sz w:val="22"/>
                <w:szCs w:val="22"/>
              </w:rPr>
            </w:pPr>
            <w:r w:rsidRPr="0058488A">
              <w:rPr>
                <w:rFonts w:ascii="Calibri" w:hAnsi="Calibri" w:cs="Calibri"/>
                <w:color w:val="auto"/>
                <w:sz w:val="22"/>
                <w:szCs w:val="22"/>
              </w:rPr>
              <w:t xml:space="preserve">Considerable understanding of highway asset types and their function. </w:t>
            </w:r>
          </w:p>
          <w:p w14:paraId="2CC4F470" w14:textId="77777777" w:rsidR="00323F78" w:rsidRPr="0058488A" w:rsidRDefault="00323F78" w:rsidP="00323F78">
            <w:pPr>
              <w:pStyle w:val="NormalWeb"/>
              <w:numPr>
                <w:ilvl w:val="0"/>
                <w:numId w:val="8"/>
              </w:numPr>
              <w:spacing w:after="0"/>
              <w:rPr>
                <w:rFonts w:ascii="Calibri" w:eastAsia="Times New Roman" w:hAnsi="Calibri" w:cs="Calibri"/>
                <w:color w:val="auto"/>
                <w:sz w:val="22"/>
                <w:szCs w:val="22"/>
              </w:rPr>
            </w:pPr>
            <w:r w:rsidRPr="0058488A">
              <w:rPr>
                <w:rFonts w:ascii="Calibri" w:hAnsi="Calibri" w:cs="Calibri"/>
                <w:color w:val="auto"/>
                <w:sz w:val="22"/>
                <w:szCs w:val="22"/>
              </w:rPr>
              <w:t>Considerable knowledge of CAD/GIS</w:t>
            </w:r>
          </w:p>
          <w:p w14:paraId="1AE227F5" w14:textId="77777777" w:rsidR="00323F78" w:rsidRPr="001F6772" w:rsidRDefault="00323F78" w:rsidP="002618C7">
            <w:pPr>
              <w:pStyle w:val="TableParagraph"/>
              <w:kinsoku w:val="0"/>
              <w:overflowPunct w:val="0"/>
              <w:ind w:right="115"/>
              <w:jc w:val="both"/>
              <w:rPr>
                <w:rStyle w:val="HEADINGINLOWERCASE-11PTBOLD"/>
                <w:rFonts w:eastAsia="Calibri"/>
                <w:b w:val="0"/>
                <w:bCs w:val="0"/>
                <w:color w:val="auto"/>
                <w:lang w:eastAsia="en-US"/>
              </w:rPr>
            </w:pPr>
          </w:p>
          <w:p w14:paraId="7123AF7A" w14:textId="77777777" w:rsidR="00323F78" w:rsidRPr="008220ED" w:rsidRDefault="00323F78" w:rsidP="002618C7">
            <w:pPr>
              <w:pStyle w:val="TableParagraph"/>
              <w:kinsoku w:val="0"/>
              <w:overflowPunct w:val="0"/>
              <w:ind w:right="100"/>
              <w:jc w:val="both"/>
              <w:rPr>
                <w:rFonts w:ascii="Calibri" w:eastAsia="Calibri" w:hAnsi="Calibri" w:cs="Calibri"/>
                <w:b/>
                <w:bCs/>
                <w:sz w:val="22"/>
                <w:szCs w:val="22"/>
                <w:u w:val="single"/>
                <w:lang w:eastAsia="en-US"/>
              </w:rPr>
            </w:pPr>
            <w:r w:rsidRPr="008220ED">
              <w:rPr>
                <w:rFonts w:ascii="Calibri" w:eastAsia="Calibri" w:hAnsi="Calibri" w:cs="Calibri"/>
                <w:b/>
                <w:bCs/>
                <w:sz w:val="22"/>
                <w:szCs w:val="22"/>
                <w:u w:val="single"/>
                <w:lang w:eastAsia="en-US"/>
              </w:rPr>
              <w:t>Skills</w:t>
            </w:r>
          </w:p>
          <w:p w14:paraId="010FD47C" w14:textId="77777777" w:rsidR="00323F78" w:rsidRPr="001F6772" w:rsidRDefault="00323F78" w:rsidP="00323F78">
            <w:pPr>
              <w:numPr>
                <w:ilvl w:val="0"/>
                <w:numId w:val="8"/>
              </w:numPr>
              <w:spacing w:after="0" w:line="240" w:lineRule="auto"/>
              <w:rPr>
                <w:rStyle w:val="HEADINGINLOWERCASE-11PTBOLD"/>
                <w:b w:val="0"/>
                <w:color w:val="auto"/>
              </w:rPr>
            </w:pPr>
            <w:r>
              <w:rPr>
                <w:rStyle w:val="HEADINGINLOWERCASE-11PTBOLD"/>
                <w:b w:val="0"/>
                <w:color w:val="auto"/>
              </w:rPr>
              <w:t>A</w:t>
            </w:r>
            <w:r w:rsidRPr="001F6772">
              <w:rPr>
                <w:rStyle w:val="HEADINGINLOWERCASE-11PTBOLD"/>
                <w:b w:val="0"/>
                <w:color w:val="auto"/>
              </w:rPr>
              <w:t xml:space="preserve">bility to collate, interpret and analyse information and input data </w:t>
            </w:r>
          </w:p>
          <w:p w14:paraId="57574195" w14:textId="77777777" w:rsidR="00323F78" w:rsidRPr="008220ED" w:rsidRDefault="00323F78" w:rsidP="00323F78">
            <w:pPr>
              <w:numPr>
                <w:ilvl w:val="0"/>
                <w:numId w:val="8"/>
              </w:numPr>
              <w:spacing w:after="0" w:line="240" w:lineRule="auto"/>
              <w:rPr>
                <w:rStyle w:val="HEADINGINLOWERCASE-11PTBOLD"/>
                <w:rFonts w:cs="Times New Roman"/>
                <w:b w:val="0"/>
                <w:bCs w:val="0"/>
                <w:color w:val="auto"/>
              </w:rPr>
            </w:pPr>
            <w:r w:rsidRPr="008220ED">
              <w:rPr>
                <w:rStyle w:val="HEADINGINLOWERCASE-11PTBOLD"/>
                <w:b w:val="0"/>
                <w:color w:val="auto"/>
              </w:rPr>
              <w:t>Ability to analyse and interpret technical drawing</w:t>
            </w:r>
          </w:p>
          <w:p w14:paraId="497BD53C" w14:textId="77777777" w:rsidR="00323F78" w:rsidRPr="0058488A" w:rsidRDefault="00323F78" w:rsidP="00323F78">
            <w:pPr>
              <w:numPr>
                <w:ilvl w:val="0"/>
                <w:numId w:val="8"/>
              </w:numPr>
              <w:spacing w:after="0" w:line="240" w:lineRule="auto"/>
            </w:pPr>
            <w:r w:rsidRPr="0058488A">
              <w:t xml:space="preserve">Ability to use AutoCAD for highway drawings and </w:t>
            </w:r>
            <w:r w:rsidRPr="0058488A">
              <w:rPr>
                <w:rStyle w:val="HEADINGINLOWERCASE-11PTBOLD"/>
                <w:b w:val="0"/>
                <w:color w:val="auto"/>
              </w:rPr>
              <w:t>GIS systems such as MapInfo, QGIS and ArcGIS.</w:t>
            </w:r>
          </w:p>
          <w:p w14:paraId="2EB03783" w14:textId="77777777" w:rsidR="00323F78" w:rsidRPr="0058488A" w:rsidRDefault="00323F78" w:rsidP="00323F78">
            <w:pPr>
              <w:numPr>
                <w:ilvl w:val="0"/>
                <w:numId w:val="8"/>
              </w:numPr>
              <w:spacing w:after="0" w:line="240" w:lineRule="auto"/>
              <w:rPr>
                <w:rStyle w:val="HEADINGINLOWERCASE-11PTBOLD"/>
                <w:b w:val="0"/>
                <w:color w:val="auto"/>
              </w:rPr>
            </w:pPr>
            <w:r w:rsidRPr="0058488A">
              <w:t xml:space="preserve">Ability to use </w:t>
            </w:r>
            <w:r w:rsidRPr="0058488A">
              <w:rPr>
                <w:rStyle w:val="HEADINGINLOWERCASE-11PTBOLD"/>
                <w:b w:val="0"/>
                <w:color w:val="auto"/>
              </w:rPr>
              <w:t xml:space="preserve">Highways databases such as GAIST, </w:t>
            </w:r>
            <w:proofErr w:type="spellStart"/>
            <w:r w:rsidRPr="0058488A">
              <w:rPr>
                <w:rStyle w:val="HEADINGINLOWERCASE-11PTBOLD"/>
                <w:b w:val="0"/>
                <w:color w:val="auto"/>
              </w:rPr>
              <w:t>Symology</w:t>
            </w:r>
            <w:proofErr w:type="spellEnd"/>
            <w:r w:rsidRPr="0058488A">
              <w:rPr>
                <w:rStyle w:val="HEADINGINLOWERCASE-11PTBOLD"/>
                <w:b w:val="0"/>
                <w:color w:val="auto"/>
              </w:rPr>
              <w:t xml:space="preserve"> etc</w:t>
            </w:r>
          </w:p>
          <w:p w14:paraId="394E78D4" w14:textId="77777777" w:rsidR="00323F78" w:rsidRPr="0058488A" w:rsidRDefault="00323F78" w:rsidP="00323F78">
            <w:pPr>
              <w:numPr>
                <w:ilvl w:val="0"/>
                <w:numId w:val="8"/>
              </w:numPr>
              <w:spacing w:after="0" w:line="240" w:lineRule="auto"/>
              <w:rPr>
                <w:rStyle w:val="HEADINGINLOWERCASE-11PTBOLD"/>
                <w:b w:val="0"/>
                <w:color w:val="auto"/>
              </w:rPr>
            </w:pPr>
            <w:r w:rsidRPr="0058488A">
              <w:rPr>
                <w:rStyle w:val="HEADINGINLOWERCASE-11PTBOLD"/>
                <w:b w:val="0"/>
                <w:color w:val="auto"/>
              </w:rPr>
              <w:t>Ability to input data accurately.</w:t>
            </w:r>
          </w:p>
          <w:p w14:paraId="127E277F" w14:textId="77777777" w:rsidR="00323F78" w:rsidRPr="0058488A" w:rsidRDefault="00323F78" w:rsidP="00323F78">
            <w:pPr>
              <w:numPr>
                <w:ilvl w:val="0"/>
                <w:numId w:val="8"/>
              </w:numPr>
              <w:spacing w:after="0" w:line="240" w:lineRule="auto"/>
              <w:rPr>
                <w:rStyle w:val="HEADINGINLOWERCASE-11PTBOLD"/>
                <w:b w:val="0"/>
                <w:color w:val="auto"/>
              </w:rPr>
            </w:pPr>
            <w:r w:rsidRPr="0058488A">
              <w:rPr>
                <w:rStyle w:val="HEADINGINLOWERCASE-11PTBOLD"/>
                <w:b w:val="0"/>
                <w:color w:val="auto"/>
              </w:rPr>
              <w:t xml:space="preserve">Ability to </w:t>
            </w:r>
            <w:r w:rsidRPr="00142575">
              <w:rPr>
                <w:rStyle w:val="HEADINGINLOWERCASE-11PTBOLD"/>
                <w:b w:val="0"/>
                <w:color w:val="000000"/>
              </w:rPr>
              <w:t>work to</w:t>
            </w:r>
            <w:r w:rsidRPr="0058488A">
              <w:rPr>
                <w:rStyle w:val="HEADINGINLOWERCASE-11PTBOLD"/>
                <w:b w:val="0"/>
                <w:color w:val="FF0000"/>
              </w:rPr>
              <w:t xml:space="preserve"> </w:t>
            </w:r>
            <w:r w:rsidRPr="00142575">
              <w:rPr>
                <w:rStyle w:val="HEADINGINLOWERCASE-11PTBOLD"/>
                <w:b w:val="0"/>
                <w:color w:val="000000"/>
              </w:rPr>
              <w:t>timelines and work with colleagues</w:t>
            </w:r>
            <w:r w:rsidRPr="0058488A">
              <w:rPr>
                <w:rStyle w:val="HEADINGINLOWERCASE-11PTBOLD"/>
                <w:b w:val="0"/>
                <w:color w:val="auto"/>
              </w:rPr>
              <w:t xml:space="preserve"> </w:t>
            </w:r>
          </w:p>
          <w:p w14:paraId="0CBDFBBF" w14:textId="77777777" w:rsidR="00323F78" w:rsidRPr="0058488A" w:rsidRDefault="00323F78" w:rsidP="00323F78">
            <w:pPr>
              <w:numPr>
                <w:ilvl w:val="0"/>
                <w:numId w:val="8"/>
              </w:numPr>
              <w:spacing w:after="0" w:line="240" w:lineRule="auto"/>
              <w:rPr>
                <w:rStyle w:val="HEADINGINLOWERCASE-11PTBOLD"/>
                <w:b w:val="0"/>
                <w:color w:val="auto"/>
              </w:rPr>
            </w:pPr>
            <w:r w:rsidRPr="0058488A">
              <w:rPr>
                <w:rStyle w:val="HEADINGINLOWERCASE-11PTBOLD"/>
                <w:b w:val="0"/>
                <w:color w:val="auto"/>
              </w:rPr>
              <w:t>Good communication skills</w:t>
            </w:r>
          </w:p>
          <w:p w14:paraId="6F6F823C" w14:textId="77777777" w:rsidR="00323F78" w:rsidRPr="0058488A" w:rsidRDefault="00323F78" w:rsidP="00323F78">
            <w:pPr>
              <w:numPr>
                <w:ilvl w:val="0"/>
                <w:numId w:val="8"/>
              </w:numPr>
              <w:spacing w:after="0" w:line="240" w:lineRule="auto"/>
              <w:rPr>
                <w:rStyle w:val="HEADINGINLOWERCASE-11PTBOLD"/>
                <w:b w:val="0"/>
                <w:color w:val="auto"/>
              </w:rPr>
            </w:pPr>
            <w:r w:rsidRPr="0058488A">
              <w:rPr>
                <w:rStyle w:val="HEADINGINLOWERCASE-11PTBOLD"/>
                <w:b w:val="0"/>
                <w:color w:val="auto"/>
              </w:rPr>
              <w:t>Good ICT skills</w:t>
            </w:r>
          </w:p>
          <w:p w14:paraId="23E42C50" w14:textId="77777777" w:rsidR="00323F78" w:rsidRPr="001F6772" w:rsidRDefault="00323F78" w:rsidP="002618C7">
            <w:pPr>
              <w:pStyle w:val="TableParagraph"/>
              <w:kinsoku w:val="0"/>
              <w:overflowPunct w:val="0"/>
              <w:ind w:right="115"/>
              <w:jc w:val="both"/>
              <w:rPr>
                <w:rStyle w:val="HEADINGINLOWERCASE-11PTBOLD"/>
                <w:rFonts w:eastAsia="Calibri"/>
                <w:b w:val="0"/>
                <w:bCs w:val="0"/>
                <w:color w:val="auto"/>
                <w:lang w:eastAsia="en-US"/>
              </w:rPr>
            </w:pPr>
          </w:p>
          <w:p w14:paraId="0384BDED" w14:textId="77777777" w:rsidR="00323F78" w:rsidRPr="008220ED" w:rsidRDefault="00323F78" w:rsidP="002618C7">
            <w:pPr>
              <w:pStyle w:val="BODYTEXTSTYLE"/>
              <w:spacing w:after="0" w:line="240" w:lineRule="auto"/>
              <w:rPr>
                <w:rStyle w:val="HEADINGINLOWERCASE-11PTBOLD"/>
                <w:bCs w:val="0"/>
                <w:color w:val="auto"/>
                <w:u w:val="single"/>
              </w:rPr>
            </w:pPr>
            <w:r w:rsidRPr="008220ED">
              <w:rPr>
                <w:rStyle w:val="HEADINGINLOWERCASE-11PTBOLD"/>
                <w:bCs w:val="0"/>
                <w:color w:val="auto"/>
                <w:u w:val="single"/>
              </w:rPr>
              <w:t>Experience</w:t>
            </w:r>
          </w:p>
          <w:p w14:paraId="1676DDCE" w14:textId="77777777" w:rsidR="00323F78" w:rsidRPr="0058488A" w:rsidRDefault="00323F78" w:rsidP="00323F78">
            <w:pPr>
              <w:pStyle w:val="BODYTEXTSTYLE"/>
              <w:numPr>
                <w:ilvl w:val="0"/>
                <w:numId w:val="8"/>
              </w:numPr>
              <w:spacing w:after="0" w:line="240" w:lineRule="auto"/>
              <w:rPr>
                <w:color w:val="auto"/>
              </w:rPr>
            </w:pPr>
            <w:r w:rsidRPr="0058488A">
              <w:rPr>
                <w:color w:val="auto"/>
              </w:rPr>
              <w:t>Considerable</w:t>
            </w:r>
            <w:r w:rsidRPr="0058488A">
              <w:rPr>
                <w:rStyle w:val="HEADINGINLOWERCASE-11PTBOLD"/>
                <w:b w:val="0"/>
                <w:color w:val="auto"/>
              </w:rPr>
              <w:t xml:space="preserve"> experience of</w:t>
            </w:r>
            <w:r w:rsidRPr="0058488A">
              <w:rPr>
                <w:color w:val="auto"/>
              </w:rPr>
              <w:t xml:space="preserve"> Street Gazetteer conventions and standards.</w:t>
            </w:r>
          </w:p>
          <w:p w14:paraId="6927DDDB" w14:textId="77777777" w:rsidR="00323F78" w:rsidRPr="0058488A" w:rsidRDefault="00323F78" w:rsidP="00323F78">
            <w:pPr>
              <w:pStyle w:val="TableParagraph"/>
              <w:numPr>
                <w:ilvl w:val="0"/>
                <w:numId w:val="8"/>
              </w:numPr>
              <w:kinsoku w:val="0"/>
              <w:overflowPunct w:val="0"/>
              <w:ind w:right="115"/>
              <w:jc w:val="both"/>
              <w:rPr>
                <w:rStyle w:val="HEADINGINLOWERCASE-11PTBOLD"/>
                <w:rFonts w:eastAsia="Calibri"/>
                <w:b w:val="0"/>
                <w:bCs w:val="0"/>
                <w:color w:val="auto"/>
                <w:lang w:eastAsia="en-US"/>
              </w:rPr>
            </w:pPr>
            <w:r w:rsidRPr="0058488A">
              <w:rPr>
                <w:rStyle w:val="HEADINGINLOWERCASE-11PTBOLD"/>
                <w:b w:val="0"/>
                <w:bCs w:val="0"/>
                <w:color w:val="auto"/>
              </w:rPr>
              <w:t>Considerable</w:t>
            </w:r>
            <w:r w:rsidRPr="0058488A">
              <w:rPr>
                <w:rStyle w:val="HEADINGINLOWERCASE-11PTBOLD"/>
                <w:b w:val="0"/>
                <w:color w:val="auto"/>
              </w:rPr>
              <w:t xml:space="preserve"> experience of numerical and data collection and analysis.  </w:t>
            </w:r>
          </w:p>
          <w:p w14:paraId="39771957" w14:textId="77777777" w:rsidR="00323F78" w:rsidRPr="0058488A" w:rsidRDefault="00323F78" w:rsidP="00323F78">
            <w:pPr>
              <w:pStyle w:val="NormalWeb"/>
              <w:numPr>
                <w:ilvl w:val="0"/>
                <w:numId w:val="8"/>
              </w:numPr>
              <w:spacing w:after="0"/>
              <w:rPr>
                <w:rFonts w:ascii="Calibri" w:hAnsi="Calibri" w:cs="Calibri"/>
                <w:sz w:val="22"/>
                <w:szCs w:val="22"/>
              </w:rPr>
            </w:pPr>
            <w:r w:rsidRPr="0058488A">
              <w:rPr>
                <w:rStyle w:val="HEADINGINLOWERCASE-11PTBOLD"/>
                <w:b w:val="0"/>
                <w:bCs w:val="0"/>
                <w:color w:val="auto"/>
              </w:rPr>
              <w:t>Considerable</w:t>
            </w:r>
            <w:r w:rsidRPr="0058488A">
              <w:rPr>
                <w:rStyle w:val="HEADINGINLOWERCASE-11PTBOLD"/>
                <w:b w:val="0"/>
                <w:color w:val="auto"/>
              </w:rPr>
              <w:t xml:space="preserve"> experience</w:t>
            </w:r>
            <w:r w:rsidRPr="008220ED">
              <w:rPr>
                <w:rStyle w:val="HEADINGINLOWERCASE-11PTBOLD"/>
                <w:b w:val="0"/>
                <w:color w:val="auto"/>
              </w:rPr>
              <w:t xml:space="preserve"> of condition surveys of a highway network</w:t>
            </w:r>
            <w:r>
              <w:rPr>
                <w:rStyle w:val="HEADINGINLOWERCASE-11PTBOLD"/>
                <w:b w:val="0"/>
                <w:color w:val="auto"/>
              </w:rPr>
              <w:t>.</w:t>
            </w:r>
          </w:p>
        </w:tc>
        <w:tc>
          <w:tcPr>
            <w:tcW w:w="808" w:type="dxa"/>
            <w:tcBorders>
              <w:top w:val="single" w:sz="6" w:space="0" w:color="808080"/>
              <w:left w:val="single" w:sz="6" w:space="0" w:color="808080"/>
              <w:bottom w:val="single" w:sz="6" w:space="0" w:color="808080"/>
              <w:right w:val="single" w:sz="6" w:space="0" w:color="808080"/>
            </w:tcBorders>
          </w:tcPr>
          <w:p w14:paraId="2913DEF8" w14:textId="77777777" w:rsidR="00323F78" w:rsidRDefault="00323F78" w:rsidP="002618C7">
            <w:pPr>
              <w:pStyle w:val="BODYTEXTSTYLE"/>
              <w:spacing w:after="0" w:line="240" w:lineRule="auto"/>
              <w:jc w:val="center"/>
              <w:rPr>
                <w:rStyle w:val="HEADINGINLOWERCASE-11PTBOLD"/>
                <w:b w:val="0"/>
                <w:color w:val="auto"/>
              </w:rPr>
            </w:pPr>
          </w:p>
          <w:p w14:paraId="7A5DAB0E" w14:textId="77777777" w:rsidR="00323F78" w:rsidRDefault="00323F78" w:rsidP="002618C7">
            <w:pPr>
              <w:pStyle w:val="BODYTEXTSTYLE"/>
              <w:spacing w:after="0" w:line="240" w:lineRule="auto"/>
              <w:jc w:val="center"/>
              <w:rPr>
                <w:rStyle w:val="HEADINGINLOWERCASE-11PTBOLD"/>
                <w:b w:val="0"/>
                <w:color w:val="auto"/>
              </w:rPr>
            </w:pPr>
          </w:p>
          <w:p w14:paraId="7678258E" w14:textId="77777777" w:rsidR="00323F78" w:rsidRPr="001F6772" w:rsidRDefault="00323F78" w:rsidP="002618C7">
            <w:pPr>
              <w:pStyle w:val="BODYTEXTSTYLE"/>
              <w:spacing w:after="0" w:line="240" w:lineRule="auto"/>
              <w:jc w:val="center"/>
              <w:rPr>
                <w:rStyle w:val="HEADINGINLOWERCASE-11PTBOLD"/>
                <w:b w:val="0"/>
                <w:color w:val="auto"/>
              </w:rPr>
            </w:pPr>
            <w:r w:rsidRPr="001F6772">
              <w:rPr>
                <w:rStyle w:val="HEADINGINLOWERCASE-11PTBOLD"/>
                <w:b w:val="0"/>
                <w:color w:val="auto"/>
              </w:rPr>
              <w:t>D</w:t>
            </w:r>
          </w:p>
          <w:p w14:paraId="7A45A0F5" w14:textId="77777777" w:rsidR="00323F78" w:rsidRPr="007952B9" w:rsidRDefault="00323F78" w:rsidP="002618C7">
            <w:pPr>
              <w:pStyle w:val="BODYTEXTSTYLE"/>
              <w:spacing w:after="0" w:line="240" w:lineRule="auto"/>
              <w:jc w:val="center"/>
              <w:rPr>
                <w:rStyle w:val="HEADINGINLOWERCASE-11PTBOLD"/>
                <w:b w:val="0"/>
                <w:color w:val="auto"/>
              </w:rPr>
            </w:pPr>
            <w:r>
              <w:rPr>
                <w:rStyle w:val="HEADINGINLOWERCASE-11PTBOLD"/>
                <w:b w:val="0"/>
                <w:color w:val="auto"/>
              </w:rPr>
              <w:t>D</w:t>
            </w:r>
          </w:p>
          <w:p w14:paraId="5C3CD841" w14:textId="77777777" w:rsidR="00323F78" w:rsidRDefault="00323F78" w:rsidP="002618C7">
            <w:pPr>
              <w:pStyle w:val="BODYTEXTSTYLE"/>
              <w:spacing w:after="0" w:line="240" w:lineRule="auto"/>
              <w:jc w:val="center"/>
              <w:rPr>
                <w:rStyle w:val="HEADINGINLOWERCASE-11PTBOLD"/>
                <w:b w:val="0"/>
                <w:color w:val="auto"/>
              </w:rPr>
            </w:pPr>
          </w:p>
          <w:p w14:paraId="25411C31" w14:textId="77777777" w:rsidR="00323F78" w:rsidRPr="001F6772" w:rsidRDefault="00323F78" w:rsidP="002618C7">
            <w:pPr>
              <w:pStyle w:val="BODYTEXTSTYLE"/>
              <w:spacing w:after="0" w:line="240" w:lineRule="auto"/>
              <w:jc w:val="center"/>
              <w:rPr>
                <w:rStyle w:val="HEADINGINLOWERCASE-11PTBOLD"/>
                <w:b w:val="0"/>
                <w:color w:val="auto"/>
              </w:rPr>
            </w:pPr>
          </w:p>
          <w:p w14:paraId="4DE350D4" w14:textId="77777777" w:rsidR="00323F78" w:rsidRPr="001F6772" w:rsidRDefault="00323F78" w:rsidP="002618C7">
            <w:pPr>
              <w:pStyle w:val="BODYTEXTSTYLE"/>
              <w:spacing w:after="0" w:line="240" w:lineRule="auto"/>
              <w:jc w:val="center"/>
              <w:rPr>
                <w:rStyle w:val="HEADINGINLOWERCASE-11PTBOLD"/>
                <w:b w:val="0"/>
                <w:color w:val="auto"/>
              </w:rPr>
            </w:pPr>
            <w:r w:rsidRPr="001F6772">
              <w:rPr>
                <w:rStyle w:val="HEADINGINLOWERCASE-11PTBOLD"/>
                <w:b w:val="0"/>
                <w:color w:val="auto"/>
              </w:rPr>
              <w:t>E</w:t>
            </w:r>
          </w:p>
          <w:p w14:paraId="24A0A45E" w14:textId="77777777" w:rsidR="00323F78" w:rsidRPr="001F6772" w:rsidRDefault="00323F78" w:rsidP="002618C7">
            <w:pPr>
              <w:pStyle w:val="BODYTEXTSTYLE"/>
              <w:spacing w:after="0" w:line="240" w:lineRule="auto"/>
              <w:jc w:val="center"/>
              <w:rPr>
                <w:rStyle w:val="HEADINGINLOWERCASE-11PTBOLD"/>
                <w:b w:val="0"/>
                <w:color w:val="auto"/>
              </w:rPr>
            </w:pPr>
            <w:r>
              <w:rPr>
                <w:rStyle w:val="HEADINGINLOWERCASE-11PTBOLD"/>
                <w:b w:val="0"/>
                <w:color w:val="auto"/>
              </w:rPr>
              <w:t>E</w:t>
            </w:r>
          </w:p>
          <w:p w14:paraId="41CE6B56" w14:textId="77777777" w:rsidR="00323F78" w:rsidRPr="001F6772" w:rsidRDefault="00323F78" w:rsidP="002618C7">
            <w:pPr>
              <w:pStyle w:val="BODYTEXTSTYLE"/>
              <w:spacing w:after="0" w:line="240" w:lineRule="auto"/>
              <w:jc w:val="center"/>
              <w:rPr>
                <w:rStyle w:val="HEADINGINLOWERCASE-11PTBOLD"/>
                <w:b w:val="0"/>
                <w:color w:val="auto"/>
              </w:rPr>
            </w:pPr>
            <w:r w:rsidRPr="001F6772">
              <w:rPr>
                <w:rStyle w:val="HEADINGINLOWERCASE-11PTBOLD"/>
                <w:b w:val="0"/>
                <w:color w:val="auto"/>
              </w:rPr>
              <w:t>E</w:t>
            </w:r>
          </w:p>
          <w:p w14:paraId="26F89D22" w14:textId="77777777" w:rsidR="00323F78" w:rsidRPr="001F6772" w:rsidRDefault="00323F78" w:rsidP="002618C7">
            <w:pPr>
              <w:pStyle w:val="BODYTEXTSTYLE"/>
              <w:spacing w:after="0" w:line="240" w:lineRule="auto"/>
              <w:jc w:val="center"/>
              <w:rPr>
                <w:rStyle w:val="HEADINGINLOWERCASE-11PTBOLD"/>
                <w:b w:val="0"/>
                <w:color w:val="auto"/>
              </w:rPr>
            </w:pPr>
            <w:r w:rsidRPr="001F6772">
              <w:rPr>
                <w:rStyle w:val="HEADINGINLOWERCASE-11PTBOLD"/>
                <w:b w:val="0"/>
                <w:color w:val="auto"/>
              </w:rPr>
              <w:t>E</w:t>
            </w:r>
          </w:p>
          <w:p w14:paraId="2AB0E17E" w14:textId="77777777" w:rsidR="00323F78" w:rsidRDefault="00323F78" w:rsidP="002618C7">
            <w:pPr>
              <w:pStyle w:val="BODYTEXTSTYLE"/>
              <w:spacing w:after="0" w:line="240" w:lineRule="auto"/>
              <w:jc w:val="center"/>
              <w:rPr>
                <w:rStyle w:val="HEADINGINLOWERCASE-11PTBOLD"/>
                <w:b w:val="0"/>
                <w:color w:val="auto"/>
              </w:rPr>
            </w:pPr>
            <w:r>
              <w:rPr>
                <w:rStyle w:val="HEADINGINLOWERCASE-11PTBOLD"/>
                <w:b w:val="0"/>
                <w:color w:val="auto"/>
              </w:rPr>
              <w:t>E</w:t>
            </w:r>
          </w:p>
          <w:p w14:paraId="5EC764D4" w14:textId="77777777" w:rsidR="00323F78" w:rsidRPr="00A85DBD" w:rsidRDefault="00323F78" w:rsidP="002618C7">
            <w:pPr>
              <w:pStyle w:val="BODYTEXTSTYLE"/>
              <w:spacing w:after="0" w:line="240" w:lineRule="auto"/>
              <w:jc w:val="center"/>
              <w:rPr>
                <w:rStyle w:val="HEADINGINLOWERCASE-11PTBOLD"/>
                <w:b w:val="0"/>
                <w:color w:val="auto"/>
              </w:rPr>
            </w:pPr>
            <w:r w:rsidRPr="00A85DBD">
              <w:rPr>
                <w:rStyle w:val="HEADINGINLOWERCASE-11PTBOLD"/>
                <w:b w:val="0"/>
                <w:color w:val="auto"/>
              </w:rPr>
              <w:t>E</w:t>
            </w:r>
          </w:p>
          <w:p w14:paraId="227412DA" w14:textId="77777777" w:rsidR="00323F78" w:rsidRDefault="00323F78" w:rsidP="002618C7">
            <w:pPr>
              <w:pStyle w:val="BODYTEXTSTYLE"/>
              <w:spacing w:after="0" w:line="240" w:lineRule="auto"/>
              <w:jc w:val="center"/>
              <w:rPr>
                <w:rStyle w:val="HEADINGINLOWERCASE-11PTBOLD"/>
                <w:b w:val="0"/>
                <w:color w:val="auto"/>
              </w:rPr>
            </w:pPr>
          </w:p>
          <w:p w14:paraId="5A03F602" w14:textId="77777777" w:rsidR="00323F78" w:rsidRPr="001F6772" w:rsidRDefault="00323F78" w:rsidP="002618C7">
            <w:pPr>
              <w:pStyle w:val="BODYTEXTSTYLE"/>
              <w:spacing w:after="0" w:line="240" w:lineRule="auto"/>
              <w:jc w:val="center"/>
              <w:rPr>
                <w:rStyle w:val="HEADINGINLOWERCASE-11PTBOLD"/>
                <w:b w:val="0"/>
                <w:color w:val="auto"/>
              </w:rPr>
            </w:pPr>
          </w:p>
          <w:p w14:paraId="65018922" w14:textId="77777777" w:rsidR="00323F78" w:rsidRPr="001F6772" w:rsidRDefault="00323F78" w:rsidP="002618C7">
            <w:pPr>
              <w:pStyle w:val="BODYTEXTSTYLE"/>
              <w:spacing w:after="0" w:line="240" w:lineRule="auto"/>
              <w:jc w:val="center"/>
              <w:rPr>
                <w:rStyle w:val="HEADINGINLOWERCASE-11PTBOLD"/>
                <w:b w:val="0"/>
                <w:color w:val="auto"/>
              </w:rPr>
            </w:pPr>
            <w:r w:rsidRPr="001F6772">
              <w:rPr>
                <w:rStyle w:val="HEADINGINLOWERCASE-11PTBOLD"/>
                <w:b w:val="0"/>
                <w:color w:val="auto"/>
              </w:rPr>
              <w:t>D</w:t>
            </w:r>
          </w:p>
          <w:p w14:paraId="06F6D876" w14:textId="77777777" w:rsidR="00323F78" w:rsidRDefault="00323F78" w:rsidP="002618C7">
            <w:pPr>
              <w:pStyle w:val="BODYTEXTSTYLE"/>
              <w:spacing w:after="0" w:line="240" w:lineRule="auto"/>
              <w:jc w:val="center"/>
              <w:rPr>
                <w:rStyle w:val="HEADINGINLOWERCASE-11PTBOLD"/>
                <w:b w:val="0"/>
                <w:color w:val="auto"/>
              </w:rPr>
            </w:pPr>
            <w:r w:rsidRPr="001F6772">
              <w:rPr>
                <w:rStyle w:val="HEADINGINLOWERCASE-11PTBOLD"/>
                <w:b w:val="0"/>
                <w:color w:val="auto"/>
              </w:rPr>
              <w:t>D</w:t>
            </w:r>
          </w:p>
          <w:p w14:paraId="46DAEB0D" w14:textId="77777777" w:rsidR="00323F78" w:rsidRDefault="00323F78" w:rsidP="002618C7">
            <w:pPr>
              <w:pStyle w:val="BODYTEXTSTYLE"/>
              <w:spacing w:after="0" w:line="240" w:lineRule="auto"/>
              <w:jc w:val="center"/>
              <w:rPr>
                <w:rStyle w:val="HEADINGINLOWERCASE-11PTBOLD"/>
                <w:b w:val="0"/>
                <w:color w:val="auto"/>
              </w:rPr>
            </w:pPr>
          </w:p>
          <w:p w14:paraId="577836CD" w14:textId="77777777" w:rsidR="00323F78" w:rsidRDefault="00323F78" w:rsidP="002618C7">
            <w:pPr>
              <w:pStyle w:val="BODYTEXTSTYLE"/>
              <w:spacing w:after="0" w:line="240" w:lineRule="auto"/>
              <w:jc w:val="center"/>
              <w:rPr>
                <w:rStyle w:val="HEADINGINLOWERCASE-11PTBOLD"/>
                <w:b w:val="0"/>
                <w:color w:val="auto"/>
              </w:rPr>
            </w:pPr>
          </w:p>
          <w:p w14:paraId="39DB3196" w14:textId="77777777" w:rsidR="00323F78" w:rsidRDefault="00323F78" w:rsidP="002618C7">
            <w:pPr>
              <w:pStyle w:val="BODYTEXTSTYLE"/>
              <w:spacing w:after="0" w:line="240" w:lineRule="auto"/>
              <w:jc w:val="center"/>
              <w:rPr>
                <w:rStyle w:val="HEADINGINLOWERCASE-11PTBOLD"/>
                <w:b w:val="0"/>
                <w:color w:val="auto"/>
              </w:rPr>
            </w:pPr>
          </w:p>
          <w:p w14:paraId="290A1C8A" w14:textId="77777777" w:rsidR="00323F78" w:rsidRDefault="00323F78" w:rsidP="002618C7">
            <w:pPr>
              <w:pStyle w:val="BODYTEXTSTYLE"/>
              <w:spacing w:after="0" w:line="240" w:lineRule="auto"/>
              <w:jc w:val="center"/>
              <w:rPr>
                <w:rStyle w:val="HEADINGINLOWERCASE-11PTBOLD"/>
                <w:b w:val="0"/>
                <w:color w:val="auto"/>
              </w:rPr>
            </w:pPr>
            <w:r>
              <w:rPr>
                <w:rStyle w:val="HEADINGINLOWERCASE-11PTBOLD"/>
                <w:b w:val="0"/>
                <w:color w:val="auto"/>
              </w:rPr>
              <w:t>E</w:t>
            </w:r>
          </w:p>
          <w:p w14:paraId="03F593D5" w14:textId="77777777" w:rsidR="00323F78" w:rsidRDefault="00323F78" w:rsidP="002618C7">
            <w:pPr>
              <w:pStyle w:val="BODYTEXTSTYLE"/>
              <w:spacing w:after="0" w:line="240" w:lineRule="auto"/>
              <w:jc w:val="center"/>
              <w:rPr>
                <w:rStyle w:val="HEADINGINLOWERCASE-11PTBOLD"/>
                <w:b w:val="0"/>
                <w:color w:val="auto"/>
              </w:rPr>
            </w:pPr>
            <w:r>
              <w:rPr>
                <w:rStyle w:val="HEADINGINLOWERCASE-11PTBOLD"/>
                <w:b w:val="0"/>
                <w:color w:val="auto"/>
              </w:rPr>
              <w:t>E</w:t>
            </w:r>
          </w:p>
          <w:p w14:paraId="7F35009B" w14:textId="77777777" w:rsidR="00323F78" w:rsidRDefault="00323F78" w:rsidP="002618C7">
            <w:pPr>
              <w:pStyle w:val="BODYTEXTSTYLE"/>
              <w:spacing w:after="0" w:line="240" w:lineRule="auto"/>
              <w:jc w:val="center"/>
              <w:rPr>
                <w:rStyle w:val="HEADINGINLOWERCASE-11PTBOLD"/>
                <w:b w:val="0"/>
                <w:color w:val="auto"/>
              </w:rPr>
            </w:pPr>
            <w:r>
              <w:rPr>
                <w:rStyle w:val="HEADINGINLOWERCASE-11PTBOLD"/>
                <w:b w:val="0"/>
                <w:color w:val="auto"/>
              </w:rPr>
              <w:t>E</w:t>
            </w:r>
          </w:p>
          <w:p w14:paraId="2F653D49" w14:textId="77777777" w:rsidR="00323F78" w:rsidRDefault="00323F78" w:rsidP="002618C7">
            <w:pPr>
              <w:pStyle w:val="BODYTEXTSTYLE"/>
              <w:spacing w:after="0" w:line="240" w:lineRule="auto"/>
              <w:jc w:val="center"/>
              <w:rPr>
                <w:rStyle w:val="HEADINGINLOWERCASE-11PTBOLD"/>
                <w:b w:val="0"/>
                <w:color w:val="auto"/>
              </w:rPr>
            </w:pPr>
          </w:p>
          <w:p w14:paraId="59ECE07A" w14:textId="77777777" w:rsidR="00323F78" w:rsidRDefault="00323F78" w:rsidP="002618C7">
            <w:pPr>
              <w:pStyle w:val="BODYTEXTSTYLE"/>
              <w:spacing w:after="0" w:line="240" w:lineRule="auto"/>
              <w:jc w:val="center"/>
              <w:rPr>
                <w:rStyle w:val="HEADINGINLOWERCASE-11PTBOLD"/>
                <w:b w:val="0"/>
                <w:color w:val="auto"/>
              </w:rPr>
            </w:pPr>
          </w:p>
          <w:p w14:paraId="6F6C82AE" w14:textId="77777777" w:rsidR="00323F78" w:rsidRDefault="00323F78" w:rsidP="002618C7">
            <w:pPr>
              <w:pStyle w:val="BODYTEXTSTYLE"/>
              <w:spacing w:after="0" w:line="240" w:lineRule="auto"/>
              <w:jc w:val="center"/>
              <w:rPr>
                <w:rStyle w:val="HEADINGINLOWERCASE-11PTBOLD"/>
                <w:b w:val="0"/>
                <w:color w:val="auto"/>
              </w:rPr>
            </w:pPr>
            <w:r>
              <w:rPr>
                <w:rStyle w:val="HEADINGINLOWERCASE-11PTBOLD"/>
                <w:b w:val="0"/>
                <w:color w:val="auto"/>
              </w:rPr>
              <w:t>E</w:t>
            </w:r>
          </w:p>
          <w:p w14:paraId="30DE4FAA" w14:textId="77777777" w:rsidR="00323F78" w:rsidRDefault="00323F78" w:rsidP="002618C7">
            <w:pPr>
              <w:pStyle w:val="BODYTEXTSTYLE"/>
              <w:spacing w:after="0" w:line="240" w:lineRule="auto"/>
              <w:jc w:val="center"/>
              <w:rPr>
                <w:rStyle w:val="HEADINGINLOWERCASE-11PTBOLD"/>
                <w:b w:val="0"/>
                <w:color w:val="auto"/>
              </w:rPr>
            </w:pPr>
            <w:r>
              <w:rPr>
                <w:rStyle w:val="HEADINGINLOWERCASE-11PTBOLD"/>
                <w:b w:val="0"/>
                <w:color w:val="auto"/>
              </w:rPr>
              <w:t>E</w:t>
            </w:r>
          </w:p>
          <w:p w14:paraId="5BA2E960" w14:textId="77777777" w:rsidR="00323F78" w:rsidRDefault="00323F78" w:rsidP="002618C7">
            <w:pPr>
              <w:pStyle w:val="BODYTEXTSTYLE"/>
              <w:spacing w:after="0" w:line="240" w:lineRule="auto"/>
              <w:jc w:val="center"/>
              <w:rPr>
                <w:rStyle w:val="HEADINGINLOWERCASE-11PTBOLD"/>
                <w:b w:val="0"/>
                <w:color w:val="auto"/>
              </w:rPr>
            </w:pPr>
            <w:r>
              <w:rPr>
                <w:rStyle w:val="HEADINGINLOWERCASE-11PTBOLD"/>
                <w:b w:val="0"/>
                <w:color w:val="auto"/>
              </w:rPr>
              <w:t>E</w:t>
            </w:r>
          </w:p>
          <w:p w14:paraId="13DFDFB2" w14:textId="77777777" w:rsidR="00323F78" w:rsidRDefault="00323F78" w:rsidP="002618C7">
            <w:pPr>
              <w:pStyle w:val="BODYTEXTSTYLE"/>
              <w:spacing w:after="0" w:line="240" w:lineRule="auto"/>
              <w:jc w:val="center"/>
              <w:rPr>
                <w:rStyle w:val="HEADINGINLOWERCASE-11PTBOLD"/>
                <w:b w:val="0"/>
                <w:color w:val="auto"/>
              </w:rPr>
            </w:pPr>
            <w:r>
              <w:rPr>
                <w:rStyle w:val="HEADINGINLOWERCASE-11PTBOLD"/>
                <w:b w:val="0"/>
                <w:color w:val="auto"/>
              </w:rPr>
              <w:t>E</w:t>
            </w:r>
          </w:p>
          <w:p w14:paraId="0E955EA6" w14:textId="77777777" w:rsidR="00323F78" w:rsidRDefault="00323F78" w:rsidP="002618C7">
            <w:pPr>
              <w:pStyle w:val="BODYTEXTSTYLE"/>
              <w:spacing w:after="0" w:line="240" w:lineRule="auto"/>
              <w:jc w:val="center"/>
              <w:rPr>
                <w:rStyle w:val="HEADINGINLOWERCASE-11PTBOLD"/>
                <w:b w:val="0"/>
                <w:color w:val="auto"/>
              </w:rPr>
            </w:pPr>
            <w:r>
              <w:rPr>
                <w:rStyle w:val="HEADINGINLOWERCASE-11PTBOLD"/>
                <w:b w:val="0"/>
                <w:color w:val="auto"/>
              </w:rPr>
              <w:t>E</w:t>
            </w:r>
          </w:p>
          <w:p w14:paraId="135CB583" w14:textId="77777777" w:rsidR="00323F78" w:rsidRDefault="00323F78" w:rsidP="002618C7">
            <w:pPr>
              <w:pStyle w:val="BODYTEXTSTYLE"/>
              <w:spacing w:after="0" w:line="240" w:lineRule="auto"/>
              <w:jc w:val="center"/>
              <w:rPr>
                <w:rStyle w:val="HEADINGINLOWERCASE-11PTBOLD"/>
                <w:b w:val="0"/>
                <w:color w:val="auto"/>
              </w:rPr>
            </w:pPr>
            <w:r>
              <w:rPr>
                <w:rStyle w:val="HEADINGINLOWERCASE-11PTBOLD"/>
                <w:b w:val="0"/>
                <w:color w:val="auto"/>
              </w:rPr>
              <w:t>E</w:t>
            </w:r>
          </w:p>
          <w:p w14:paraId="66AC26B3" w14:textId="77777777" w:rsidR="00323F78" w:rsidRDefault="00323F78" w:rsidP="002618C7">
            <w:pPr>
              <w:pStyle w:val="BODYTEXTSTYLE"/>
              <w:spacing w:after="0" w:line="240" w:lineRule="auto"/>
              <w:jc w:val="center"/>
              <w:rPr>
                <w:rStyle w:val="HEADINGINLOWERCASE-11PTBOLD"/>
                <w:b w:val="0"/>
                <w:color w:val="auto"/>
              </w:rPr>
            </w:pPr>
            <w:r>
              <w:rPr>
                <w:rStyle w:val="HEADINGINLOWERCASE-11PTBOLD"/>
                <w:b w:val="0"/>
                <w:color w:val="auto"/>
              </w:rPr>
              <w:t>E</w:t>
            </w:r>
          </w:p>
          <w:p w14:paraId="75557F22" w14:textId="77777777" w:rsidR="00323F78" w:rsidRDefault="00323F78" w:rsidP="002618C7">
            <w:pPr>
              <w:pStyle w:val="BODYTEXTSTYLE"/>
              <w:spacing w:after="0" w:line="240" w:lineRule="auto"/>
              <w:jc w:val="center"/>
              <w:rPr>
                <w:rStyle w:val="HEADINGINLOWERCASE-11PTBOLD"/>
                <w:b w:val="0"/>
                <w:color w:val="auto"/>
              </w:rPr>
            </w:pPr>
            <w:r>
              <w:rPr>
                <w:rStyle w:val="HEADINGINLOWERCASE-11PTBOLD"/>
                <w:b w:val="0"/>
                <w:color w:val="auto"/>
              </w:rPr>
              <w:t>E</w:t>
            </w:r>
          </w:p>
          <w:p w14:paraId="6BFB40F2" w14:textId="77777777" w:rsidR="00323F78" w:rsidRDefault="00323F78" w:rsidP="002618C7">
            <w:pPr>
              <w:pStyle w:val="BODYTEXTSTYLE"/>
              <w:spacing w:after="0" w:line="240" w:lineRule="auto"/>
              <w:jc w:val="center"/>
              <w:rPr>
                <w:rStyle w:val="HEADINGINLOWERCASE-11PTBOLD"/>
                <w:b w:val="0"/>
                <w:color w:val="auto"/>
              </w:rPr>
            </w:pPr>
          </w:p>
          <w:p w14:paraId="20F77F06" w14:textId="77777777" w:rsidR="00323F78" w:rsidRDefault="00323F78" w:rsidP="002618C7">
            <w:pPr>
              <w:pStyle w:val="BODYTEXTSTYLE"/>
              <w:spacing w:after="0" w:line="240" w:lineRule="auto"/>
              <w:jc w:val="center"/>
              <w:rPr>
                <w:rStyle w:val="HEADINGINLOWERCASE-11PTBOLD"/>
                <w:b w:val="0"/>
                <w:color w:val="auto"/>
              </w:rPr>
            </w:pPr>
          </w:p>
          <w:p w14:paraId="51D0CD70" w14:textId="77777777" w:rsidR="00323F78" w:rsidRDefault="00323F78" w:rsidP="002618C7">
            <w:pPr>
              <w:pStyle w:val="BODYTEXTSTYLE"/>
              <w:spacing w:after="0" w:line="240" w:lineRule="auto"/>
              <w:jc w:val="center"/>
              <w:rPr>
                <w:rStyle w:val="HEADINGINLOWERCASE-11PTBOLD"/>
                <w:b w:val="0"/>
                <w:color w:val="auto"/>
              </w:rPr>
            </w:pPr>
            <w:r>
              <w:rPr>
                <w:rStyle w:val="HEADINGINLOWERCASE-11PTBOLD"/>
                <w:b w:val="0"/>
                <w:color w:val="auto"/>
              </w:rPr>
              <w:t>E</w:t>
            </w:r>
          </w:p>
          <w:p w14:paraId="52662DBC" w14:textId="77777777" w:rsidR="00323F78" w:rsidRDefault="00323F78" w:rsidP="002618C7">
            <w:pPr>
              <w:pStyle w:val="BODYTEXTSTYLE"/>
              <w:spacing w:after="0" w:line="240" w:lineRule="auto"/>
              <w:jc w:val="center"/>
              <w:rPr>
                <w:rStyle w:val="HEADINGINLOWERCASE-11PTBOLD"/>
                <w:b w:val="0"/>
                <w:color w:val="auto"/>
              </w:rPr>
            </w:pPr>
            <w:r>
              <w:rPr>
                <w:rStyle w:val="HEADINGINLOWERCASE-11PTBOLD"/>
                <w:b w:val="0"/>
                <w:color w:val="auto"/>
              </w:rPr>
              <w:t>E</w:t>
            </w:r>
          </w:p>
          <w:p w14:paraId="34F55C4A" w14:textId="77777777" w:rsidR="00323F78" w:rsidRPr="001F6772" w:rsidRDefault="00323F78" w:rsidP="002618C7">
            <w:pPr>
              <w:pStyle w:val="BODYTEXTSTYLE"/>
              <w:spacing w:after="0" w:line="240" w:lineRule="auto"/>
              <w:jc w:val="center"/>
              <w:rPr>
                <w:rStyle w:val="HEADINGINLOWERCASE-11PTBOLD"/>
                <w:b w:val="0"/>
                <w:color w:val="auto"/>
              </w:rPr>
            </w:pPr>
            <w:r>
              <w:rPr>
                <w:rStyle w:val="HEADINGINLOWERCASE-11PTBOLD"/>
                <w:b w:val="0"/>
                <w:color w:val="auto"/>
              </w:rPr>
              <w:t>E</w:t>
            </w:r>
          </w:p>
        </w:tc>
      </w:tr>
    </w:tbl>
    <w:p w14:paraId="5D625E82" w14:textId="77777777" w:rsidR="00323F78" w:rsidRPr="001F6772" w:rsidRDefault="00323F78" w:rsidP="00323F78">
      <w:pPr>
        <w:spacing w:after="0" w:line="240" w:lineRule="auto"/>
        <w:rPr>
          <w:rFonts w:cs="Calibri"/>
        </w:rPr>
      </w:pPr>
    </w:p>
    <w:tbl>
      <w:tblPr>
        <w:tblW w:w="1045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323F78" w:rsidRPr="001F6772" w14:paraId="6D04F996" w14:textId="77777777" w:rsidTr="00323F78">
        <w:trPr>
          <w:trHeight w:val="340"/>
        </w:trPr>
        <w:tc>
          <w:tcPr>
            <w:tcW w:w="10457" w:type="dxa"/>
            <w:vAlign w:val="center"/>
          </w:tcPr>
          <w:p w14:paraId="2260D65F" w14:textId="77777777" w:rsidR="00323F78" w:rsidRPr="001F6772" w:rsidRDefault="00323F78" w:rsidP="002618C7">
            <w:pPr>
              <w:pStyle w:val="Heading3"/>
              <w:shd w:val="clear" w:color="auto" w:fill="FFFFFF"/>
              <w:spacing w:before="0" w:after="120"/>
              <w:jc w:val="both"/>
              <w:rPr>
                <w:rFonts w:eastAsia="Times New Roman" w:cs="Calibri"/>
                <w:bCs/>
                <w:color w:val="auto"/>
                <w:sz w:val="22"/>
                <w:szCs w:val="22"/>
              </w:rPr>
            </w:pPr>
            <w:r w:rsidRPr="001F6772">
              <w:rPr>
                <w:rFonts w:eastAsia="Times New Roman" w:cs="Calibri"/>
                <w:b/>
                <w:bCs/>
                <w:color w:val="auto"/>
                <w:sz w:val="22"/>
                <w:szCs w:val="22"/>
                <w:u w:val="single"/>
              </w:rPr>
              <w:lastRenderedPageBreak/>
              <w:t>Our vision for Blackpool is that we will:</w:t>
            </w:r>
          </w:p>
          <w:p w14:paraId="780CCB6E" w14:textId="77777777" w:rsidR="00323F78" w:rsidRPr="001F6772" w:rsidRDefault="00323F78" w:rsidP="002618C7">
            <w:pPr>
              <w:pStyle w:val="Heading3"/>
              <w:shd w:val="clear" w:color="auto" w:fill="FFFFFF"/>
              <w:spacing w:before="0" w:after="120"/>
              <w:jc w:val="both"/>
              <w:rPr>
                <w:rFonts w:eastAsia="Times New Roman" w:cs="Calibri"/>
                <w:bCs/>
                <w:color w:val="auto"/>
                <w:sz w:val="22"/>
                <w:szCs w:val="22"/>
              </w:rPr>
            </w:pPr>
            <w:r w:rsidRPr="001F6772">
              <w:rPr>
                <w:rFonts w:eastAsia="Times New Roman" w:cs="Calibri"/>
                <w:bCs/>
                <w:color w:val="auto"/>
                <w:sz w:val="22"/>
                <w:szCs w:val="22"/>
              </w:rPr>
              <w:t>Retain our position as the UK's number one family resort, with a thriving economy that supports a happy and healthy community who are proud of this unique town.</w:t>
            </w:r>
          </w:p>
          <w:p w14:paraId="1DE541C2" w14:textId="77777777" w:rsidR="00323F78" w:rsidRPr="001F6772" w:rsidRDefault="00323F78" w:rsidP="002618C7">
            <w:pPr>
              <w:pStyle w:val="Heading2"/>
              <w:shd w:val="clear" w:color="auto" w:fill="FFFFFF"/>
              <w:spacing w:before="0"/>
              <w:jc w:val="both"/>
              <w:rPr>
                <w:rFonts w:ascii="Calibri" w:eastAsia="Times New Roman" w:hAnsi="Calibri" w:cs="Calibri"/>
                <w:b/>
                <w:bCs/>
                <w:color w:val="auto"/>
                <w:sz w:val="22"/>
                <w:szCs w:val="22"/>
                <w:u w:val="single"/>
              </w:rPr>
            </w:pPr>
            <w:r w:rsidRPr="001F6772">
              <w:rPr>
                <w:rFonts w:ascii="Calibri" w:eastAsia="Times New Roman" w:hAnsi="Calibri" w:cs="Calibri"/>
                <w:b/>
                <w:bCs/>
                <w:color w:val="auto"/>
                <w:sz w:val="22"/>
                <w:szCs w:val="22"/>
                <w:u w:val="single"/>
              </w:rPr>
              <w:t>Our Priorities</w:t>
            </w:r>
          </w:p>
          <w:p w14:paraId="7F18809F" w14:textId="77777777" w:rsidR="00323F78" w:rsidRPr="001F6772" w:rsidRDefault="00323F78" w:rsidP="002618C7">
            <w:pPr>
              <w:pStyle w:val="NormalWeb"/>
              <w:shd w:val="clear" w:color="auto" w:fill="FFFFFF"/>
              <w:jc w:val="both"/>
              <w:rPr>
                <w:rFonts w:ascii="Calibri" w:hAnsi="Calibri" w:cs="Calibri"/>
                <w:bCs/>
                <w:color w:val="auto"/>
                <w:sz w:val="22"/>
                <w:szCs w:val="22"/>
              </w:rPr>
            </w:pPr>
            <w:r w:rsidRPr="001F6772">
              <w:rPr>
                <w:rFonts w:ascii="Calibri" w:hAnsi="Calibri" w:cs="Calibri"/>
                <w:bCs/>
                <w:color w:val="auto"/>
                <w:sz w:val="22"/>
                <w:szCs w:val="22"/>
              </w:rPr>
              <w:t>We have two priorities:</w:t>
            </w:r>
          </w:p>
          <w:p w14:paraId="6A0B4919" w14:textId="77777777" w:rsidR="00323F78" w:rsidRPr="001F6772" w:rsidRDefault="00323F78" w:rsidP="00323F78">
            <w:pPr>
              <w:numPr>
                <w:ilvl w:val="0"/>
                <w:numId w:val="2"/>
              </w:numPr>
              <w:shd w:val="clear" w:color="auto" w:fill="FFFFFF"/>
              <w:spacing w:after="100" w:afterAutospacing="1" w:line="240" w:lineRule="auto"/>
              <w:jc w:val="both"/>
              <w:rPr>
                <w:rFonts w:eastAsia="Times New Roman" w:cs="Calibri"/>
                <w:bCs/>
              </w:rPr>
            </w:pPr>
            <w:hyperlink r:id="rId5" w:tooltip="Priority two - Communities" w:history="1">
              <w:r w:rsidRPr="001F6772">
                <w:rPr>
                  <w:rStyle w:val="Hyperlink"/>
                  <w:rFonts w:eastAsia="Times New Roman" w:cs="Calibri"/>
                  <w:bCs/>
                  <w:color w:val="auto"/>
                  <w:u w:val="none"/>
                </w:rPr>
                <w:t>Priority one - Communities</w:t>
              </w:r>
            </w:hyperlink>
            <w:r w:rsidRPr="001F6772">
              <w:rPr>
                <w:rFonts w:eastAsia="Times New Roman" w:cs="Calibri"/>
                <w:bCs/>
              </w:rPr>
              <w:t>: Creating stronger communities and increasing resilience.</w:t>
            </w:r>
          </w:p>
          <w:p w14:paraId="4E002F4E" w14:textId="77777777" w:rsidR="00323F78" w:rsidRPr="001F6772" w:rsidRDefault="00323F78" w:rsidP="00323F78">
            <w:pPr>
              <w:numPr>
                <w:ilvl w:val="0"/>
                <w:numId w:val="2"/>
              </w:numPr>
              <w:shd w:val="clear" w:color="auto" w:fill="FFFFFF"/>
              <w:spacing w:after="100" w:afterAutospacing="1" w:line="240" w:lineRule="auto"/>
              <w:jc w:val="both"/>
              <w:rPr>
                <w:rFonts w:eastAsia="Times New Roman" w:cs="Calibri"/>
                <w:bCs/>
              </w:rPr>
            </w:pPr>
            <w:hyperlink r:id="rId6" w:tooltip="Priority One - The economy" w:history="1">
              <w:r w:rsidRPr="001F6772">
                <w:rPr>
                  <w:rStyle w:val="Hyperlink"/>
                  <w:rFonts w:eastAsia="Times New Roman" w:cs="Calibri"/>
                  <w:bCs/>
                  <w:color w:val="auto"/>
                  <w:u w:val="none"/>
                </w:rPr>
                <w:t>Priority two - The Economy</w:t>
              </w:r>
            </w:hyperlink>
            <w:r w:rsidRPr="001F6772">
              <w:rPr>
                <w:rFonts w:eastAsia="Times New Roman" w:cs="Calibri"/>
                <w:bCs/>
              </w:rPr>
              <w:t>: Maximising growth and opportunity across Blackpool.</w:t>
            </w:r>
          </w:p>
          <w:p w14:paraId="78239A66" w14:textId="77777777" w:rsidR="00323F78" w:rsidRPr="001F6772" w:rsidRDefault="00323F78" w:rsidP="002618C7">
            <w:pPr>
              <w:pStyle w:val="BODYTEXTSTYLE"/>
              <w:spacing w:after="40" w:line="240" w:lineRule="auto"/>
              <w:jc w:val="both"/>
              <w:rPr>
                <w:rStyle w:val="HEADINGINLOWERCASE-11PTBOLD"/>
                <w:color w:val="auto"/>
                <w:u w:val="single"/>
              </w:rPr>
            </w:pPr>
            <w:r w:rsidRPr="001F6772">
              <w:rPr>
                <w:rStyle w:val="HEADINGINLOWERCASE-11PTBOLD"/>
                <w:color w:val="auto"/>
                <w:u w:val="single"/>
              </w:rPr>
              <w:t>Our Values</w:t>
            </w:r>
          </w:p>
          <w:p w14:paraId="08E73DCF" w14:textId="77777777" w:rsidR="00323F78" w:rsidRPr="001F6772" w:rsidRDefault="00323F78" w:rsidP="002618C7">
            <w:pPr>
              <w:shd w:val="clear" w:color="auto" w:fill="FFFFFF"/>
              <w:spacing w:after="0" w:line="240" w:lineRule="auto"/>
              <w:rPr>
                <w:rFonts w:eastAsia="Times New Roman" w:cs="Calibri"/>
                <w:color w:val="222222"/>
                <w:lang w:val="en" w:eastAsia="en-GB"/>
              </w:rPr>
            </w:pPr>
            <w:r w:rsidRPr="001F6772">
              <w:rPr>
                <w:rFonts w:eastAsia="Times New Roman" w:cs="Calibri"/>
                <w:color w:val="222222"/>
                <w:lang w:val="en" w:eastAsia="en-GB"/>
              </w:rPr>
              <w:t>We aim to:</w:t>
            </w:r>
          </w:p>
          <w:p w14:paraId="2A3AE054" w14:textId="77777777" w:rsidR="00323F78" w:rsidRPr="001F6772" w:rsidRDefault="00323F78" w:rsidP="00323F78">
            <w:pPr>
              <w:numPr>
                <w:ilvl w:val="0"/>
                <w:numId w:val="3"/>
              </w:numPr>
              <w:shd w:val="clear" w:color="auto" w:fill="FFFFFF"/>
              <w:spacing w:before="100" w:beforeAutospacing="1" w:after="100" w:afterAutospacing="1" w:line="240" w:lineRule="auto"/>
              <w:ind w:left="525"/>
              <w:rPr>
                <w:rFonts w:eastAsia="Times New Roman" w:cs="Calibri"/>
                <w:color w:val="222222"/>
                <w:lang w:val="en" w:eastAsia="en-GB"/>
              </w:rPr>
            </w:pPr>
            <w:proofErr w:type="gramStart"/>
            <w:r w:rsidRPr="001F6772">
              <w:rPr>
                <w:rFonts w:eastAsia="Times New Roman" w:cs="Calibri"/>
                <w:color w:val="222222"/>
                <w:lang w:val="en" w:eastAsia="en-GB"/>
              </w:rPr>
              <w:t>Deliver</w:t>
            </w:r>
            <w:proofErr w:type="gramEnd"/>
            <w:r w:rsidRPr="001F6772">
              <w:rPr>
                <w:rFonts w:eastAsia="Times New Roman" w:cs="Calibri"/>
                <w:color w:val="222222"/>
                <w:lang w:val="en" w:eastAsia="en-GB"/>
              </w:rPr>
              <w:t xml:space="preserve"> </w:t>
            </w:r>
            <w:r w:rsidRPr="001F6772">
              <w:rPr>
                <w:rFonts w:eastAsia="Times New Roman" w:cs="Calibri"/>
                <w:b/>
                <w:bCs/>
                <w:color w:val="222222"/>
                <w:lang w:val="en" w:eastAsia="en-GB"/>
              </w:rPr>
              <w:t>quality</w:t>
            </w:r>
            <w:r w:rsidRPr="001F6772">
              <w:rPr>
                <w:rFonts w:eastAsia="Times New Roman" w:cs="Calibri"/>
                <w:color w:val="222222"/>
                <w:lang w:val="en" w:eastAsia="en-GB"/>
              </w:rPr>
              <w:t xml:space="preserve"> </w:t>
            </w:r>
          </w:p>
          <w:p w14:paraId="2FBCBDD9" w14:textId="77777777" w:rsidR="00323F78" w:rsidRPr="001F6772" w:rsidRDefault="00323F78" w:rsidP="00323F78">
            <w:pPr>
              <w:numPr>
                <w:ilvl w:val="0"/>
                <w:numId w:val="3"/>
              </w:numPr>
              <w:shd w:val="clear" w:color="auto" w:fill="FFFFFF"/>
              <w:spacing w:before="100" w:beforeAutospacing="1" w:after="100" w:afterAutospacing="1" w:line="240" w:lineRule="auto"/>
              <w:ind w:left="525"/>
              <w:rPr>
                <w:rFonts w:eastAsia="Times New Roman" w:cs="Calibri"/>
                <w:color w:val="222222"/>
                <w:lang w:val="en" w:eastAsia="en-GB"/>
              </w:rPr>
            </w:pPr>
            <w:r w:rsidRPr="001F6772">
              <w:rPr>
                <w:rFonts w:eastAsia="Times New Roman" w:cs="Calibri"/>
                <w:color w:val="222222"/>
                <w:lang w:val="en" w:eastAsia="en-GB"/>
              </w:rPr>
              <w:t xml:space="preserve">Be </w:t>
            </w:r>
            <w:r w:rsidRPr="001F6772">
              <w:rPr>
                <w:rFonts w:eastAsia="Times New Roman" w:cs="Calibri"/>
                <w:b/>
                <w:bCs/>
                <w:color w:val="222222"/>
                <w:lang w:val="en" w:eastAsia="en-GB"/>
              </w:rPr>
              <w:t>fair</w:t>
            </w:r>
            <w:r w:rsidRPr="001F6772">
              <w:rPr>
                <w:rFonts w:eastAsia="Times New Roman" w:cs="Calibri"/>
                <w:color w:val="222222"/>
                <w:lang w:val="en" w:eastAsia="en-GB"/>
              </w:rPr>
              <w:t xml:space="preserve"> </w:t>
            </w:r>
          </w:p>
          <w:p w14:paraId="76CC04AC" w14:textId="77777777" w:rsidR="00323F78" w:rsidRPr="001F6772" w:rsidRDefault="00323F78" w:rsidP="00323F78">
            <w:pPr>
              <w:numPr>
                <w:ilvl w:val="0"/>
                <w:numId w:val="3"/>
              </w:numPr>
              <w:shd w:val="clear" w:color="auto" w:fill="FFFFFF"/>
              <w:spacing w:before="100" w:beforeAutospacing="1" w:after="100" w:afterAutospacing="1" w:line="240" w:lineRule="auto"/>
              <w:ind w:left="525"/>
              <w:rPr>
                <w:rFonts w:eastAsia="Times New Roman" w:cs="Calibri"/>
                <w:color w:val="222222"/>
                <w:lang w:val="en" w:eastAsia="en-GB"/>
              </w:rPr>
            </w:pPr>
            <w:proofErr w:type="gramStart"/>
            <w:r w:rsidRPr="001F6772">
              <w:rPr>
                <w:rFonts w:eastAsia="Times New Roman" w:cs="Calibri"/>
                <w:color w:val="222222"/>
                <w:lang w:val="en" w:eastAsia="en-GB"/>
              </w:rPr>
              <w:t>Be</w:t>
            </w:r>
            <w:proofErr w:type="gramEnd"/>
            <w:r w:rsidRPr="001F6772">
              <w:rPr>
                <w:rFonts w:eastAsia="Times New Roman" w:cs="Calibri"/>
                <w:color w:val="222222"/>
                <w:lang w:val="en" w:eastAsia="en-GB"/>
              </w:rPr>
              <w:t xml:space="preserve"> </w:t>
            </w:r>
            <w:r w:rsidRPr="001F6772">
              <w:rPr>
                <w:rFonts w:eastAsia="Times New Roman" w:cs="Calibri"/>
                <w:b/>
                <w:bCs/>
                <w:color w:val="222222"/>
                <w:lang w:val="en" w:eastAsia="en-GB"/>
              </w:rPr>
              <w:t>accountable</w:t>
            </w:r>
            <w:r w:rsidRPr="001F6772">
              <w:rPr>
                <w:rFonts w:eastAsia="Times New Roman" w:cs="Calibri"/>
                <w:color w:val="222222"/>
                <w:lang w:val="en" w:eastAsia="en-GB"/>
              </w:rPr>
              <w:t xml:space="preserve"> </w:t>
            </w:r>
          </w:p>
          <w:p w14:paraId="0BDC2855" w14:textId="77777777" w:rsidR="00323F78" w:rsidRPr="001F6772" w:rsidRDefault="00323F78" w:rsidP="00323F78">
            <w:pPr>
              <w:numPr>
                <w:ilvl w:val="0"/>
                <w:numId w:val="3"/>
              </w:numPr>
              <w:shd w:val="clear" w:color="auto" w:fill="FFFFFF"/>
              <w:spacing w:before="100" w:beforeAutospacing="1" w:after="100" w:afterAutospacing="1" w:line="240" w:lineRule="auto"/>
              <w:ind w:left="525"/>
              <w:rPr>
                <w:rFonts w:eastAsia="Times New Roman" w:cs="Calibri"/>
                <w:color w:val="222222"/>
                <w:lang w:val="en" w:eastAsia="en-GB"/>
              </w:rPr>
            </w:pPr>
            <w:r w:rsidRPr="001F6772">
              <w:rPr>
                <w:rFonts w:eastAsia="Times New Roman" w:cs="Calibri"/>
                <w:color w:val="222222"/>
                <w:lang w:val="en" w:eastAsia="en-GB"/>
              </w:rPr>
              <w:t xml:space="preserve">Be </w:t>
            </w:r>
            <w:r w:rsidRPr="001F6772">
              <w:rPr>
                <w:rFonts w:eastAsia="Times New Roman" w:cs="Calibri"/>
                <w:b/>
                <w:bCs/>
                <w:color w:val="222222"/>
                <w:lang w:val="en" w:eastAsia="en-GB"/>
              </w:rPr>
              <w:t>compassionate</w:t>
            </w:r>
            <w:r w:rsidRPr="001F6772">
              <w:rPr>
                <w:rFonts w:eastAsia="Times New Roman" w:cs="Calibri"/>
                <w:color w:val="222222"/>
                <w:lang w:val="en" w:eastAsia="en-GB"/>
              </w:rPr>
              <w:t xml:space="preserve"> </w:t>
            </w:r>
          </w:p>
          <w:p w14:paraId="18040372" w14:textId="77777777" w:rsidR="00323F78" w:rsidRPr="001F6772" w:rsidRDefault="00323F78" w:rsidP="00323F78">
            <w:pPr>
              <w:numPr>
                <w:ilvl w:val="0"/>
                <w:numId w:val="3"/>
              </w:numPr>
              <w:shd w:val="clear" w:color="auto" w:fill="FFFFFF"/>
              <w:spacing w:before="100" w:beforeAutospacing="1" w:after="100" w:afterAutospacing="1" w:line="240" w:lineRule="auto"/>
              <w:ind w:left="525"/>
              <w:rPr>
                <w:rStyle w:val="HEADINGINLOWERCASE-11PTBOLD"/>
                <w:rFonts w:eastAsia="Times New Roman"/>
                <w:b w:val="0"/>
                <w:bCs w:val="0"/>
                <w:color w:val="222222"/>
                <w:lang w:val="en" w:eastAsia="en-GB"/>
              </w:rPr>
            </w:pPr>
            <w:r w:rsidRPr="001F6772">
              <w:rPr>
                <w:rFonts w:eastAsia="Times New Roman" w:cs="Calibri"/>
                <w:color w:val="222222"/>
                <w:lang w:val="en" w:eastAsia="en-GB"/>
              </w:rPr>
              <w:t xml:space="preserve">Be </w:t>
            </w:r>
            <w:r w:rsidRPr="001F6772">
              <w:rPr>
                <w:rFonts w:eastAsia="Times New Roman" w:cs="Calibri"/>
                <w:b/>
                <w:bCs/>
                <w:color w:val="222222"/>
                <w:lang w:val="en" w:eastAsia="en-GB"/>
              </w:rPr>
              <w:t>trustworthy</w:t>
            </w:r>
          </w:p>
        </w:tc>
      </w:tr>
    </w:tbl>
    <w:p w14:paraId="72E7F323" w14:textId="77777777" w:rsidR="00323F78" w:rsidRDefault="00323F78" w:rsidP="00323F78">
      <w:pPr>
        <w:spacing w:after="0" w:line="240" w:lineRule="auto"/>
        <w:rPr>
          <w:rFonts w:cs="Calibri"/>
        </w:rPr>
      </w:pPr>
    </w:p>
    <w:tbl>
      <w:tblPr>
        <w:tblpPr w:leftFromText="180" w:rightFromText="180" w:vertAnchor="text" w:horzAnchor="margin" w:tblpY="-26"/>
        <w:tblW w:w="1045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323F78" w:rsidRPr="001F6772" w14:paraId="35ADAD2B" w14:textId="77777777" w:rsidTr="002618C7">
        <w:trPr>
          <w:trHeight w:val="340"/>
        </w:trPr>
        <w:tc>
          <w:tcPr>
            <w:tcW w:w="10455" w:type="dxa"/>
            <w:vAlign w:val="center"/>
          </w:tcPr>
          <w:p w14:paraId="47678B76" w14:textId="77777777" w:rsidR="00323F78" w:rsidRPr="001F6772" w:rsidRDefault="00323F78" w:rsidP="002618C7">
            <w:pPr>
              <w:pStyle w:val="BODYTEXTSTYLE"/>
              <w:spacing w:after="0"/>
              <w:rPr>
                <w:rStyle w:val="HEADINGINLOWERCASE-11PTBOLD"/>
                <w:color w:val="auto"/>
              </w:rPr>
            </w:pPr>
            <w:r w:rsidRPr="001F6772">
              <w:rPr>
                <w:rStyle w:val="HEADINGINLOWERCASE-11PTBOLD"/>
                <w:color w:val="auto"/>
              </w:rPr>
              <w:t xml:space="preserve">Equal Opportunities: </w:t>
            </w:r>
          </w:p>
          <w:p w14:paraId="6A5E108C" w14:textId="77777777" w:rsidR="00323F78" w:rsidRPr="001F6772" w:rsidRDefault="00323F78" w:rsidP="002618C7">
            <w:pPr>
              <w:pStyle w:val="BODYTEXTSTYLE"/>
              <w:spacing w:after="0"/>
              <w:rPr>
                <w:rStyle w:val="HEADINGINLOWERCASE-11PTBOLD"/>
                <w:b w:val="0"/>
                <w:color w:val="auto"/>
              </w:rPr>
            </w:pPr>
            <w:r w:rsidRPr="001F6772">
              <w:rPr>
                <w:rStyle w:val="HEADINGINLOWERCASE-11PTBOLD"/>
                <w:b w:val="0"/>
                <w:color w:val="auto"/>
              </w:rPr>
              <w:t>We do our utmost to ensure that here is no unjustified discrimination in the recruitment, retention, training and development of staff on the basis of their age, sexuality, religion or belief, race, gender or disabilities.</w:t>
            </w:r>
          </w:p>
        </w:tc>
      </w:tr>
    </w:tbl>
    <w:p w14:paraId="62D90A15" w14:textId="77777777" w:rsidR="00323F78" w:rsidRDefault="00323F78" w:rsidP="00323F78">
      <w:pPr>
        <w:spacing w:after="0" w:line="240" w:lineRule="auto"/>
        <w:rPr>
          <w:rFonts w:cs="Calibri"/>
        </w:rPr>
      </w:pPr>
    </w:p>
    <w:p w14:paraId="3B64C210" w14:textId="77777777" w:rsidR="00323F78" w:rsidRPr="001F6772" w:rsidRDefault="00323F78" w:rsidP="00323F78">
      <w:pPr>
        <w:spacing w:after="0" w:line="240" w:lineRule="auto"/>
        <w:rPr>
          <w:rFonts w:cs="Calibri"/>
        </w:rPr>
      </w:pPr>
    </w:p>
    <w:p w14:paraId="2375B203" w14:textId="77777777" w:rsidR="00323F78" w:rsidRPr="001F6772" w:rsidRDefault="00323F78" w:rsidP="00323F78">
      <w:pPr>
        <w:pStyle w:val="BasicParagraph"/>
        <w:spacing w:after="0" w:line="240" w:lineRule="auto"/>
        <w:rPr>
          <w:rStyle w:val="BODYTEXT-11PTCALIBRI"/>
          <w:color w:val="auto"/>
        </w:rPr>
      </w:pPr>
    </w:p>
    <w:p w14:paraId="753ADA87" w14:textId="77777777" w:rsidR="00323F78" w:rsidRPr="001F6772" w:rsidRDefault="00323F78" w:rsidP="00323F78">
      <w:pPr>
        <w:spacing w:after="0"/>
        <w:rPr>
          <w:rStyle w:val="BODYTEXT-11PTCALIBRI"/>
          <w:color w:val="auto"/>
        </w:rPr>
      </w:pPr>
    </w:p>
    <w:p w14:paraId="6DDE6B25" w14:textId="77777777" w:rsidR="00323F78" w:rsidRPr="001F6772" w:rsidRDefault="00323F78" w:rsidP="00323F78">
      <w:pPr>
        <w:pStyle w:val="BasicParagraph"/>
        <w:spacing w:after="0" w:line="240" w:lineRule="auto"/>
        <w:outlineLvl w:val="0"/>
        <w:rPr>
          <w:rStyle w:val="BODYTEXT-11PTCALIBRI"/>
          <w:b/>
          <w:color w:val="auto"/>
        </w:rPr>
      </w:pPr>
    </w:p>
    <w:p w14:paraId="2BCE7E9B" w14:textId="77777777" w:rsidR="00E56ECF" w:rsidRDefault="00E56ECF"/>
    <w:sectPr w:rsidR="00E56ECF" w:rsidSect="00323F78">
      <w:headerReference w:type="default" r:id="rId7"/>
      <w:pgSz w:w="12240" w:h="15840"/>
      <w:pgMar w:top="1440" w:right="1440" w:bottom="1440" w:left="1440" w:header="340"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W01 Light">
    <w:altName w:val="Times New Roman"/>
    <w:charset w:val="00"/>
    <w:family w:val="auto"/>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2158" w14:textId="0ED1C27E" w:rsidR="00323F78" w:rsidRPr="001B662E" w:rsidRDefault="00323F78" w:rsidP="00581A78">
    <w:pPr>
      <w:pStyle w:val="Header"/>
      <w:rPr>
        <w:rStyle w:val="BODYTEXT-11PTCALIBRI"/>
        <w:rFonts w:cs="Times New Roman"/>
        <w:b/>
        <w:color w:val="auto"/>
        <w:sz w:val="28"/>
      </w:rPr>
    </w:pPr>
    <w:r w:rsidRPr="001B662E">
      <w:rPr>
        <w:b/>
        <w:noProof/>
        <w:sz w:val="28"/>
      </w:rPr>
      <w:drawing>
        <wp:anchor distT="0" distB="0" distL="114300" distR="114300" simplePos="0" relativeHeight="251659264" behindDoc="1" locked="0" layoutInCell="1" allowOverlap="1" wp14:anchorId="08C15F42" wp14:editId="05E72060">
          <wp:simplePos x="0" y="0"/>
          <wp:positionH relativeFrom="column">
            <wp:posOffset>4603115</wp:posOffset>
          </wp:positionH>
          <wp:positionV relativeFrom="paragraph">
            <wp:posOffset>-6350</wp:posOffset>
          </wp:positionV>
          <wp:extent cx="2009775" cy="258445"/>
          <wp:effectExtent l="0" t="0" r="9525" b="8255"/>
          <wp:wrapNone/>
          <wp:docPr id="1468713552" name="Picture 1"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662E">
      <w:rPr>
        <w:b/>
        <w:sz w:val="28"/>
      </w:rPr>
      <w:t>Job Outline</w:t>
    </w:r>
  </w:p>
  <w:p w14:paraId="51BC19EA" w14:textId="77777777" w:rsidR="00323F78" w:rsidRDefault="00323F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E2911"/>
    <w:multiLevelType w:val="hybridMultilevel"/>
    <w:tmpl w:val="3BEC1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66077"/>
    <w:multiLevelType w:val="multilevel"/>
    <w:tmpl w:val="20F0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41347"/>
    <w:multiLevelType w:val="hybridMultilevel"/>
    <w:tmpl w:val="C1C8C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616CE1"/>
    <w:multiLevelType w:val="hybridMultilevel"/>
    <w:tmpl w:val="7C149B6E"/>
    <w:lvl w:ilvl="0" w:tplc="656A25E8">
      <w:start w:val="1"/>
      <w:numFmt w:val="bullet"/>
      <w:lvlText w:val=""/>
      <w:lvlJc w:val="left"/>
      <w:pPr>
        <w:tabs>
          <w:tab w:val="num" w:pos="1004"/>
        </w:tabs>
        <w:ind w:left="1004"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9E23EB"/>
    <w:multiLevelType w:val="hybridMultilevel"/>
    <w:tmpl w:val="CBA871F2"/>
    <w:lvl w:ilvl="0" w:tplc="656A25E8">
      <w:start w:val="1"/>
      <w:numFmt w:val="bullet"/>
      <w:lvlText w:val=""/>
      <w:lvlJc w:val="left"/>
      <w:pPr>
        <w:tabs>
          <w:tab w:val="num" w:pos="1004"/>
        </w:tabs>
        <w:ind w:left="1004"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895559"/>
    <w:multiLevelType w:val="multilevel"/>
    <w:tmpl w:val="01DA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3763A6"/>
    <w:multiLevelType w:val="hybridMultilevel"/>
    <w:tmpl w:val="63F40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8A177A"/>
    <w:multiLevelType w:val="multilevel"/>
    <w:tmpl w:val="B4BC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C568D2"/>
    <w:multiLevelType w:val="multilevel"/>
    <w:tmpl w:val="01DA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CE05D8"/>
    <w:multiLevelType w:val="hybridMultilevel"/>
    <w:tmpl w:val="A440B998"/>
    <w:lvl w:ilvl="0" w:tplc="656A25E8">
      <w:start w:val="1"/>
      <w:numFmt w:val="bullet"/>
      <w:lvlText w:val=""/>
      <w:lvlJc w:val="left"/>
      <w:pPr>
        <w:tabs>
          <w:tab w:val="num" w:pos="1004"/>
        </w:tabs>
        <w:ind w:left="1004"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1377344">
    <w:abstractNumId w:val="5"/>
  </w:num>
  <w:num w:numId="2" w16cid:durableId="1466267305">
    <w:abstractNumId w:val="3"/>
  </w:num>
  <w:num w:numId="3" w16cid:durableId="41448323">
    <w:abstractNumId w:val="1"/>
  </w:num>
  <w:num w:numId="4" w16cid:durableId="828516030">
    <w:abstractNumId w:val="6"/>
  </w:num>
  <w:num w:numId="5" w16cid:durableId="26030907">
    <w:abstractNumId w:val="9"/>
  </w:num>
  <w:num w:numId="6" w16cid:durableId="67191530">
    <w:abstractNumId w:val="2"/>
  </w:num>
  <w:num w:numId="7" w16cid:durableId="66651754">
    <w:abstractNumId w:val="7"/>
  </w:num>
  <w:num w:numId="8" w16cid:durableId="280765069">
    <w:abstractNumId w:val="8"/>
  </w:num>
  <w:num w:numId="9" w16cid:durableId="798769482">
    <w:abstractNumId w:val="0"/>
  </w:num>
  <w:num w:numId="10" w16cid:durableId="2068914563">
    <w:abstractNumId w:val="4"/>
  </w:num>
  <w:num w:numId="11" w16cid:durableId="15383971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F78"/>
    <w:rsid w:val="00323F78"/>
    <w:rsid w:val="007325FA"/>
    <w:rsid w:val="0083410C"/>
    <w:rsid w:val="00C04668"/>
    <w:rsid w:val="00E47FEB"/>
    <w:rsid w:val="00E56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29A03"/>
  <w15:chartTrackingRefBased/>
  <w15:docId w15:val="{4BDECF9C-2D65-44AA-8FA9-DA984505E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F78"/>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323F7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23F7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23F7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23F7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23F7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23F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F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F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F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3F7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23F7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23F7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23F7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23F7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23F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F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F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F78"/>
    <w:rPr>
      <w:rFonts w:eastAsiaTheme="majorEastAsia" w:cstheme="majorBidi"/>
      <w:color w:val="272727" w:themeColor="text1" w:themeTint="D8"/>
    </w:rPr>
  </w:style>
  <w:style w:type="paragraph" w:styleId="Title">
    <w:name w:val="Title"/>
    <w:basedOn w:val="Normal"/>
    <w:next w:val="Normal"/>
    <w:link w:val="TitleChar"/>
    <w:uiPriority w:val="10"/>
    <w:qFormat/>
    <w:rsid w:val="00323F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F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F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F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F78"/>
    <w:pPr>
      <w:spacing w:before="160"/>
      <w:jc w:val="center"/>
    </w:pPr>
    <w:rPr>
      <w:i/>
      <w:iCs/>
      <w:color w:val="404040" w:themeColor="text1" w:themeTint="BF"/>
    </w:rPr>
  </w:style>
  <w:style w:type="character" w:customStyle="1" w:styleId="QuoteChar">
    <w:name w:val="Quote Char"/>
    <w:basedOn w:val="DefaultParagraphFont"/>
    <w:link w:val="Quote"/>
    <w:uiPriority w:val="29"/>
    <w:rsid w:val="00323F78"/>
    <w:rPr>
      <w:i/>
      <w:iCs/>
      <w:color w:val="404040" w:themeColor="text1" w:themeTint="BF"/>
    </w:rPr>
  </w:style>
  <w:style w:type="paragraph" w:styleId="ListParagraph">
    <w:name w:val="List Paragraph"/>
    <w:basedOn w:val="Normal"/>
    <w:uiPriority w:val="34"/>
    <w:qFormat/>
    <w:rsid w:val="00323F78"/>
    <w:pPr>
      <w:ind w:left="720"/>
      <w:contextualSpacing/>
    </w:pPr>
  </w:style>
  <w:style w:type="character" w:styleId="IntenseEmphasis">
    <w:name w:val="Intense Emphasis"/>
    <w:basedOn w:val="DefaultParagraphFont"/>
    <w:uiPriority w:val="21"/>
    <w:qFormat/>
    <w:rsid w:val="00323F78"/>
    <w:rPr>
      <w:i/>
      <w:iCs/>
      <w:color w:val="2E74B5" w:themeColor="accent1" w:themeShade="BF"/>
    </w:rPr>
  </w:style>
  <w:style w:type="paragraph" w:styleId="IntenseQuote">
    <w:name w:val="Intense Quote"/>
    <w:basedOn w:val="Normal"/>
    <w:next w:val="Normal"/>
    <w:link w:val="IntenseQuoteChar"/>
    <w:uiPriority w:val="30"/>
    <w:qFormat/>
    <w:rsid w:val="00323F7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23F78"/>
    <w:rPr>
      <w:i/>
      <w:iCs/>
      <w:color w:val="2E74B5" w:themeColor="accent1" w:themeShade="BF"/>
    </w:rPr>
  </w:style>
  <w:style w:type="character" w:styleId="IntenseReference">
    <w:name w:val="Intense Reference"/>
    <w:basedOn w:val="DefaultParagraphFont"/>
    <w:uiPriority w:val="32"/>
    <w:qFormat/>
    <w:rsid w:val="00323F78"/>
    <w:rPr>
      <w:b/>
      <w:bCs/>
      <w:smallCaps/>
      <w:color w:val="2E74B5" w:themeColor="accent1" w:themeShade="BF"/>
      <w:spacing w:val="5"/>
    </w:rPr>
  </w:style>
  <w:style w:type="paragraph" w:styleId="Header">
    <w:name w:val="header"/>
    <w:basedOn w:val="Normal"/>
    <w:link w:val="HeaderChar"/>
    <w:uiPriority w:val="99"/>
    <w:rsid w:val="00323F78"/>
    <w:pPr>
      <w:tabs>
        <w:tab w:val="center" w:pos="4153"/>
        <w:tab w:val="right" w:pos="8306"/>
      </w:tabs>
    </w:pPr>
  </w:style>
  <w:style w:type="character" w:customStyle="1" w:styleId="HeaderChar">
    <w:name w:val="Header Char"/>
    <w:basedOn w:val="DefaultParagraphFont"/>
    <w:link w:val="Header"/>
    <w:uiPriority w:val="99"/>
    <w:rsid w:val="00323F78"/>
    <w:rPr>
      <w:rFonts w:ascii="Calibri" w:eastAsia="Calibri" w:hAnsi="Calibri" w:cs="Times New Roman"/>
      <w:kern w:val="0"/>
      <w14:ligatures w14:val="none"/>
    </w:rPr>
  </w:style>
  <w:style w:type="paragraph" w:customStyle="1" w:styleId="BasicParagraph">
    <w:name w:val="[Basic Paragraph]"/>
    <w:basedOn w:val="Normal"/>
    <w:rsid w:val="00323F78"/>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323F78"/>
    <w:rPr>
      <w:rFonts w:ascii="Calibri" w:hAnsi="Calibri" w:cs="Calibri"/>
      <w:color w:val="031E2F"/>
      <w:sz w:val="22"/>
      <w:szCs w:val="22"/>
    </w:rPr>
  </w:style>
  <w:style w:type="paragraph" w:customStyle="1" w:styleId="BODYTEXTSTYLE">
    <w:name w:val="BODY TEXT STYLE"/>
    <w:basedOn w:val="Normal"/>
    <w:rsid w:val="00323F78"/>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323F78"/>
    <w:rPr>
      <w:rFonts w:ascii="Calibri" w:hAnsi="Calibri" w:cs="Calibri"/>
      <w:b/>
      <w:bCs/>
      <w:color w:val="8A0066"/>
      <w:sz w:val="22"/>
      <w:szCs w:val="22"/>
    </w:rPr>
  </w:style>
  <w:style w:type="character" w:styleId="Hyperlink">
    <w:name w:val="Hyperlink"/>
    <w:uiPriority w:val="99"/>
    <w:unhideWhenUsed/>
    <w:rsid w:val="00323F78"/>
    <w:rPr>
      <w:color w:val="0000FF"/>
      <w:u w:val="single"/>
    </w:rPr>
  </w:style>
  <w:style w:type="paragraph" w:styleId="NormalWeb">
    <w:name w:val="Normal (Web)"/>
    <w:basedOn w:val="Normal"/>
    <w:uiPriority w:val="99"/>
    <w:unhideWhenUsed/>
    <w:rsid w:val="00323F78"/>
    <w:pPr>
      <w:spacing w:after="150" w:line="240" w:lineRule="auto"/>
    </w:pPr>
    <w:rPr>
      <w:rFonts w:ascii="Calibri W01 Light" w:hAnsi="Calibri W01 Light"/>
      <w:color w:val="041C2C"/>
      <w:sz w:val="29"/>
      <w:szCs w:val="29"/>
      <w:lang w:eastAsia="en-GB"/>
    </w:rPr>
  </w:style>
  <w:style w:type="paragraph" w:customStyle="1" w:styleId="TableParagraph">
    <w:name w:val="Table Paragraph"/>
    <w:basedOn w:val="Normal"/>
    <w:uiPriority w:val="1"/>
    <w:qFormat/>
    <w:rsid w:val="00323F78"/>
    <w:pPr>
      <w:widowControl w:val="0"/>
      <w:autoSpaceDE w:val="0"/>
      <w:autoSpaceDN w:val="0"/>
      <w:adjustRightInd w:val="0"/>
      <w:spacing w:after="0" w:line="240" w:lineRule="auto"/>
    </w:pPr>
    <w:rPr>
      <w:rFonts w:ascii="Times New Roman" w:eastAsia="Times New Roman" w:hAnsi="Times New Roman"/>
      <w:sz w:val="24"/>
      <w:szCs w:val="24"/>
      <w:lang w:eastAsia="en-GB"/>
    </w:rPr>
  </w:style>
  <w:style w:type="character" w:styleId="Strong">
    <w:name w:val="Strong"/>
    <w:uiPriority w:val="22"/>
    <w:qFormat/>
    <w:rsid w:val="00323F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ackpool.gov.uk/Your-Council/Creating-a-better-Blackpool/Blackpool-Council-plan/Priority-one-The-economy.aspx" TargetMode="External"/><Relationship Id="rId5" Type="http://schemas.openxmlformats.org/officeDocument/2006/relationships/hyperlink" Target="https://www.blackpool.gov.uk/Your-Council/Creating-a-better-Blackpool/Blackpool-Council-plan/Priority-two-Communities.aspx"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1016</Words>
  <Characters>5794</Characters>
  <Application>Microsoft Office Word</Application>
  <DocSecurity>0</DocSecurity>
  <Lines>48</Lines>
  <Paragraphs>13</Paragraphs>
  <ScaleCrop>false</ScaleCrop>
  <Company>Blackpool Council</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Waters</dc:creator>
  <cp:keywords/>
  <dc:description/>
  <cp:lastModifiedBy>Claire Waters</cp:lastModifiedBy>
  <cp:revision>1</cp:revision>
  <dcterms:created xsi:type="dcterms:W3CDTF">2026-05-19T10:55:00Z</dcterms:created>
  <dcterms:modified xsi:type="dcterms:W3CDTF">2026-05-19T11:01:00Z</dcterms:modified>
</cp:coreProperties>
</file>