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1B50B7F2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916462E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39A21D74" w14:textId="2AEC1382" w:rsidR="00122BB3" w:rsidRPr="00A02908" w:rsidRDefault="00A02908" w:rsidP="00C7369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02908">
              <w:rPr>
                <w:rStyle w:val="HEADINGINLOWERCASE-11PTBOLD"/>
                <w:b w:val="0"/>
                <w:color w:val="auto"/>
              </w:rPr>
              <w:t>144</w:t>
            </w:r>
            <w:r w:rsidR="00A11149" w:rsidRPr="00A02908">
              <w:rPr>
                <w:rStyle w:val="HEADINGINLOWERCASE-11PTBOLD"/>
                <w:b w:val="0"/>
                <w:color w:val="auto"/>
              </w:rPr>
              <w:t xml:space="preserve">              </w:t>
            </w:r>
          </w:p>
        </w:tc>
      </w:tr>
      <w:tr w:rsidR="00122BB3" w:rsidRPr="00581A78" w14:paraId="59A7A939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2AD795D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54158BF9" w14:textId="4E266D13" w:rsidR="00122BB3" w:rsidRPr="00581A78" w:rsidRDefault="00F674C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Night Assistant - Care</w:t>
            </w:r>
          </w:p>
        </w:tc>
      </w:tr>
      <w:tr w:rsidR="006D3606" w:rsidRPr="00581A78" w14:paraId="677F9650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013D16B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6355A3F3" w14:textId="26A453DC" w:rsidR="006D3606" w:rsidRPr="00581A78" w:rsidRDefault="00F674C0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Adult Services</w:t>
            </w:r>
          </w:p>
        </w:tc>
      </w:tr>
      <w:tr w:rsidR="00124C22" w:rsidRPr="00581A78" w14:paraId="02C9CCCB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4B670A1" w14:textId="77777777" w:rsidR="00124C22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060B83BE" w14:textId="65434EF2" w:rsidR="00124C22" w:rsidRPr="00581A78" w:rsidRDefault="00F674C0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Care and Support </w:t>
            </w:r>
            <w:r w:rsidRPr="005E4774">
              <w:rPr>
                <w:rStyle w:val="HEADINGINLOWERCASE-11PTBOLD"/>
                <w:b w:val="0"/>
                <w:color w:val="auto"/>
              </w:rPr>
              <w:t>(All Age Provider Services)</w:t>
            </w:r>
          </w:p>
        </w:tc>
      </w:tr>
      <w:tr w:rsidR="006D3606" w:rsidRPr="00581A78" w14:paraId="4050FD3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2C24723" w14:textId="77777777" w:rsidR="006D3606" w:rsidRPr="00581A78" w:rsidRDefault="00124C22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</w:t>
            </w:r>
            <w:r w:rsidR="006D3606"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422FD6D2" w14:textId="7FF4B6E4" w:rsidR="006D3606" w:rsidRPr="00581A78" w:rsidRDefault="00F674C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ARC</w:t>
            </w:r>
          </w:p>
        </w:tc>
      </w:tr>
      <w:tr w:rsidR="006D3606" w:rsidRPr="00581A78" w14:paraId="0470613A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E10343F" w14:textId="77777777" w:rsidR="006D3606" w:rsidRPr="00581A78" w:rsidRDefault="006D360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4EB15756" w14:textId="7EE25AA2" w:rsidR="006D3606" w:rsidRPr="00581A78" w:rsidRDefault="00F674C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Team Leader</w:t>
            </w:r>
          </w:p>
        </w:tc>
      </w:tr>
      <w:tr w:rsidR="007003DC" w:rsidRPr="00581A78" w14:paraId="58DC94BF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64E9F85" w14:textId="77777777" w:rsidR="007003DC" w:rsidRPr="00581A78" w:rsidRDefault="007003DC" w:rsidP="00FB110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714AAD05" w14:textId="5409BA8A" w:rsidR="007003DC" w:rsidRPr="00581A78" w:rsidRDefault="00F674C0" w:rsidP="006F6B13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 xml:space="preserve">The ARC </w:t>
            </w:r>
          </w:p>
        </w:tc>
      </w:tr>
      <w:tr w:rsidR="00A84343" w:rsidRPr="00581A78" w14:paraId="65B618EB" w14:textId="77777777" w:rsidTr="00236D12">
        <w:trPr>
          <w:cantSplit/>
          <w:trHeight w:hRule="exact" w:val="360"/>
        </w:trPr>
        <w:tc>
          <w:tcPr>
            <w:tcW w:w="1392" w:type="dxa"/>
            <w:shd w:val="clear" w:color="auto" w:fill="DEE3EC"/>
            <w:vAlign w:val="center"/>
          </w:tcPr>
          <w:p w14:paraId="21434E03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2E148EC6" w14:textId="77777777" w:rsidR="00A84343" w:rsidRPr="00BB260F" w:rsidRDefault="00A84343" w:rsidP="00F913C1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  <w:color w:val="auto"/>
                <w:lang w:val="en-GB"/>
              </w:rPr>
            </w:pPr>
            <w:r w:rsidRPr="00BB260F">
              <w:rPr>
                <w:rStyle w:val="HEADINGINLOWERCASE-11PTBOLD"/>
                <w:b w:val="0"/>
                <w:color w:val="auto"/>
                <w:lang w:val="en-GB"/>
              </w:rPr>
              <w:t xml:space="preserve">Enhanced check with an Adult’s Barred List </w:t>
            </w:r>
          </w:p>
        </w:tc>
      </w:tr>
      <w:tr w:rsidR="00A84343" w:rsidRPr="00581A78" w14:paraId="3A78C6B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5E6EB28" w14:textId="77777777" w:rsidR="00A84343" w:rsidRPr="00581A78" w:rsidRDefault="00A8434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56D813B4" w14:textId="7A597FAB" w:rsidR="00A84343" w:rsidRPr="00581A78" w:rsidRDefault="00F674C0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D</w:t>
            </w:r>
          </w:p>
        </w:tc>
      </w:tr>
    </w:tbl>
    <w:p w14:paraId="466D4582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3570489E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91067F0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593693C4" w14:textId="77777777" w:rsidTr="008E0872">
        <w:trPr>
          <w:trHeight w:val="562"/>
        </w:trPr>
        <w:tc>
          <w:tcPr>
            <w:tcW w:w="10456" w:type="dxa"/>
          </w:tcPr>
          <w:p w14:paraId="6B428341" w14:textId="067819E4" w:rsidR="00AD1D10" w:rsidRPr="005E4774" w:rsidRDefault="00AD1D10" w:rsidP="006E0C63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The care team at the Assessment and Rehabilitation Centre (ARC) work as a part of a whole team of social and health care professionals,</w:t>
            </w:r>
            <w:r w:rsidR="00BC738B" w:rsidRPr="005E4774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5E4774">
              <w:rPr>
                <w:rStyle w:val="HEADINGINLOWERCASE-11PTBOLD"/>
                <w:b w:val="0"/>
                <w:color w:val="auto"/>
              </w:rPr>
              <w:t xml:space="preserve">contributing to the effectiveness of the Intermediate Care program.  </w:t>
            </w:r>
          </w:p>
          <w:p w14:paraId="5CB83DC9" w14:textId="77777777" w:rsidR="00AD1D10" w:rsidRDefault="00AD1D10" w:rsidP="006E0C63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6F097767" w14:textId="66F096AC" w:rsidR="00A84343" w:rsidRPr="00581A78" w:rsidRDefault="00772549" w:rsidP="006E0C63">
            <w:pPr>
              <w:pStyle w:val="BODYTEXTSTYLE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 xml:space="preserve">To provide personal care and practical assistance to vulnerable service users through the night.  </w:t>
            </w:r>
          </w:p>
        </w:tc>
      </w:tr>
    </w:tbl>
    <w:p w14:paraId="1DCFAF08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4D390EA5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37A7DCE" w14:textId="77777777" w:rsidR="004D586E" w:rsidRPr="00581A78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="005677FC" w:rsidRPr="00581A78">
              <w:rPr>
                <w:b/>
                <w:color w:val="auto"/>
              </w:rPr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0ACB383B" w14:textId="77777777" w:rsidTr="00E45ACA">
        <w:trPr>
          <w:trHeight w:val="567"/>
        </w:trPr>
        <w:tc>
          <w:tcPr>
            <w:tcW w:w="10456" w:type="dxa"/>
          </w:tcPr>
          <w:p w14:paraId="20F39C5F" w14:textId="035877B2" w:rsidR="00772549" w:rsidRPr="00AD1D10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 xml:space="preserve">Provide intimate </w:t>
            </w:r>
            <w:r w:rsidRPr="00A11149">
              <w:rPr>
                <w:rStyle w:val="HEADINGINLOWERCASE-11PTBOLD"/>
                <w:b w:val="0"/>
                <w:color w:val="auto"/>
              </w:rPr>
              <w:t xml:space="preserve">personal care </w:t>
            </w:r>
            <w:r w:rsidR="00AD1D10" w:rsidRPr="005E4774">
              <w:rPr>
                <w:rStyle w:val="HEADINGINLOWERCASE-11PTBOLD"/>
                <w:b w:val="0"/>
                <w:color w:val="auto"/>
              </w:rPr>
              <w:t>for</w:t>
            </w:r>
            <w:r w:rsidRPr="00A11149">
              <w:rPr>
                <w:rStyle w:val="HEADINGINLOWERCASE-11PTBOLD"/>
                <w:b w:val="0"/>
                <w:color w:val="auto"/>
              </w:rPr>
              <w:t xml:space="preserve"> service</w:t>
            </w:r>
            <w:r w:rsidRPr="00772549">
              <w:rPr>
                <w:rStyle w:val="HEADINGINLOWERCASE-11PTBOLD"/>
                <w:b w:val="0"/>
                <w:color w:val="auto"/>
              </w:rPr>
              <w:t xml:space="preserve"> users resident in the ARC, ensuring that every service user retains dignity and control.</w:t>
            </w:r>
            <w:r w:rsidR="00AD1D10" w:rsidRPr="005E4774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3AE8ECBC" w14:textId="50526B6B" w:rsidR="00AD1D10" w:rsidRPr="005E4774" w:rsidRDefault="00AD1D10" w:rsidP="00AD1D10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To ensure that records are accurate and describe the support provided to all service users and highlight clearly any issues or concerns which have occurred.</w:t>
            </w:r>
          </w:p>
          <w:p w14:paraId="3CC2A67A" w14:textId="77777777" w:rsidR="00772549" w:rsidRPr="00772549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>Record all interventions and support provided clearly using the forms and records provided, including the reporting of accidents, incidents and concerns.</w:t>
            </w:r>
          </w:p>
          <w:p w14:paraId="1279787B" w14:textId="77777777" w:rsidR="00772549" w:rsidRPr="00772549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>Undertake light cleaning and tidying duties of main shared areas while service users are sleeping.</w:t>
            </w:r>
          </w:p>
          <w:p w14:paraId="590FB836" w14:textId="77777777" w:rsidR="00772549" w:rsidRPr="00772549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>Undertake regular planned checks through the night where service users have consented to them</w:t>
            </w:r>
          </w:p>
          <w:p w14:paraId="4B1ACBEE" w14:textId="77777777" w:rsidR="00772549" w:rsidRPr="00772549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>Respond, using clear procedures, to any emergencies</w:t>
            </w:r>
          </w:p>
          <w:p w14:paraId="6BD5F956" w14:textId="270006CC" w:rsidR="00E45ACA" w:rsidRPr="00236D12" w:rsidRDefault="00772549" w:rsidP="00236D12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772549">
              <w:rPr>
                <w:rStyle w:val="HEADINGINLOWERCASE-11PTBOLD"/>
                <w:b w:val="0"/>
                <w:color w:val="auto"/>
              </w:rPr>
              <w:t>Follow the direction of the senior person on duty if additional tasks are required.</w:t>
            </w:r>
          </w:p>
        </w:tc>
      </w:tr>
    </w:tbl>
    <w:p w14:paraId="3138D6C6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5237"/>
        <w:gridCol w:w="4411"/>
        <w:gridCol w:w="808"/>
      </w:tblGrid>
      <w:tr w:rsidR="004D586E" w:rsidRPr="00581A78" w14:paraId="61F6382E" w14:textId="77777777" w:rsidTr="00E4744E">
        <w:trPr>
          <w:trHeight w:hRule="exact" w:val="554"/>
        </w:trPr>
        <w:tc>
          <w:tcPr>
            <w:tcW w:w="52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6C942B44" w14:textId="77777777" w:rsidR="004D586E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  <w:p w14:paraId="0B4CB888" w14:textId="77777777" w:rsidR="00E4744E" w:rsidRDefault="00E4744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b w:val="0"/>
                <w:color w:val="auto"/>
                <w:sz w:val="21"/>
                <w:szCs w:val="21"/>
              </w:rPr>
              <w:t>F</w:t>
            </w:r>
            <w:r w:rsidRPr="00AC02B0">
              <w:rPr>
                <w:rStyle w:val="HEADINGINLOWERCASE-11PTBOLD"/>
                <w:b w:val="0"/>
                <w:color w:val="auto"/>
                <w:sz w:val="21"/>
                <w:szCs w:val="21"/>
              </w:rPr>
              <w:t>or information about qualification equivalency</w:t>
            </w:r>
            <w:r>
              <w:rPr>
                <w:rStyle w:val="HEADINGINLOWERCASE-11PTBOLD"/>
                <w:b w:val="0"/>
                <w:color w:val="auto"/>
                <w:sz w:val="21"/>
                <w:szCs w:val="21"/>
              </w:rPr>
              <w:t xml:space="preserve"> c</w:t>
            </w:r>
            <w:r w:rsidRPr="00AC02B0">
              <w:rPr>
                <w:rStyle w:val="HEADINGINLOWERCASE-11PTBOLD"/>
                <w:b w:val="0"/>
                <w:color w:val="auto"/>
                <w:sz w:val="21"/>
                <w:szCs w:val="21"/>
              </w:rPr>
              <w:t xml:space="preserve">lick </w:t>
            </w:r>
            <w:hyperlink r:id="rId10" w:history="1">
              <w:r w:rsidRPr="00AC02B0">
                <w:rPr>
                  <w:rStyle w:val="Hyperlink"/>
                  <w:sz w:val="21"/>
                  <w:szCs w:val="21"/>
                </w:rPr>
                <w:t>here</w:t>
              </w:r>
            </w:hyperlink>
          </w:p>
          <w:p w14:paraId="194FF161" w14:textId="77777777" w:rsidR="00E4744E" w:rsidRPr="00581A78" w:rsidRDefault="00E4744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</w:tc>
        <w:tc>
          <w:tcPr>
            <w:tcW w:w="4411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</w:tcPr>
          <w:p w14:paraId="2AEBE404" w14:textId="77777777" w:rsidR="004D586E" w:rsidRPr="00581A78" w:rsidRDefault="004D586E" w:rsidP="00E4744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</w:tcPr>
          <w:p w14:paraId="369735C3" w14:textId="77777777" w:rsidR="004D586E" w:rsidRPr="00581A78" w:rsidRDefault="004D586E" w:rsidP="00E4744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1CE0C50E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E3E89E" w14:textId="2F4AD87A" w:rsidR="00772549" w:rsidRPr="005E4774" w:rsidRDefault="00F674C0" w:rsidP="005E4774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Level 2 Qualification in Health &amp; Social Care or equivalent or commitment to work towards and complete within 18 months</w:t>
            </w:r>
          </w:p>
          <w:p w14:paraId="5244E155" w14:textId="690DB733" w:rsidR="00E45ACA" w:rsidRPr="00236D12" w:rsidRDefault="00772549" w:rsidP="005E4774">
            <w:pPr>
              <w:pStyle w:val="BODYTEXTSTYLE"/>
              <w:numPr>
                <w:ilvl w:val="0"/>
                <w:numId w:val="37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FF0000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Care Certificate or equivalent</w:t>
            </w:r>
            <w:r w:rsidR="00F674C0" w:rsidRPr="005E4774">
              <w:rPr>
                <w:rStyle w:val="HEADINGINLOWERCASE-11PTBOLD"/>
                <w:b w:val="0"/>
                <w:color w:val="auto"/>
              </w:rPr>
              <w:t xml:space="preserve"> or commitment to work towards and complete with 6 month probationary period</w:t>
            </w:r>
            <w:r w:rsidR="00F674C0" w:rsidRPr="009A4A0E">
              <w:rPr>
                <w:rStyle w:val="HEADINGINLOWERCASE-11PTBOLD"/>
                <w:b w:val="0"/>
                <w:color w:val="FF0000"/>
              </w:rPr>
              <w:t xml:space="preserve">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851B8E" w14:textId="77777777" w:rsidR="00772549" w:rsidRDefault="00772549" w:rsidP="00236D12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61A872E" w14:textId="77777777" w:rsidR="00E21255" w:rsidRDefault="00E21255" w:rsidP="00236D12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07ED5E8" w14:textId="52C0C5F4" w:rsidR="00772549" w:rsidRPr="00581A78" w:rsidRDefault="00772549" w:rsidP="00236D12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75F45E29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5DCCB65E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3ACD3974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6E21DE3F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2457FF30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EE5A848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B75B5D0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581A78" w14:paraId="4B3C7DDA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12DA26" w14:textId="5A3D1F25" w:rsidR="00772549" w:rsidRDefault="004C56BB" w:rsidP="00772549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3F478838" w14:textId="77777777" w:rsidR="00772549" w:rsidRPr="00A7355C" w:rsidRDefault="00772549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A7355C">
              <w:rPr>
                <w:rStyle w:val="HEADINGINLOWERCASE-11PTBOLD"/>
                <w:b w:val="0"/>
                <w:color w:val="auto"/>
              </w:rPr>
              <w:t>Considerable knowledge of promoting dignity in care</w:t>
            </w:r>
          </w:p>
          <w:p w14:paraId="3641B0D3" w14:textId="77777777" w:rsidR="00772549" w:rsidRPr="00A7355C" w:rsidRDefault="00772549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A7355C">
              <w:rPr>
                <w:rStyle w:val="HEADINGINLOWERCASE-11PTBOLD"/>
                <w:b w:val="0"/>
                <w:color w:val="auto"/>
              </w:rPr>
              <w:t>Considerable knowledge of Safeguarding Policies and Procedures</w:t>
            </w:r>
          </w:p>
          <w:p w14:paraId="11295863" w14:textId="77777777" w:rsidR="00772549" w:rsidRPr="00A7355C" w:rsidRDefault="00772549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A7355C">
              <w:rPr>
                <w:rStyle w:val="HEADINGINLOWERCASE-11PTBOLD"/>
                <w:b w:val="0"/>
                <w:color w:val="auto"/>
              </w:rPr>
              <w:t>Considerable knowledge of the Mental Capacity Act 2005</w:t>
            </w:r>
          </w:p>
          <w:p w14:paraId="7A30773F" w14:textId="69DE2361" w:rsidR="00772549" w:rsidRDefault="00772549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A7355C">
              <w:rPr>
                <w:rStyle w:val="HEADINGINLOWERCASE-11PTBOLD"/>
                <w:b w:val="0"/>
                <w:color w:val="auto"/>
              </w:rPr>
              <w:t>Considerable knowledge of the aims and outcomes of good intermediate care</w:t>
            </w:r>
          </w:p>
          <w:p w14:paraId="0A0028FE" w14:textId="77777777" w:rsidR="00F674C0" w:rsidRPr="00A7355C" w:rsidRDefault="00F674C0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59DE2EF9" w14:textId="2E02DE99" w:rsidR="004C56BB" w:rsidRDefault="004C56BB" w:rsidP="00575CEF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3F2258D1" w14:textId="102BDD1D" w:rsidR="00F674C0" w:rsidRPr="005E4774" w:rsidRDefault="00F674C0" w:rsidP="00575CEF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Good communication skills</w:t>
            </w:r>
          </w:p>
          <w:p w14:paraId="7DCE48CB" w14:textId="3198119D" w:rsidR="00F674C0" w:rsidRPr="005E4774" w:rsidRDefault="00F674C0" w:rsidP="00575CEF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Ability to provide personal care</w:t>
            </w:r>
          </w:p>
          <w:p w14:paraId="5765DBBF" w14:textId="77777777" w:rsidR="004C56BB" w:rsidRDefault="004C56BB" w:rsidP="00575CEF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  <w:u w:val="single"/>
              </w:rPr>
            </w:pPr>
          </w:p>
          <w:p w14:paraId="59D552F2" w14:textId="2357C1FD" w:rsidR="00A7355C" w:rsidRDefault="004C56BB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67DBF071" w14:textId="304CDFA0" w:rsidR="00772549" w:rsidRPr="005E4774" w:rsidRDefault="00772549" w:rsidP="00772549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A7355C">
              <w:rPr>
                <w:rStyle w:val="HEADINGINLOWERCASE-11PTBOLD"/>
                <w:b w:val="0"/>
                <w:color w:val="auto"/>
              </w:rPr>
              <w:t>Considerable experience of working in a multi-disciplinary team</w:t>
            </w:r>
            <w:r w:rsidR="00F674C0" w:rsidRPr="005E4774">
              <w:rPr>
                <w:rStyle w:val="HEADINGINLOWERCASE-11PTBOLD"/>
                <w:b w:val="0"/>
                <w:color w:val="auto"/>
              </w:rPr>
              <w:t>/care setting</w:t>
            </w:r>
          </w:p>
          <w:p w14:paraId="392EE1F7" w14:textId="2C374F32" w:rsidR="00E45ACA" w:rsidRPr="00581A78" w:rsidRDefault="007241F8" w:rsidP="007241F8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5E4774">
              <w:rPr>
                <w:rStyle w:val="HEADINGINLOWERCASE-11PTBOLD"/>
                <w:b w:val="0"/>
                <w:color w:val="auto"/>
              </w:rPr>
              <w:t>Considerable</w:t>
            </w:r>
            <w:r>
              <w:rPr>
                <w:rStyle w:val="HEADINGINLOWERCASE-11PTBOLD"/>
                <w:b w:val="0"/>
                <w:color w:val="auto"/>
              </w:rPr>
              <w:t xml:space="preserve"> e</w:t>
            </w:r>
            <w:r w:rsidR="00772549" w:rsidRPr="00A7355C">
              <w:rPr>
                <w:rStyle w:val="HEADINGINLOWERCASE-11PTBOLD"/>
                <w:b w:val="0"/>
                <w:color w:val="auto"/>
              </w:rPr>
              <w:t>xperience of delivering intimate personal care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9FA0F0" w14:textId="77777777" w:rsidR="005677FC" w:rsidRDefault="005677FC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7891DC36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EB9F1B1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E79C056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FD45D16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4103F786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E4F499F" w14:textId="77777777" w:rsidR="00E21255" w:rsidRDefault="00E21255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503BA420" w14:textId="17FF0AD5" w:rsidR="00772549" w:rsidRDefault="00F674C0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B142E4D" w14:textId="31E886FB" w:rsidR="00772549" w:rsidRDefault="00F674C0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0410F2B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0AEFE49A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15B8BFDF" w14:textId="77777777" w:rsidR="00772549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BA59B1C" w14:textId="77777777" w:rsidR="00772549" w:rsidRPr="00581A78" w:rsidRDefault="00772549" w:rsidP="00236D12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6AB4F79F" w14:textId="3622438E" w:rsidR="004D586E" w:rsidRDefault="004D586E" w:rsidP="009D74E5">
      <w:pPr>
        <w:spacing w:after="0" w:line="240" w:lineRule="auto"/>
      </w:pPr>
    </w:p>
    <w:p w14:paraId="5B8669BD" w14:textId="77777777" w:rsidR="00AD1D10" w:rsidRPr="00581A78" w:rsidRDefault="00AD1D10" w:rsidP="009D74E5">
      <w:pPr>
        <w:spacing w:after="0" w:line="240" w:lineRule="auto"/>
      </w:pPr>
    </w:p>
    <w:p w14:paraId="32A1392C" w14:textId="77777777" w:rsidR="002C6225" w:rsidRPr="00581A78" w:rsidRDefault="002C6225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A02908" w:rsidRPr="00581A78" w14:paraId="72EC162D" w14:textId="77777777" w:rsidTr="00A02908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4172F9F5" w14:textId="77777777" w:rsidR="00A02908" w:rsidRPr="00581A78" w:rsidRDefault="00A02908" w:rsidP="00AC5E98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A02908" w:rsidRPr="00581A78" w14:paraId="036DF1B3" w14:textId="77777777" w:rsidTr="00A02908">
        <w:trPr>
          <w:trHeight w:val="340"/>
        </w:trPr>
        <w:tc>
          <w:tcPr>
            <w:tcW w:w="10457" w:type="dxa"/>
            <w:vAlign w:val="center"/>
          </w:tcPr>
          <w:p w14:paraId="661BA4F2" w14:textId="77777777" w:rsidR="00A02908" w:rsidRDefault="00A02908" w:rsidP="00AC5E98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4D93C7A2" w14:textId="77777777" w:rsidR="00A02908" w:rsidRPr="00581A78" w:rsidRDefault="00A02908" w:rsidP="00AC5E98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395E6506" w14:textId="77777777" w:rsidR="00A02908" w:rsidRPr="00581A78" w:rsidRDefault="00A02908" w:rsidP="00AC5E98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7556627B" w14:textId="77777777" w:rsidR="00A02908" w:rsidRPr="00581A78" w:rsidRDefault="00A02908" w:rsidP="00AC5E98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0E0CF795" w14:textId="77777777" w:rsidR="00A02908" w:rsidRPr="00581A78" w:rsidRDefault="00A02908" w:rsidP="00AC5E98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2282BC03" w14:textId="77777777" w:rsidR="00A02908" w:rsidRPr="00581A78" w:rsidRDefault="00A02908" w:rsidP="00AC5E98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2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0C73915D" w14:textId="77777777" w:rsidR="00A02908" w:rsidRPr="00581A78" w:rsidRDefault="00A02908" w:rsidP="00AC5E98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489C6132" w14:textId="77777777" w:rsidR="00A02908" w:rsidRPr="00B659EC" w:rsidRDefault="00A02908" w:rsidP="00AC5E98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32498EC9" w14:textId="77777777" w:rsidR="00A02908" w:rsidRPr="00B659EC" w:rsidRDefault="00A02908" w:rsidP="00AC5E9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4AF783C5" w14:textId="77777777" w:rsidR="00A02908" w:rsidRPr="00B659EC" w:rsidRDefault="00A02908" w:rsidP="00AC5E9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1486F2BD" w14:textId="77777777" w:rsidR="00A02908" w:rsidRPr="00B659EC" w:rsidRDefault="00A02908" w:rsidP="00AC5E9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181AEBCB" w14:textId="77777777" w:rsidR="00A02908" w:rsidRPr="00B659EC" w:rsidRDefault="00A02908" w:rsidP="00AC5E9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BD487E3" w14:textId="77777777" w:rsidR="00A02908" w:rsidRPr="00B659EC" w:rsidRDefault="00A02908" w:rsidP="00AC5E98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72CF7475" w14:textId="77777777" w:rsidR="00F41995" w:rsidRPr="00581A78" w:rsidRDefault="00F41995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A02908" w:rsidRPr="00581A78" w14:paraId="6DA75DA1" w14:textId="77777777" w:rsidTr="00A02908">
        <w:trPr>
          <w:trHeight w:val="340"/>
        </w:trPr>
        <w:tc>
          <w:tcPr>
            <w:tcW w:w="10455" w:type="dxa"/>
            <w:vAlign w:val="center"/>
          </w:tcPr>
          <w:p w14:paraId="592F47E7" w14:textId="77777777" w:rsidR="00A02908" w:rsidRPr="00581A78" w:rsidRDefault="00A02908" w:rsidP="00AC5E98">
            <w:pPr>
              <w:pStyle w:val="BODYTEXTSTYLE"/>
              <w:spacing w:after="0"/>
              <w:jc w:val="both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05E64310" w14:textId="77777777" w:rsidR="00A02908" w:rsidRPr="00581A78" w:rsidRDefault="00A02908" w:rsidP="00AC5E98">
            <w:pPr>
              <w:pStyle w:val="BODYTEXTSTYLE"/>
              <w:spacing w:after="0"/>
              <w:jc w:val="both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3B55E357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78E1D98D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4861C6BA" w14:textId="77777777" w:rsidR="007E5892" w:rsidRPr="00581A78" w:rsidRDefault="007E5892" w:rsidP="008C0412">
      <w:pPr>
        <w:spacing w:after="0" w:line="240" w:lineRule="auto"/>
      </w:pPr>
    </w:p>
    <w:p w14:paraId="7DA14767" w14:textId="77777777" w:rsidR="008C0412" w:rsidRPr="00581A78" w:rsidRDefault="008C0412" w:rsidP="009D74E5">
      <w:pPr>
        <w:spacing w:after="0" w:line="240" w:lineRule="auto"/>
      </w:pPr>
    </w:p>
    <w:p w14:paraId="5820EEFC" w14:textId="77777777" w:rsidR="00E45ACA" w:rsidRPr="00581A78" w:rsidRDefault="00E45ACA" w:rsidP="008E0872">
      <w:pPr>
        <w:spacing w:after="0" w:line="240" w:lineRule="auto"/>
        <w:sectPr w:rsidR="00E45ACA" w:rsidRPr="00581A78" w:rsidSect="008E0872">
          <w:headerReference w:type="default" r:id="rId13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027D1B08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94AF1BA" w14:textId="77777777" w:rsidR="008E0872" w:rsidRPr="00581A78" w:rsidRDefault="008E0872" w:rsidP="008E0872">
      <w:pPr>
        <w:spacing w:after="0" w:line="240" w:lineRule="auto"/>
      </w:pPr>
    </w:p>
    <w:p w14:paraId="31D492FD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4317C5CF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4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323B" w14:textId="77777777" w:rsidR="00C42BB2" w:rsidRDefault="00C42BB2">
      <w:r>
        <w:separator/>
      </w:r>
    </w:p>
  </w:endnote>
  <w:endnote w:type="continuationSeparator" w:id="0">
    <w:p w14:paraId="240CF1D1" w14:textId="77777777" w:rsidR="00C42BB2" w:rsidRDefault="00C4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6570" w14:textId="77777777" w:rsidR="00C42BB2" w:rsidRDefault="00C42BB2">
      <w:r>
        <w:separator/>
      </w:r>
    </w:p>
  </w:footnote>
  <w:footnote w:type="continuationSeparator" w:id="0">
    <w:p w14:paraId="0673317B" w14:textId="77777777" w:rsidR="00C42BB2" w:rsidRDefault="00C4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B8F6" w14:textId="77777777" w:rsidR="00C102FB" w:rsidRPr="001548E5" w:rsidRDefault="00F12E3D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53F80E68" wp14:editId="6E4D8BFD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2FB"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0AEF" w14:textId="77777777" w:rsidR="00581A78" w:rsidRPr="00581A78" w:rsidRDefault="00581A78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0206"/>
    <w:multiLevelType w:val="hybridMultilevel"/>
    <w:tmpl w:val="31C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C7B16"/>
    <w:multiLevelType w:val="hybridMultilevel"/>
    <w:tmpl w:val="1AA6A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B6B7A"/>
    <w:multiLevelType w:val="hybridMultilevel"/>
    <w:tmpl w:val="39DA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0515"/>
    <w:multiLevelType w:val="hybridMultilevel"/>
    <w:tmpl w:val="66EC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C691F"/>
    <w:multiLevelType w:val="hybridMultilevel"/>
    <w:tmpl w:val="4C9C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2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40222"/>
    <w:multiLevelType w:val="hybridMultilevel"/>
    <w:tmpl w:val="A6EE96CA"/>
    <w:lvl w:ilvl="0" w:tplc="4662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0314811">
    <w:abstractNumId w:val="6"/>
  </w:num>
  <w:num w:numId="2" w16cid:durableId="2123109080">
    <w:abstractNumId w:val="26"/>
  </w:num>
  <w:num w:numId="3" w16cid:durableId="2042783358">
    <w:abstractNumId w:val="18"/>
  </w:num>
  <w:num w:numId="4" w16cid:durableId="153843969">
    <w:abstractNumId w:val="24"/>
  </w:num>
  <w:num w:numId="5" w16cid:durableId="1589148422">
    <w:abstractNumId w:val="32"/>
  </w:num>
  <w:num w:numId="6" w16cid:durableId="1350639114">
    <w:abstractNumId w:val="14"/>
  </w:num>
  <w:num w:numId="7" w16cid:durableId="1748769535">
    <w:abstractNumId w:val="29"/>
  </w:num>
  <w:num w:numId="8" w16cid:durableId="176426107">
    <w:abstractNumId w:val="20"/>
  </w:num>
  <w:num w:numId="9" w16cid:durableId="1395661030">
    <w:abstractNumId w:val="0"/>
  </w:num>
  <w:num w:numId="10" w16cid:durableId="736561484">
    <w:abstractNumId w:val="34"/>
  </w:num>
  <w:num w:numId="11" w16cid:durableId="1682009864">
    <w:abstractNumId w:val="9"/>
  </w:num>
  <w:num w:numId="12" w16cid:durableId="1314484909">
    <w:abstractNumId w:val="21"/>
  </w:num>
  <w:num w:numId="13" w16cid:durableId="669525904">
    <w:abstractNumId w:val="23"/>
  </w:num>
  <w:num w:numId="14" w16cid:durableId="1430850243">
    <w:abstractNumId w:val="36"/>
  </w:num>
  <w:num w:numId="15" w16cid:durableId="1759716631">
    <w:abstractNumId w:val="22"/>
  </w:num>
  <w:num w:numId="16" w16cid:durableId="1935430135">
    <w:abstractNumId w:val="5"/>
  </w:num>
  <w:num w:numId="17" w16cid:durableId="1488283477">
    <w:abstractNumId w:val="38"/>
  </w:num>
  <w:num w:numId="18" w16cid:durableId="1973628807">
    <w:abstractNumId w:val="31"/>
  </w:num>
  <w:num w:numId="19" w16cid:durableId="421073063">
    <w:abstractNumId w:val="10"/>
  </w:num>
  <w:num w:numId="20" w16cid:durableId="1699239211">
    <w:abstractNumId w:val="11"/>
  </w:num>
  <w:num w:numId="21" w16cid:durableId="568617313">
    <w:abstractNumId w:val="17"/>
  </w:num>
  <w:num w:numId="22" w16cid:durableId="1066686641">
    <w:abstractNumId w:val="30"/>
  </w:num>
  <w:num w:numId="23" w16cid:durableId="524053253">
    <w:abstractNumId w:val="16"/>
  </w:num>
  <w:num w:numId="24" w16cid:durableId="1211334156">
    <w:abstractNumId w:val="25"/>
  </w:num>
  <w:num w:numId="25" w16cid:durableId="1577930880">
    <w:abstractNumId w:val="13"/>
  </w:num>
  <w:num w:numId="26" w16cid:durableId="1978483832">
    <w:abstractNumId w:val="1"/>
  </w:num>
  <w:num w:numId="27" w16cid:durableId="1195581121">
    <w:abstractNumId w:val="7"/>
  </w:num>
  <w:num w:numId="28" w16cid:durableId="807237574">
    <w:abstractNumId w:val="2"/>
  </w:num>
  <w:num w:numId="29" w16cid:durableId="1335455274">
    <w:abstractNumId w:val="27"/>
  </w:num>
  <w:num w:numId="30" w16cid:durableId="1725373298">
    <w:abstractNumId w:val="8"/>
  </w:num>
  <w:num w:numId="31" w16cid:durableId="2075738784">
    <w:abstractNumId w:val="37"/>
  </w:num>
  <w:num w:numId="32" w16cid:durableId="834958377">
    <w:abstractNumId w:val="35"/>
  </w:num>
  <w:num w:numId="33" w16cid:durableId="532117548">
    <w:abstractNumId w:val="15"/>
  </w:num>
  <w:num w:numId="34" w16cid:durableId="1190608719">
    <w:abstractNumId w:val="4"/>
  </w:num>
  <w:num w:numId="35" w16cid:durableId="1216314088">
    <w:abstractNumId w:val="12"/>
  </w:num>
  <w:num w:numId="36" w16cid:durableId="1277908630">
    <w:abstractNumId w:val="3"/>
  </w:num>
  <w:num w:numId="37" w16cid:durableId="231277461">
    <w:abstractNumId w:val="33"/>
  </w:num>
  <w:num w:numId="38" w16cid:durableId="2052072480">
    <w:abstractNumId w:val="19"/>
  </w:num>
  <w:num w:numId="39" w16cid:durableId="18466318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25612"/>
    <w:rsid w:val="00031446"/>
    <w:rsid w:val="00062CC8"/>
    <w:rsid w:val="0006494D"/>
    <w:rsid w:val="00084370"/>
    <w:rsid w:val="00095235"/>
    <w:rsid w:val="00095D62"/>
    <w:rsid w:val="000F072E"/>
    <w:rsid w:val="000F60E4"/>
    <w:rsid w:val="0010072D"/>
    <w:rsid w:val="001138F1"/>
    <w:rsid w:val="001177D4"/>
    <w:rsid w:val="0012073C"/>
    <w:rsid w:val="00120E4C"/>
    <w:rsid w:val="00121945"/>
    <w:rsid w:val="00121C96"/>
    <w:rsid w:val="00122BB3"/>
    <w:rsid w:val="00124C22"/>
    <w:rsid w:val="00127120"/>
    <w:rsid w:val="00127B59"/>
    <w:rsid w:val="001546A0"/>
    <w:rsid w:val="001548E5"/>
    <w:rsid w:val="001556B0"/>
    <w:rsid w:val="001653A7"/>
    <w:rsid w:val="001704C9"/>
    <w:rsid w:val="00180D9F"/>
    <w:rsid w:val="0018631A"/>
    <w:rsid w:val="00192559"/>
    <w:rsid w:val="001A0183"/>
    <w:rsid w:val="001A1D75"/>
    <w:rsid w:val="001A2A5E"/>
    <w:rsid w:val="001B2F60"/>
    <w:rsid w:val="001C3F09"/>
    <w:rsid w:val="001C78F7"/>
    <w:rsid w:val="001D73AC"/>
    <w:rsid w:val="00206245"/>
    <w:rsid w:val="00211F92"/>
    <w:rsid w:val="00215F26"/>
    <w:rsid w:val="00221BF1"/>
    <w:rsid w:val="00223D4D"/>
    <w:rsid w:val="0022682A"/>
    <w:rsid w:val="00236B81"/>
    <w:rsid w:val="00236D12"/>
    <w:rsid w:val="00236FAC"/>
    <w:rsid w:val="00246CF8"/>
    <w:rsid w:val="002A7C64"/>
    <w:rsid w:val="002C09D7"/>
    <w:rsid w:val="002C456D"/>
    <w:rsid w:val="002C6225"/>
    <w:rsid w:val="002C6AC9"/>
    <w:rsid w:val="002D1A36"/>
    <w:rsid w:val="002E0531"/>
    <w:rsid w:val="002E7EC5"/>
    <w:rsid w:val="00304762"/>
    <w:rsid w:val="003056ED"/>
    <w:rsid w:val="00346E39"/>
    <w:rsid w:val="00346FFE"/>
    <w:rsid w:val="00353B4F"/>
    <w:rsid w:val="0036011D"/>
    <w:rsid w:val="0036469D"/>
    <w:rsid w:val="00374FF6"/>
    <w:rsid w:val="003B2754"/>
    <w:rsid w:val="003B380D"/>
    <w:rsid w:val="003B6349"/>
    <w:rsid w:val="003C156A"/>
    <w:rsid w:val="003C5B67"/>
    <w:rsid w:val="003C7F87"/>
    <w:rsid w:val="003D1611"/>
    <w:rsid w:val="003D4BF3"/>
    <w:rsid w:val="003F0E3F"/>
    <w:rsid w:val="003F3C48"/>
    <w:rsid w:val="00435702"/>
    <w:rsid w:val="0043635D"/>
    <w:rsid w:val="00440884"/>
    <w:rsid w:val="004412D2"/>
    <w:rsid w:val="004470B4"/>
    <w:rsid w:val="00454D84"/>
    <w:rsid w:val="00461A16"/>
    <w:rsid w:val="00480A47"/>
    <w:rsid w:val="00493E0E"/>
    <w:rsid w:val="004A545B"/>
    <w:rsid w:val="004B6427"/>
    <w:rsid w:val="004C56BB"/>
    <w:rsid w:val="004D586E"/>
    <w:rsid w:val="004D6E88"/>
    <w:rsid w:val="004E0471"/>
    <w:rsid w:val="004E0A69"/>
    <w:rsid w:val="004F4C11"/>
    <w:rsid w:val="005316D1"/>
    <w:rsid w:val="005408FA"/>
    <w:rsid w:val="00550777"/>
    <w:rsid w:val="005523B4"/>
    <w:rsid w:val="0055657F"/>
    <w:rsid w:val="00565D92"/>
    <w:rsid w:val="005677FC"/>
    <w:rsid w:val="00575CEF"/>
    <w:rsid w:val="00581A78"/>
    <w:rsid w:val="005822B2"/>
    <w:rsid w:val="00592E01"/>
    <w:rsid w:val="005A0910"/>
    <w:rsid w:val="005A1968"/>
    <w:rsid w:val="005A316A"/>
    <w:rsid w:val="005A7CD2"/>
    <w:rsid w:val="005B3186"/>
    <w:rsid w:val="005C5F69"/>
    <w:rsid w:val="005E3651"/>
    <w:rsid w:val="005E4774"/>
    <w:rsid w:val="005F7CC4"/>
    <w:rsid w:val="006119FB"/>
    <w:rsid w:val="00630424"/>
    <w:rsid w:val="00633656"/>
    <w:rsid w:val="006343B3"/>
    <w:rsid w:val="006663F3"/>
    <w:rsid w:val="00667405"/>
    <w:rsid w:val="00667B99"/>
    <w:rsid w:val="0067091A"/>
    <w:rsid w:val="006714CF"/>
    <w:rsid w:val="0069435C"/>
    <w:rsid w:val="00695EEF"/>
    <w:rsid w:val="0069716B"/>
    <w:rsid w:val="006A156A"/>
    <w:rsid w:val="006A49A9"/>
    <w:rsid w:val="006B21B8"/>
    <w:rsid w:val="006C1131"/>
    <w:rsid w:val="006C16F4"/>
    <w:rsid w:val="006D242A"/>
    <w:rsid w:val="006D3606"/>
    <w:rsid w:val="006E0C63"/>
    <w:rsid w:val="006E4FD7"/>
    <w:rsid w:val="006F5260"/>
    <w:rsid w:val="006F6B13"/>
    <w:rsid w:val="007003DC"/>
    <w:rsid w:val="007074D2"/>
    <w:rsid w:val="007077A6"/>
    <w:rsid w:val="007116D1"/>
    <w:rsid w:val="007241F8"/>
    <w:rsid w:val="00747A61"/>
    <w:rsid w:val="00772549"/>
    <w:rsid w:val="00783244"/>
    <w:rsid w:val="007A3EF6"/>
    <w:rsid w:val="007A4E97"/>
    <w:rsid w:val="007B07FF"/>
    <w:rsid w:val="007D2C70"/>
    <w:rsid w:val="007D5FEF"/>
    <w:rsid w:val="007E2B05"/>
    <w:rsid w:val="007E4541"/>
    <w:rsid w:val="007E5892"/>
    <w:rsid w:val="007E6E3F"/>
    <w:rsid w:val="00805B22"/>
    <w:rsid w:val="00805D34"/>
    <w:rsid w:val="008108C9"/>
    <w:rsid w:val="00811961"/>
    <w:rsid w:val="008323C7"/>
    <w:rsid w:val="008439BE"/>
    <w:rsid w:val="00856C7D"/>
    <w:rsid w:val="00882A1F"/>
    <w:rsid w:val="008B0DF2"/>
    <w:rsid w:val="008B1A58"/>
    <w:rsid w:val="008B43BD"/>
    <w:rsid w:val="008B636F"/>
    <w:rsid w:val="008C0412"/>
    <w:rsid w:val="008C2FE6"/>
    <w:rsid w:val="008E0872"/>
    <w:rsid w:val="00911884"/>
    <w:rsid w:val="009146A5"/>
    <w:rsid w:val="00915E2F"/>
    <w:rsid w:val="009161DC"/>
    <w:rsid w:val="00933631"/>
    <w:rsid w:val="009340EA"/>
    <w:rsid w:val="0094610A"/>
    <w:rsid w:val="009467FA"/>
    <w:rsid w:val="00950F99"/>
    <w:rsid w:val="009517E7"/>
    <w:rsid w:val="009530C9"/>
    <w:rsid w:val="009574B2"/>
    <w:rsid w:val="00966562"/>
    <w:rsid w:val="0096786D"/>
    <w:rsid w:val="0097526D"/>
    <w:rsid w:val="00982B4B"/>
    <w:rsid w:val="009A4A0E"/>
    <w:rsid w:val="009B542B"/>
    <w:rsid w:val="009C0B0B"/>
    <w:rsid w:val="009C3426"/>
    <w:rsid w:val="009D4328"/>
    <w:rsid w:val="009D74E5"/>
    <w:rsid w:val="009F43CD"/>
    <w:rsid w:val="00A02908"/>
    <w:rsid w:val="00A11149"/>
    <w:rsid w:val="00A15B96"/>
    <w:rsid w:val="00A26E87"/>
    <w:rsid w:val="00A33939"/>
    <w:rsid w:val="00A3638F"/>
    <w:rsid w:val="00A511E8"/>
    <w:rsid w:val="00A56EE3"/>
    <w:rsid w:val="00A669D5"/>
    <w:rsid w:val="00A7355C"/>
    <w:rsid w:val="00A75049"/>
    <w:rsid w:val="00A750F6"/>
    <w:rsid w:val="00A84343"/>
    <w:rsid w:val="00A86E53"/>
    <w:rsid w:val="00AA0EF8"/>
    <w:rsid w:val="00AD1D10"/>
    <w:rsid w:val="00AD6EF1"/>
    <w:rsid w:val="00AE254E"/>
    <w:rsid w:val="00AE316E"/>
    <w:rsid w:val="00AE6841"/>
    <w:rsid w:val="00AE6A80"/>
    <w:rsid w:val="00AF297F"/>
    <w:rsid w:val="00AF5776"/>
    <w:rsid w:val="00B222F0"/>
    <w:rsid w:val="00B228A5"/>
    <w:rsid w:val="00B2678F"/>
    <w:rsid w:val="00B40331"/>
    <w:rsid w:val="00B479A1"/>
    <w:rsid w:val="00B543DD"/>
    <w:rsid w:val="00B659EC"/>
    <w:rsid w:val="00B777E4"/>
    <w:rsid w:val="00B94322"/>
    <w:rsid w:val="00BA1C8C"/>
    <w:rsid w:val="00BB260F"/>
    <w:rsid w:val="00BB3317"/>
    <w:rsid w:val="00BB6E03"/>
    <w:rsid w:val="00BC738B"/>
    <w:rsid w:val="00BD19E1"/>
    <w:rsid w:val="00BE71A1"/>
    <w:rsid w:val="00BF2DCE"/>
    <w:rsid w:val="00C04D37"/>
    <w:rsid w:val="00C06C11"/>
    <w:rsid w:val="00C102FB"/>
    <w:rsid w:val="00C25EDC"/>
    <w:rsid w:val="00C35428"/>
    <w:rsid w:val="00C42BB2"/>
    <w:rsid w:val="00C43933"/>
    <w:rsid w:val="00C7369C"/>
    <w:rsid w:val="00C821B9"/>
    <w:rsid w:val="00C82487"/>
    <w:rsid w:val="00C936F2"/>
    <w:rsid w:val="00CB0970"/>
    <w:rsid w:val="00CB3267"/>
    <w:rsid w:val="00CB4B08"/>
    <w:rsid w:val="00CC49C8"/>
    <w:rsid w:val="00CD4A77"/>
    <w:rsid w:val="00CE6CB2"/>
    <w:rsid w:val="00D03927"/>
    <w:rsid w:val="00D10347"/>
    <w:rsid w:val="00D17F62"/>
    <w:rsid w:val="00D25A84"/>
    <w:rsid w:val="00D261CD"/>
    <w:rsid w:val="00D33E16"/>
    <w:rsid w:val="00D4432C"/>
    <w:rsid w:val="00D52DD0"/>
    <w:rsid w:val="00D54B96"/>
    <w:rsid w:val="00D63F9A"/>
    <w:rsid w:val="00D65150"/>
    <w:rsid w:val="00D672BF"/>
    <w:rsid w:val="00D84D98"/>
    <w:rsid w:val="00D92E76"/>
    <w:rsid w:val="00DA3CC4"/>
    <w:rsid w:val="00DB75A5"/>
    <w:rsid w:val="00DC1E94"/>
    <w:rsid w:val="00DF3DB9"/>
    <w:rsid w:val="00E07B19"/>
    <w:rsid w:val="00E10358"/>
    <w:rsid w:val="00E1557E"/>
    <w:rsid w:val="00E15690"/>
    <w:rsid w:val="00E21255"/>
    <w:rsid w:val="00E25B22"/>
    <w:rsid w:val="00E315B1"/>
    <w:rsid w:val="00E33471"/>
    <w:rsid w:val="00E33A9E"/>
    <w:rsid w:val="00E3798F"/>
    <w:rsid w:val="00E413C0"/>
    <w:rsid w:val="00E45ACA"/>
    <w:rsid w:val="00E4744E"/>
    <w:rsid w:val="00E6437F"/>
    <w:rsid w:val="00E72556"/>
    <w:rsid w:val="00E909BF"/>
    <w:rsid w:val="00E95989"/>
    <w:rsid w:val="00E95F33"/>
    <w:rsid w:val="00EB0951"/>
    <w:rsid w:val="00EC647A"/>
    <w:rsid w:val="00EE0554"/>
    <w:rsid w:val="00EE1762"/>
    <w:rsid w:val="00EF7A37"/>
    <w:rsid w:val="00F04C82"/>
    <w:rsid w:val="00F12E3D"/>
    <w:rsid w:val="00F26074"/>
    <w:rsid w:val="00F41218"/>
    <w:rsid w:val="00F41995"/>
    <w:rsid w:val="00F43645"/>
    <w:rsid w:val="00F4654A"/>
    <w:rsid w:val="00F57DAB"/>
    <w:rsid w:val="00F674C0"/>
    <w:rsid w:val="00F83CE5"/>
    <w:rsid w:val="00F913C1"/>
    <w:rsid w:val="00FB0C01"/>
    <w:rsid w:val="00FB1109"/>
    <w:rsid w:val="00FB3824"/>
    <w:rsid w:val="00FC4AE4"/>
    <w:rsid w:val="00FF66D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B027F"/>
  <w15:docId w15:val="{BFE0979F-338D-413F-B530-A8ABED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4C56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47A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7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A61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A61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64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5033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4" w:color="CCCCCC"/>
                            <w:left w:val="single" w:sz="6" w:space="4" w:color="CCCCCC"/>
                            <w:bottom w:val="single" w:sz="6" w:space="4" w:color="CCCCCC"/>
                            <w:right w:val="single" w:sz="6" w:space="4" w:color="CCCCCC"/>
                          </w:divBdr>
                          <w:divsChild>
                            <w:div w:id="15293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ackpool.gov.uk/Your-Council/Creating-a-better-Blackpool/Blackpool-Council-plan/Priority-two-Communitie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lackpooljobs.org.uk/Documents/4127139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721D0B184574CAFB025B37FAFB90B" ma:contentTypeVersion="13" ma:contentTypeDescription="Create a new document." ma:contentTypeScope="" ma:versionID="ae6e4d2763dc417145b5fcb45c3821a9">
  <xsd:schema xmlns:xsd="http://www.w3.org/2001/XMLSchema" xmlns:xs="http://www.w3.org/2001/XMLSchema" xmlns:p="http://schemas.microsoft.com/office/2006/metadata/properties" xmlns:ns2="95b69a86-db12-4359-b22c-87c41b6985c7" xmlns:ns3="60e621a7-cc98-437b-a328-e5daa067d2a6" targetNamespace="http://schemas.microsoft.com/office/2006/metadata/properties" ma:root="true" ma:fieldsID="2901366b1dca25421063bc2a4e6a6b25" ns2:_="" ns3:_="">
    <xsd:import namespace="95b69a86-db12-4359-b22c-87c41b6985c7"/>
    <xsd:import namespace="60e621a7-cc98-437b-a328-e5daa067d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9a86-db12-4359-b22c-87c41b698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621a7-cc98-437b-a328-e5daa067d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0db0f5-a774-420d-85cc-533440d6ea8f}" ma:internalName="TaxCatchAll" ma:showField="CatchAllData" ma:web="60e621a7-cc98-437b-a328-e5daa067d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69a86-db12-4359-b22c-87c41b6985c7">
      <Terms xmlns="http://schemas.microsoft.com/office/infopath/2007/PartnerControls"/>
    </lcf76f155ced4ddcb4097134ff3c332f>
    <TaxCatchAll xmlns="60e621a7-cc98-437b-a328-e5daa067d2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EA258-8509-49F8-AE8E-58143952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9a86-db12-4359-b22c-87c41b6985c7"/>
    <ds:schemaRef ds:uri="60e621a7-cc98-437b-a328-e5daa067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95CDD-EC87-4776-BC36-43BE5D719513}">
  <ds:schemaRefs>
    <ds:schemaRef ds:uri="http://schemas.microsoft.com/office/2006/metadata/properties"/>
    <ds:schemaRef ds:uri="http://schemas.microsoft.com/office/infopath/2007/PartnerControls"/>
    <ds:schemaRef ds:uri="95b69a86-db12-4359-b22c-87c41b6985c7"/>
    <ds:schemaRef ds:uri="60e621a7-cc98-437b-a328-e5daa067d2a6"/>
  </ds:schemaRefs>
</ds:datastoreItem>
</file>

<file path=customXml/itemProps3.xml><?xml version="1.0" encoding="utf-8"?>
<ds:datastoreItem xmlns:ds="http://schemas.openxmlformats.org/officeDocument/2006/customXml" ds:itemID="{6EFE702E-1820-43E4-A819-C934BBF91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3555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5</cp:revision>
  <cp:lastPrinted>2017-08-15T15:08:00Z</cp:lastPrinted>
  <dcterms:created xsi:type="dcterms:W3CDTF">2023-05-17T15:33:00Z</dcterms:created>
  <dcterms:modified xsi:type="dcterms:W3CDTF">2026-05-15T11:45:00Z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0x01010073B721D0B184574CAFB025B37FAFB90B</vt:lpwstr>
  </property>
  <property fmtid="{D5CDD505-2E9C-101B-9397-08002B2CF9AE}" pid="3" name="MediaServiceImageTags">
    <vt:lpwstr/>
  </property>
</Properties>
</file>