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88D6" w14:textId="3B7299DF" w:rsidR="00FE30A0" w:rsidRDefault="00FE30A0" w:rsidP="00FE30A0">
      <w:pPr>
        <w:pStyle w:val="NormalWeb"/>
      </w:pPr>
      <w:r>
        <w:rPr>
          <w:noProof/>
        </w:rPr>
        <w:drawing>
          <wp:inline distT="0" distB="0" distL="0" distR="0" wp14:anchorId="3685CF36" wp14:editId="4DC3E76C">
            <wp:extent cx="3552825" cy="1280592"/>
            <wp:effectExtent l="0" t="0" r="0" b="0"/>
            <wp:docPr id="2" name="Picture 1" descr="A black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gol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6037" cy="1292563"/>
                    </a:xfrm>
                    <a:prstGeom prst="rect">
                      <a:avLst/>
                    </a:prstGeom>
                    <a:noFill/>
                    <a:ln>
                      <a:noFill/>
                    </a:ln>
                  </pic:spPr>
                </pic:pic>
              </a:graphicData>
            </a:graphic>
          </wp:inline>
        </w:drawing>
      </w:r>
      <w:r w:rsidR="00BB7B8E">
        <w:rPr>
          <w:rFonts w:cs="DIN-Medium"/>
          <w:b/>
          <w:noProof/>
          <w:color w:val="7030A0"/>
          <w:sz w:val="32"/>
          <w:szCs w:val="32"/>
        </w:rPr>
        <w:drawing>
          <wp:inline distT="0" distB="0" distL="0" distR="0" wp14:anchorId="2FBF0E48" wp14:editId="6560CDCC">
            <wp:extent cx="2114550" cy="1183314"/>
            <wp:effectExtent l="0" t="0" r="0" b="0"/>
            <wp:docPr id="909858086" name="Picture 1" descr="A logo for a muse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58086" name="Picture 1" descr="A logo for a museum&#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3412" cy="1199465"/>
                    </a:xfrm>
                    <a:prstGeom prst="rect">
                      <a:avLst/>
                    </a:prstGeom>
                  </pic:spPr>
                </pic:pic>
              </a:graphicData>
            </a:graphic>
          </wp:inline>
        </w:drawing>
      </w:r>
    </w:p>
    <w:p w14:paraId="1C40B710" w14:textId="7BAD4DF5" w:rsidR="005D0309" w:rsidRDefault="005D0309" w:rsidP="005D0309">
      <w:pPr>
        <w:pStyle w:val="NormalWeb"/>
      </w:pPr>
    </w:p>
    <w:p w14:paraId="4C432B7C" w14:textId="6C97773A" w:rsidR="00DE4D12" w:rsidRDefault="00DE4D12" w:rsidP="00717D52">
      <w:pPr>
        <w:autoSpaceDE w:val="0"/>
        <w:autoSpaceDN w:val="0"/>
        <w:adjustRightInd w:val="0"/>
        <w:rPr>
          <w:rFonts w:cs="DIN-Medium"/>
          <w:b/>
          <w:color w:val="7030A0"/>
          <w:sz w:val="32"/>
          <w:szCs w:val="32"/>
        </w:rPr>
      </w:pPr>
    </w:p>
    <w:p w14:paraId="4C432B7D" w14:textId="77777777" w:rsidR="00DE4D12" w:rsidRDefault="00DE4D12" w:rsidP="00717D52">
      <w:pPr>
        <w:autoSpaceDE w:val="0"/>
        <w:autoSpaceDN w:val="0"/>
        <w:adjustRightInd w:val="0"/>
        <w:rPr>
          <w:rFonts w:cs="DIN-Medium"/>
          <w:b/>
          <w:color w:val="7030A0"/>
          <w:sz w:val="32"/>
          <w:szCs w:val="32"/>
        </w:rPr>
      </w:pPr>
    </w:p>
    <w:p w14:paraId="4C432B7E" w14:textId="77777777" w:rsidR="003A549C" w:rsidRDefault="003A549C" w:rsidP="00717D52">
      <w:pPr>
        <w:autoSpaceDE w:val="0"/>
        <w:autoSpaceDN w:val="0"/>
        <w:adjustRightInd w:val="0"/>
        <w:rPr>
          <w:rFonts w:cs="DIN-Medium"/>
          <w:b/>
          <w:color w:val="7030A0"/>
          <w:sz w:val="32"/>
          <w:szCs w:val="32"/>
        </w:rPr>
      </w:pPr>
    </w:p>
    <w:p w14:paraId="4C432B82" w14:textId="77777777" w:rsidR="00DE4D12" w:rsidRDefault="00DE4D12" w:rsidP="00717D52">
      <w:pPr>
        <w:autoSpaceDE w:val="0"/>
        <w:autoSpaceDN w:val="0"/>
        <w:adjustRightInd w:val="0"/>
        <w:rPr>
          <w:rFonts w:cs="DIN-Medium"/>
          <w:b/>
          <w:color w:val="7030A0"/>
          <w:sz w:val="32"/>
          <w:szCs w:val="32"/>
        </w:rPr>
      </w:pPr>
    </w:p>
    <w:p w14:paraId="4C432B83" w14:textId="77777777" w:rsidR="00765CB1" w:rsidRPr="00F96BA6" w:rsidRDefault="009A30B5" w:rsidP="003A549C">
      <w:pPr>
        <w:autoSpaceDE w:val="0"/>
        <w:autoSpaceDN w:val="0"/>
        <w:adjustRightInd w:val="0"/>
        <w:ind w:right="-472"/>
        <w:rPr>
          <w:rFonts w:cs="DIN-Medium"/>
          <w:b/>
          <w:sz w:val="52"/>
          <w:szCs w:val="52"/>
        </w:rPr>
      </w:pPr>
      <w:r w:rsidRPr="00F96BA6">
        <w:rPr>
          <w:rFonts w:cs="DIN-Medium"/>
          <w:b/>
          <w:sz w:val="52"/>
          <w:szCs w:val="52"/>
        </w:rPr>
        <w:t>Candidate</w:t>
      </w:r>
      <w:r w:rsidR="00DE4D12" w:rsidRPr="00F96BA6">
        <w:rPr>
          <w:rFonts w:cs="DIN-Medium"/>
          <w:b/>
          <w:sz w:val="52"/>
          <w:szCs w:val="52"/>
        </w:rPr>
        <w:t xml:space="preserve"> pack for applications for</w:t>
      </w:r>
      <w:r w:rsidR="003A549C" w:rsidRPr="00F96BA6">
        <w:rPr>
          <w:rFonts w:cs="DIN-Medium"/>
          <w:b/>
          <w:sz w:val="52"/>
          <w:szCs w:val="52"/>
        </w:rPr>
        <w:t xml:space="preserve"> </w:t>
      </w:r>
    </w:p>
    <w:p w14:paraId="4C432B84" w14:textId="0DFF281A" w:rsidR="000D6C46" w:rsidRPr="00F96BA6" w:rsidRDefault="00DE4D12" w:rsidP="003A549C">
      <w:pPr>
        <w:autoSpaceDE w:val="0"/>
        <w:autoSpaceDN w:val="0"/>
        <w:adjustRightInd w:val="0"/>
        <w:ind w:right="-472"/>
        <w:rPr>
          <w:rFonts w:cs="DIN-Medium"/>
          <w:b/>
          <w:sz w:val="36"/>
          <w:szCs w:val="36"/>
        </w:rPr>
      </w:pPr>
      <w:r w:rsidRPr="00F96BA6">
        <w:rPr>
          <w:rFonts w:cs="DIN-Medium"/>
          <w:b/>
          <w:sz w:val="52"/>
          <w:szCs w:val="52"/>
        </w:rPr>
        <w:t>Non-Executive Director</w:t>
      </w:r>
      <w:r w:rsidR="00CE27FD">
        <w:rPr>
          <w:rFonts w:cs="DIN-Medium"/>
          <w:b/>
          <w:sz w:val="52"/>
          <w:szCs w:val="52"/>
        </w:rPr>
        <w:t xml:space="preserve"> Blackpool Tourism Ltd </w:t>
      </w:r>
      <w:r w:rsidR="000407AC">
        <w:rPr>
          <w:rFonts w:cs="DIN-Medium"/>
          <w:b/>
          <w:sz w:val="52"/>
          <w:szCs w:val="52"/>
        </w:rPr>
        <w:t xml:space="preserve">and </w:t>
      </w:r>
      <w:r w:rsidR="00CE27FD">
        <w:rPr>
          <w:rFonts w:cs="DIN-Medium"/>
          <w:b/>
          <w:sz w:val="52"/>
          <w:szCs w:val="52"/>
        </w:rPr>
        <w:t>Vice Chair</w:t>
      </w:r>
      <w:r w:rsidR="00C874B8">
        <w:rPr>
          <w:rFonts w:cs="DIN-Medium"/>
          <w:b/>
          <w:sz w:val="52"/>
          <w:szCs w:val="52"/>
        </w:rPr>
        <w:t xml:space="preserve">/ </w:t>
      </w:r>
      <w:r w:rsidR="00262BA3">
        <w:rPr>
          <w:rFonts w:cs="DIN-Medium"/>
          <w:b/>
          <w:sz w:val="52"/>
          <w:szCs w:val="52"/>
        </w:rPr>
        <w:t>Non-Executive</w:t>
      </w:r>
      <w:r w:rsidR="00C874B8">
        <w:rPr>
          <w:rFonts w:cs="DIN-Medium"/>
          <w:b/>
          <w:sz w:val="52"/>
          <w:szCs w:val="52"/>
        </w:rPr>
        <w:t xml:space="preserve"> Director Blackpool Heritage and Museum Trust</w:t>
      </w:r>
      <w:r w:rsidR="00AC5F67">
        <w:rPr>
          <w:rFonts w:cs="DIN-Medium"/>
          <w:b/>
          <w:sz w:val="52"/>
          <w:szCs w:val="52"/>
        </w:rPr>
        <w:t xml:space="preserve"> </w:t>
      </w:r>
    </w:p>
    <w:p w14:paraId="4C432B85" w14:textId="6EE40FA0" w:rsidR="003A549C" w:rsidRDefault="003A549C" w:rsidP="003A549C">
      <w:pPr>
        <w:autoSpaceDE w:val="0"/>
        <w:autoSpaceDN w:val="0"/>
        <w:adjustRightInd w:val="0"/>
        <w:ind w:right="-472"/>
        <w:rPr>
          <w:rFonts w:cs="DIN-Medium"/>
          <w:b/>
          <w:color w:val="7030A0"/>
          <w:sz w:val="36"/>
          <w:szCs w:val="36"/>
        </w:rPr>
      </w:pPr>
    </w:p>
    <w:p w14:paraId="3E385367" w14:textId="280F01FA" w:rsidR="00FE126E" w:rsidRDefault="00FE126E" w:rsidP="003A549C">
      <w:pPr>
        <w:autoSpaceDE w:val="0"/>
        <w:autoSpaceDN w:val="0"/>
        <w:adjustRightInd w:val="0"/>
        <w:ind w:right="-472"/>
        <w:rPr>
          <w:rFonts w:cs="DIN-Medium"/>
          <w:b/>
          <w:color w:val="7030A0"/>
          <w:sz w:val="36"/>
          <w:szCs w:val="36"/>
        </w:rPr>
      </w:pPr>
    </w:p>
    <w:p w14:paraId="62CB96CE" w14:textId="77777777" w:rsidR="00FE126E" w:rsidRDefault="00FE126E" w:rsidP="003A549C">
      <w:pPr>
        <w:autoSpaceDE w:val="0"/>
        <w:autoSpaceDN w:val="0"/>
        <w:adjustRightInd w:val="0"/>
        <w:ind w:right="-472"/>
        <w:rPr>
          <w:rFonts w:cs="DIN-Medium"/>
          <w:b/>
          <w:color w:val="7030A0"/>
          <w:sz w:val="36"/>
          <w:szCs w:val="36"/>
        </w:rPr>
      </w:pPr>
    </w:p>
    <w:p w14:paraId="4C432B87" w14:textId="77777777" w:rsidR="003A549C" w:rsidRPr="000407AC" w:rsidRDefault="003A549C" w:rsidP="003A549C">
      <w:pPr>
        <w:autoSpaceDE w:val="0"/>
        <w:autoSpaceDN w:val="0"/>
        <w:adjustRightInd w:val="0"/>
        <w:ind w:right="-472"/>
        <w:rPr>
          <w:rFonts w:cs="DIN-Medium"/>
          <w:b/>
          <w:sz w:val="36"/>
          <w:szCs w:val="36"/>
        </w:rPr>
      </w:pPr>
    </w:p>
    <w:p w14:paraId="4C432B88" w14:textId="77777777" w:rsidR="00DE4D12" w:rsidRPr="000407AC" w:rsidRDefault="00DE4D12" w:rsidP="00717D52">
      <w:pPr>
        <w:autoSpaceDE w:val="0"/>
        <w:autoSpaceDN w:val="0"/>
        <w:adjustRightInd w:val="0"/>
        <w:rPr>
          <w:rFonts w:cs="DIN-Medium"/>
          <w:b/>
          <w:sz w:val="32"/>
          <w:szCs w:val="32"/>
        </w:rPr>
      </w:pPr>
    </w:p>
    <w:p w14:paraId="4C432B89" w14:textId="77777777" w:rsidR="00DE4D12" w:rsidRPr="000407AC" w:rsidRDefault="00DE4D12" w:rsidP="00717D52">
      <w:pPr>
        <w:autoSpaceDE w:val="0"/>
        <w:autoSpaceDN w:val="0"/>
        <w:adjustRightInd w:val="0"/>
        <w:rPr>
          <w:rFonts w:cs="DIN-Medium"/>
          <w:b/>
          <w:sz w:val="32"/>
          <w:szCs w:val="32"/>
        </w:rPr>
      </w:pPr>
    </w:p>
    <w:p w14:paraId="4C432B8A" w14:textId="77777777" w:rsidR="00DE4D12" w:rsidRPr="000407AC" w:rsidRDefault="00DE4D12" w:rsidP="00717D52">
      <w:pPr>
        <w:autoSpaceDE w:val="0"/>
        <w:autoSpaceDN w:val="0"/>
        <w:adjustRightInd w:val="0"/>
        <w:rPr>
          <w:rFonts w:cs="DIN-Medium"/>
          <w:b/>
          <w:sz w:val="32"/>
          <w:szCs w:val="32"/>
        </w:rPr>
      </w:pPr>
    </w:p>
    <w:p w14:paraId="4C432B8B" w14:textId="77777777" w:rsidR="00DE4D12" w:rsidRPr="000407AC" w:rsidRDefault="00DE4D12" w:rsidP="00717D52">
      <w:pPr>
        <w:autoSpaceDE w:val="0"/>
        <w:autoSpaceDN w:val="0"/>
        <w:adjustRightInd w:val="0"/>
        <w:rPr>
          <w:rFonts w:cs="DIN-Medium"/>
          <w:b/>
          <w:sz w:val="32"/>
          <w:szCs w:val="32"/>
        </w:rPr>
      </w:pPr>
    </w:p>
    <w:p w14:paraId="4C432B8D" w14:textId="76B833E6" w:rsidR="001712E4" w:rsidRDefault="001712E4">
      <w:pPr>
        <w:rPr>
          <w:rFonts w:cs="DIN-Medium"/>
          <w:b/>
          <w:color w:val="7030A0"/>
          <w:sz w:val="32"/>
          <w:szCs w:val="32"/>
        </w:rPr>
        <w:sectPr w:rsidR="001712E4" w:rsidSect="001712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571A4E53" w14:textId="77777777" w:rsidR="000407AC" w:rsidRPr="00C659A2" w:rsidRDefault="000407AC" w:rsidP="000407AC">
      <w:pPr>
        <w:autoSpaceDE w:val="0"/>
        <w:autoSpaceDN w:val="0"/>
        <w:adjustRightInd w:val="0"/>
        <w:ind w:right="-472"/>
        <w:rPr>
          <w:rFonts w:cs="DIN-Medium"/>
          <w:b/>
          <w:color w:val="7030A0"/>
          <w:sz w:val="36"/>
          <w:szCs w:val="36"/>
        </w:rPr>
      </w:pPr>
      <w:r w:rsidRPr="00C659A2">
        <w:rPr>
          <w:rFonts w:cs="DIN-Medium"/>
          <w:b/>
          <w:color w:val="7030A0"/>
          <w:sz w:val="36"/>
          <w:szCs w:val="36"/>
        </w:rPr>
        <w:lastRenderedPageBreak/>
        <w:t>Application</w:t>
      </w:r>
      <w:r>
        <w:rPr>
          <w:rFonts w:cs="DIN-Medium"/>
          <w:b/>
          <w:color w:val="7030A0"/>
          <w:sz w:val="36"/>
          <w:szCs w:val="36"/>
        </w:rPr>
        <w:t>s</w:t>
      </w:r>
    </w:p>
    <w:p w14:paraId="273B9DBF" w14:textId="77777777" w:rsidR="000407AC" w:rsidRPr="00C659A2" w:rsidRDefault="000407AC" w:rsidP="000407AC">
      <w:pPr>
        <w:autoSpaceDE w:val="0"/>
        <w:autoSpaceDN w:val="0"/>
        <w:adjustRightInd w:val="0"/>
        <w:ind w:right="-472"/>
        <w:rPr>
          <w:rFonts w:cs="DIN-Medium"/>
          <w:b/>
          <w:color w:val="7030A0"/>
          <w:sz w:val="36"/>
          <w:szCs w:val="36"/>
        </w:rPr>
      </w:pPr>
    </w:p>
    <w:p w14:paraId="351F68D3" w14:textId="7401A01C" w:rsidR="000407AC" w:rsidRPr="00C659A2" w:rsidRDefault="000407AC" w:rsidP="000407AC">
      <w:pPr>
        <w:autoSpaceDE w:val="0"/>
        <w:autoSpaceDN w:val="0"/>
        <w:adjustRightInd w:val="0"/>
        <w:rPr>
          <w:rFonts w:cs="MyriadPro-Light"/>
          <w:color w:val="000000"/>
          <w:sz w:val="24"/>
          <w:szCs w:val="24"/>
        </w:rPr>
      </w:pPr>
      <w:r w:rsidRPr="00C659A2">
        <w:rPr>
          <w:rFonts w:cs="MyriadPro-Light"/>
          <w:color w:val="000000"/>
          <w:sz w:val="24"/>
          <w:szCs w:val="24"/>
        </w:rPr>
        <w:t>Applications to serve as</w:t>
      </w:r>
      <w:r w:rsidR="00AC5F67">
        <w:rPr>
          <w:rFonts w:cs="MyriadPro-Light"/>
          <w:color w:val="000000"/>
          <w:sz w:val="24"/>
          <w:szCs w:val="24"/>
        </w:rPr>
        <w:t xml:space="preserve"> a</w:t>
      </w:r>
      <w:r w:rsidRPr="00C659A2">
        <w:rPr>
          <w:rFonts w:cs="MyriadPro-Light"/>
          <w:color w:val="000000"/>
          <w:sz w:val="24"/>
          <w:szCs w:val="24"/>
        </w:rPr>
        <w:t xml:space="preserve"> </w:t>
      </w:r>
      <w:r>
        <w:rPr>
          <w:rFonts w:cs="MyriadPro-Light"/>
          <w:color w:val="000000"/>
          <w:sz w:val="24"/>
          <w:szCs w:val="24"/>
        </w:rPr>
        <w:t>Non-Executive Director</w:t>
      </w:r>
      <w:r w:rsidRPr="00C659A2">
        <w:rPr>
          <w:rFonts w:cs="MyriadPro-Light"/>
          <w:color w:val="000000"/>
          <w:sz w:val="24"/>
          <w:szCs w:val="24"/>
        </w:rPr>
        <w:t xml:space="preserve"> of Blackpool </w:t>
      </w:r>
      <w:r w:rsidR="008D6DE9">
        <w:rPr>
          <w:rFonts w:cs="MyriadPro-Light"/>
          <w:color w:val="000000"/>
          <w:sz w:val="24"/>
          <w:szCs w:val="24"/>
        </w:rPr>
        <w:t xml:space="preserve">Tourism </w:t>
      </w:r>
      <w:r>
        <w:rPr>
          <w:rFonts w:cs="MyriadPro-Light"/>
          <w:color w:val="000000"/>
          <w:sz w:val="24"/>
          <w:szCs w:val="24"/>
        </w:rPr>
        <w:t>Limited</w:t>
      </w:r>
      <w:r w:rsidR="00944177">
        <w:rPr>
          <w:rFonts w:cs="MyriadPro-Light"/>
          <w:color w:val="000000"/>
          <w:sz w:val="24"/>
          <w:szCs w:val="24"/>
        </w:rPr>
        <w:t xml:space="preserve"> and </w:t>
      </w:r>
      <w:r w:rsidR="00AC5F67">
        <w:rPr>
          <w:rFonts w:cs="MyriadPro-Light"/>
          <w:color w:val="000000"/>
          <w:sz w:val="24"/>
          <w:szCs w:val="24"/>
        </w:rPr>
        <w:t>Vice Chair</w:t>
      </w:r>
      <w:r w:rsidR="00C874B8">
        <w:rPr>
          <w:rFonts w:cs="MyriadPro-Light"/>
          <w:color w:val="000000"/>
          <w:sz w:val="24"/>
          <w:szCs w:val="24"/>
        </w:rPr>
        <w:t>/ Non-Executive Director</w:t>
      </w:r>
      <w:r w:rsidR="00AC5F67">
        <w:rPr>
          <w:rFonts w:cs="MyriadPro-Light"/>
          <w:color w:val="000000"/>
          <w:sz w:val="24"/>
          <w:szCs w:val="24"/>
        </w:rPr>
        <w:t xml:space="preserve"> </w:t>
      </w:r>
      <w:r w:rsidR="00944177">
        <w:rPr>
          <w:rFonts w:cs="MyriadPro-Light"/>
          <w:color w:val="000000"/>
          <w:sz w:val="24"/>
          <w:szCs w:val="24"/>
        </w:rPr>
        <w:t xml:space="preserve">Blackpool </w:t>
      </w:r>
      <w:r w:rsidR="004A55F9">
        <w:rPr>
          <w:rFonts w:cs="MyriadPro-Light"/>
          <w:color w:val="000000"/>
          <w:sz w:val="24"/>
          <w:szCs w:val="24"/>
        </w:rPr>
        <w:t>Heritage and Museum Trust</w:t>
      </w:r>
      <w:r w:rsidR="00D21AC7">
        <w:rPr>
          <w:rFonts w:cs="MyriadPro-Light"/>
          <w:color w:val="000000"/>
          <w:sz w:val="24"/>
          <w:szCs w:val="24"/>
        </w:rPr>
        <w:t xml:space="preserve"> </w:t>
      </w:r>
      <w:r w:rsidR="0086200D">
        <w:rPr>
          <w:rFonts w:cs="MyriadPro-Light"/>
          <w:color w:val="000000"/>
          <w:sz w:val="24"/>
          <w:szCs w:val="24"/>
        </w:rPr>
        <w:t xml:space="preserve">Boards </w:t>
      </w:r>
      <w:r>
        <w:rPr>
          <w:rFonts w:cs="MyriadPro-Light"/>
          <w:color w:val="000000"/>
          <w:sz w:val="24"/>
          <w:szCs w:val="24"/>
        </w:rPr>
        <w:t>shou</w:t>
      </w:r>
      <w:r w:rsidRPr="00C659A2">
        <w:rPr>
          <w:rFonts w:cs="MyriadPro-Light"/>
          <w:color w:val="000000"/>
          <w:sz w:val="24"/>
          <w:szCs w:val="24"/>
        </w:rPr>
        <w:t xml:space="preserve">ld be made </w:t>
      </w:r>
      <w:r w:rsidRPr="00C659A2">
        <w:rPr>
          <w:rFonts w:cs="MyriadPro-Light"/>
          <w:color w:val="000000"/>
          <w:sz w:val="24"/>
          <w:szCs w:val="24"/>
          <w:u w:val="single"/>
        </w:rPr>
        <w:t xml:space="preserve">using the form at the end of this </w:t>
      </w:r>
      <w:r>
        <w:rPr>
          <w:rFonts w:cs="MyriadPro-Light"/>
          <w:color w:val="000000"/>
          <w:sz w:val="24"/>
          <w:szCs w:val="24"/>
          <w:u w:val="single"/>
        </w:rPr>
        <w:t>candidate</w:t>
      </w:r>
      <w:r w:rsidRPr="00C659A2">
        <w:rPr>
          <w:rFonts w:cs="MyriadPro-Light"/>
          <w:color w:val="000000"/>
          <w:sz w:val="24"/>
          <w:szCs w:val="24"/>
          <w:u w:val="single"/>
        </w:rPr>
        <w:t xml:space="preserve"> pack</w:t>
      </w:r>
      <w:r w:rsidRPr="00C659A2">
        <w:rPr>
          <w:rFonts w:cs="MyriadPro-Light"/>
          <w:color w:val="000000"/>
          <w:sz w:val="24"/>
          <w:szCs w:val="24"/>
        </w:rPr>
        <w:t xml:space="preserve"> and returned by email to the address below </w:t>
      </w:r>
      <w:r w:rsidRPr="00C659A2">
        <w:rPr>
          <w:rFonts w:cs="MyriadPro-Light"/>
          <w:sz w:val="24"/>
          <w:szCs w:val="24"/>
        </w:rPr>
        <w:t xml:space="preserve">no later than </w:t>
      </w:r>
      <w:r w:rsidR="007E0D3B">
        <w:rPr>
          <w:rFonts w:cs="MyriadPro-Light"/>
          <w:b/>
          <w:bCs/>
          <w:sz w:val="24"/>
          <w:szCs w:val="24"/>
        </w:rPr>
        <w:t xml:space="preserve">midnight </w:t>
      </w:r>
      <w:r w:rsidR="007E0D3B">
        <w:rPr>
          <w:rFonts w:cs="MyriadPro-Light"/>
          <w:b/>
          <w:sz w:val="24"/>
          <w:szCs w:val="24"/>
        </w:rPr>
        <w:t xml:space="preserve">on </w:t>
      </w:r>
      <w:r w:rsidR="00FC0AA2">
        <w:rPr>
          <w:rFonts w:cs="MyriadPro-Light"/>
          <w:b/>
          <w:sz w:val="24"/>
          <w:szCs w:val="24"/>
        </w:rPr>
        <w:t>Monday 20 April 2026.</w:t>
      </w:r>
    </w:p>
    <w:p w14:paraId="11054896" w14:textId="77777777" w:rsidR="000407AC" w:rsidRPr="00C659A2" w:rsidRDefault="000407AC" w:rsidP="000407AC">
      <w:pPr>
        <w:tabs>
          <w:tab w:val="left" w:pos="567"/>
        </w:tabs>
        <w:autoSpaceDE w:val="0"/>
        <w:autoSpaceDN w:val="0"/>
        <w:adjustRightInd w:val="0"/>
        <w:rPr>
          <w:rFonts w:cs="MyriadPro-Light"/>
          <w:color w:val="000000"/>
          <w:sz w:val="24"/>
          <w:szCs w:val="24"/>
        </w:rPr>
      </w:pPr>
    </w:p>
    <w:p w14:paraId="12BE657B" w14:textId="77777777" w:rsidR="000407AC" w:rsidRPr="00C659A2" w:rsidRDefault="000407AC" w:rsidP="000407AC">
      <w:pPr>
        <w:tabs>
          <w:tab w:val="left" w:pos="1134"/>
        </w:tabs>
        <w:autoSpaceDE w:val="0"/>
        <w:autoSpaceDN w:val="0"/>
        <w:adjustRightInd w:val="0"/>
        <w:rPr>
          <w:rFonts w:cs="MyriadPro-Light"/>
          <w:color w:val="000000"/>
          <w:sz w:val="24"/>
          <w:szCs w:val="24"/>
        </w:rPr>
      </w:pPr>
      <w:r w:rsidRPr="00C659A2">
        <w:rPr>
          <w:rFonts w:cs="MyriadPro-Light"/>
          <w:b/>
          <w:color w:val="000000"/>
          <w:sz w:val="24"/>
          <w:szCs w:val="24"/>
        </w:rPr>
        <w:t>Email:</w:t>
      </w:r>
      <w:r w:rsidRPr="00C659A2">
        <w:rPr>
          <w:rFonts w:cs="MyriadPro-Light"/>
          <w:color w:val="000000"/>
          <w:sz w:val="24"/>
          <w:szCs w:val="24"/>
        </w:rPr>
        <w:t xml:space="preserve">  </w:t>
      </w:r>
      <w:hyperlink r:id="rId19" w:history="1">
        <w:r w:rsidRPr="00C659A2">
          <w:rPr>
            <w:rFonts w:cs="MyriadPro-Light"/>
            <w:color w:val="0000FF"/>
            <w:sz w:val="24"/>
            <w:szCs w:val="24"/>
            <w:u w:val="single"/>
          </w:rPr>
          <w:t>Company.Secretary@blackpool.gov.uk</w:t>
        </w:r>
      </w:hyperlink>
      <w:r w:rsidRPr="00C659A2">
        <w:rPr>
          <w:rFonts w:cs="MyriadPro-Light"/>
          <w:color w:val="000000"/>
          <w:sz w:val="24"/>
          <w:szCs w:val="24"/>
        </w:rPr>
        <w:t xml:space="preserve"> </w:t>
      </w:r>
      <w:r w:rsidRPr="00C659A2">
        <w:rPr>
          <w:rFonts w:cs="MyriadPro-Light"/>
          <w:sz w:val="24"/>
          <w:szCs w:val="24"/>
        </w:rPr>
        <w:t xml:space="preserve"> </w:t>
      </w:r>
    </w:p>
    <w:p w14:paraId="2D47E1FF" w14:textId="77777777" w:rsidR="000407AC" w:rsidRPr="00C659A2" w:rsidRDefault="000407AC" w:rsidP="000407AC">
      <w:pPr>
        <w:tabs>
          <w:tab w:val="left" w:pos="1134"/>
        </w:tabs>
        <w:autoSpaceDE w:val="0"/>
        <w:autoSpaceDN w:val="0"/>
        <w:adjustRightInd w:val="0"/>
        <w:rPr>
          <w:rFonts w:cs="MyriadPro-Light"/>
          <w:color w:val="000000"/>
          <w:sz w:val="24"/>
          <w:szCs w:val="24"/>
        </w:rPr>
      </w:pPr>
    </w:p>
    <w:p w14:paraId="39B5C3F6" w14:textId="46E5DBFE" w:rsidR="000407AC" w:rsidRPr="00C659A2" w:rsidRDefault="000407AC" w:rsidP="000407AC">
      <w:pPr>
        <w:autoSpaceDE w:val="0"/>
        <w:autoSpaceDN w:val="0"/>
        <w:adjustRightInd w:val="0"/>
        <w:rPr>
          <w:rFonts w:cs="MyriadPro-Light"/>
          <w:sz w:val="24"/>
          <w:szCs w:val="24"/>
        </w:rPr>
      </w:pPr>
      <w:r w:rsidRPr="00C659A2">
        <w:rPr>
          <w:rFonts w:cs="MyriadPro-Light"/>
          <w:sz w:val="24"/>
          <w:szCs w:val="24"/>
        </w:rPr>
        <w:t>Applications will be considered by a Panel comprising</w:t>
      </w:r>
      <w:r>
        <w:rPr>
          <w:rFonts w:cs="MyriadPro-Light"/>
          <w:sz w:val="24"/>
          <w:szCs w:val="24"/>
        </w:rPr>
        <w:t xml:space="preserve"> of </w:t>
      </w:r>
      <w:r w:rsidR="009B4354">
        <w:rPr>
          <w:rFonts w:cs="MyriadPro-Light"/>
          <w:sz w:val="24"/>
          <w:szCs w:val="24"/>
        </w:rPr>
        <w:t xml:space="preserve">representatives of </w:t>
      </w:r>
      <w:r w:rsidR="00932CA1">
        <w:rPr>
          <w:rFonts w:cs="MyriadPro-Light"/>
          <w:sz w:val="24"/>
          <w:szCs w:val="24"/>
        </w:rPr>
        <w:t>Black</w:t>
      </w:r>
      <w:r w:rsidR="00247C1A">
        <w:rPr>
          <w:rFonts w:cs="MyriadPro-Light"/>
          <w:sz w:val="24"/>
          <w:szCs w:val="24"/>
        </w:rPr>
        <w:t xml:space="preserve">pool </w:t>
      </w:r>
      <w:r w:rsidR="009B4354">
        <w:rPr>
          <w:rFonts w:cs="MyriadPro-Light"/>
          <w:sz w:val="24"/>
          <w:szCs w:val="24"/>
        </w:rPr>
        <w:t xml:space="preserve">Council, Blackpool </w:t>
      </w:r>
      <w:r w:rsidR="00013133">
        <w:rPr>
          <w:rFonts w:cs="MyriadPro-Light"/>
          <w:sz w:val="24"/>
          <w:szCs w:val="24"/>
        </w:rPr>
        <w:t xml:space="preserve">Tourism Limited </w:t>
      </w:r>
      <w:r w:rsidR="009B4354">
        <w:rPr>
          <w:rFonts w:cs="MyriadPro-Light"/>
          <w:sz w:val="24"/>
          <w:szCs w:val="24"/>
        </w:rPr>
        <w:t xml:space="preserve">and </w:t>
      </w:r>
      <w:r w:rsidR="00871985">
        <w:rPr>
          <w:rFonts w:cs="MyriadPro-Light"/>
          <w:sz w:val="24"/>
          <w:szCs w:val="24"/>
        </w:rPr>
        <w:t>Blackpool Heritage and Museum Trust</w:t>
      </w:r>
      <w:r w:rsidRPr="00C659A2">
        <w:rPr>
          <w:rFonts w:cs="MyriadPro-Light"/>
          <w:sz w:val="24"/>
          <w:szCs w:val="24"/>
        </w:rPr>
        <w:t xml:space="preserve">. </w:t>
      </w:r>
    </w:p>
    <w:p w14:paraId="0D2B836C" w14:textId="77777777" w:rsidR="000407AC" w:rsidRPr="00C659A2" w:rsidRDefault="000407AC" w:rsidP="000407AC">
      <w:pPr>
        <w:autoSpaceDE w:val="0"/>
        <w:autoSpaceDN w:val="0"/>
        <w:adjustRightInd w:val="0"/>
        <w:rPr>
          <w:rFonts w:cs="MyriadPro-Light"/>
          <w:sz w:val="24"/>
          <w:szCs w:val="24"/>
        </w:rPr>
      </w:pPr>
    </w:p>
    <w:p w14:paraId="595D6B8C" w14:textId="77777777" w:rsidR="000407AC" w:rsidRPr="00C659A2" w:rsidRDefault="000407AC" w:rsidP="000407AC">
      <w:pPr>
        <w:autoSpaceDE w:val="0"/>
        <w:autoSpaceDN w:val="0"/>
        <w:adjustRightInd w:val="0"/>
        <w:rPr>
          <w:rFonts w:cs="MyriadPro-Light"/>
          <w:sz w:val="24"/>
          <w:szCs w:val="24"/>
        </w:rPr>
      </w:pPr>
      <w:r w:rsidRPr="00C659A2">
        <w:rPr>
          <w:rFonts w:cs="MyriadPro-Light"/>
          <w:sz w:val="24"/>
          <w:szCs w:val="24"/>
        </w:rPr>
        <w:t>The length of service for the appointment will be for an initial 12 months, with a formal review and subject to performance may then be extended to three years.</w:t>
      </w:r>
    </w:p>
    <w:p w14:paraId="6FF3C53B" w14:textId="77777777" w:rsidR="000407AC" w:rsidRDefault="000407AC" w:rsidP="000407AC">
      <w:pPr>
        <w:autoSpaceDE w:val="0"/>
        <w:autoSpaceDN w:val="0"/>
        <w:adjustRightInd w:val="0"/>
        <w:rPr>
          <w:rFonts w:cs="DIN-Medium"/>
          <w:b/>
          <w:color w:val="7030A0"/>
          <w:sz w:val="32"/>
          <w:szCs w:val="32"/>
        </w:rPr>
      </w:pPr>
    </w:p>
    <w:p w14:paraId="75E24D6F" w14:textId="428253AD" w:rsidR="000407AC" w:rsidRDefault="00612B19" w:rsidP="000407AC">
      <w:pPr>
        <w:autoSpaceDE w:val="0"/>
        <w:autoSpaceDN w:val="0"/>
        <w:adjustRightInd w:val="0"/>
        <w:rPr>
          <w:rFonts w:cs="MyriadPro-Light"/>
          <w:sz w:val="24"/>
          <w:szCs w:val="24"/>
        </w:rPr>
      </w:pPr>
      <w:r w:rsidRPr="00612B19">
        <w:rPr>
          <w:rFonts w:cs="MyriadPro-Light"/>
          <w:sz w:val="24"/>
          <w:szCs w:val="24"/>
        </w:rPr>
        <w:t>Non-</w:t>
      </w:r>
      <w:r w:rsidR="005C34DB">
        <w:rPr>
          <w:rFonts w:cs="MyriadPro-Light"/>
          <w:sz w:val="24"/>
          <w:szCs w:val="24"/>
        </w:rPr>
        <w:t>E</w:t>
      </w:r>
      <w:r w:rsidRPr="00612B19">
        <w:rPr>
          <w:rFonts w:cs="MyriadPro-Light"/>
          <w:sz w:val="24"/>
          <w:szCs w:val="24"/>
        </w:rPr>
        <w:t xml:space="preserve">xecutive </w:t>
      </w:r>
      <w:r w:rsidR="005C34DB">
        <w:rPr>
          <w:rFonts w:cs="MyriadPro-Light"/>
          <w:sz w:val="24"/>
          <w:szCs w:val="24"/>
        </w:rPr>
        <w:t>D</w:t>
      </w:r>
      <w:r w:rsidRPr="00612B19">
        <w:rPr>
          <w:rFonts w:cs="MyriadPro-Light"/>
          <w:sz w:val="24"/>
          <w:szCs w:val="24"/>
        </w:rPr>
        <w:t xml:space="preserve">irectors </w:t>
      </w:r>
      <w:r w:rsidR="00D361CC">
        <w:rPr>
          <w:rFonts w:cs="MyriadPro-Light"/>
          <w:sz w:val="24"/>
          <w:szCs w:val="24"/>
        </w:rPr>
        <w:t xml:space="preserve">will </w:t>
      </w:r>
      <w:r w:rsidRPr="00612B19">
        <w:rPr>
          <w:rFonts w:cs="MyriadPro-Light"/>
          <w:sz w:val="24"/>
          <w:szCs w:val="24"/>
        </w:rPr>
        <w:t xml:space="preserve">receive an allowance payment of </w:t>
      </w:r>
      <w:r w:rsidRPr="00850382">
        <w:rPr>
          <w:rFonts w:cs="MyriadPro-Light"/>
          <w:color w:val="000000" w:themeColor="text1"/>
          <w:sz w:val="24"/>
          <w:szCs w:val="24"/>
        </w:rPr>
        <w:t>£</w:t>
      </w:r>
      <w:r w:rsidR="00850382" w:rsidRPr="00850382">
        <w:rPr>
          <w:rFonts w:cs="MyriadPro-Light"/>
          <w:color w:val="000000" w:themeColor="text1"/>
          <w:sz w:val="24"/>
          <w:szCs w:val="24"/>
        </w:rPr>
        <w:t>3,000</w:t>
      </w:r>
      <w:r w:rsidRPr="00850382">
        <w:rPr>
          <w:rFonts w:cs="MyriadPro-Light"/>
          <w:color w:val="000000" w:themeColor="text1"/>
          <w:sz w:val="24"/>
          <w:szCs w:val="24"/>
        </w:rPr>
        <w:t xml:space="preserve"> </w:t>
      </w:r>
      <w:r w:rsidRPr="00612B19">
        <w:rPr>
          <w:rFonts w:cs="MyriadPro-Light"/>
          <w:sz w:val="24"/>
          <w:szCs w:val="24"/>
        </w:rPr>
        <w:t>per year (gross figure)</w:t>
      </w:r>
      <w:r w:rsidR="00247C1A">
        <w:rPr>
          <w:rFonts w:cs="MyriadPro-Light"/>
          <w:sz w:val="24"/>
          <w:szCs w:val="24"/>
        </w:rPr>
        <w:t xml:space="preserve"> for the role across both organisations</w:t>
      </w:r>
      <w:r w:rsidRPr="00612B19">
        <w:rPr>
          <w:rFonts w:cs="MyriadPro-Light"/>
          <w:sz w:val="24"/>
          <w:szCs w:val="24"/>
        </w:rPr>
        <w:t>.  Reasonable travel expenses can also be paid.</w:t>
      </w:r>
    </w:p>
    <w:p w14:paraId="5FD1AC37" w14:textId="77777777" w:rsidR="00612B19" w:rsidRPr="00612B19" w:rsidRDefault="00612B19" w:rsidP="000407AC">
      <w:pPr>
        <w:autoSpaceDE w:val="0"/>
        <w:autoSpaceDN w:val="0"/>
        <w:adjustRightInd w:val="0"/>
        <w:rPr>
          <w:rFonts w:cs="MyriadPro-Light"/>
          <w:sz w:val="24"/>
          <w:szCs w:val="24"/>
        </w:rPr>
      </w:pPr>
    </w:p>
    <w:p w14:paraId="05C195D6" w14:textId="47B5BDFA" w:rsidR="000407AC" w:rsidRPr="009C50C6" w:rsidRDefault="000407AC" w:rsidP="000407AC">
      <w:pPr>
        <w:pStyle w:val="Default"/>
        <w:rPr>
          <w:rFonts w:ascii="Calibri" w:hAnsi="Calibri"/>
          <w:i/>
          <w:color w:val="FF0000"/>
        </w:rPr>
      </w:pPr>
      <w:r>
        <w:rPr>
          <w:rFonts w:ascii="Calibri" w:hAnsi="Calibri"/>
          <w:i/>
          <w:color w:val="auto"/>
        </w:rPr>
        <w:t>**Th</w:t>
      </w:r>
      <w:r w:rsidR="00944177">
        <w:rPr>
          <w:rFonts w:ascii="Calibri" w:hAnsi="Calibri"/>
          <w:i/>
          <w:color w:val="auto"/>
        </w:rPr>
        <w:t>ese are organisations</w:t>
      </w:r>
      <w:r w:rsidRPr="009C50C6">
        <w:rPr>
          <w:rFonts w:ascii="Calibri" w:hAnsi="Calibri"/>
          <w:i/>
          <w:color w:val="auto"/>
        </w:rPr>
        <w:t xml:space="preserve"> with strong values that promote diversity and is committed to equality and inclusivity. We are particularly keen to welcome applications from women, people from Black, Asian and minority ethnic communities and younger people.</w:t>
      </w:r>
      <w:r>
        <w:rPr>
          <w:rFonts w:ascii="Calibri" w:hAnsi="Calibri"/>
          <w:i/>
          <w:color w:val="auto"/>
        </w:rPr>
        <w:t>**</w:t>
      </w:r>
    </w:p>
    <w:p w14:paraId="6E9DE59E" w14:textId="77777777" w:rsidR="000407AC" w:rsidRDefault="000407AC" w:rsidP="000407AC">
      <w:pPr>
        <w:autoSpaceDE w:val="0"/>
        <w:autoSpaceDN w:val="0"/>
        <w:adjustRightInd w:val="0"/>
        <w:rPr>
          <w:rFonts w:cs="DIN-Medium"/>
          <w:b/>
          <w:color w:val="7030A0"/>
          <w:sz w:val="32"/>
          <w:szCs w:val="32"/>
        </w:rPr>
      </w:pPr>
    </w:p>
    <w:p w14:paraId="54DBCB5F" w14:textId="77777777" w:rsidR="000407AC" w:rsidRDefault="000407AC" w:rsidP="00717D52">
      <w:pPr>
        <w:autoSpaceDE w:val="0"/>
        <w:autoSpaceDN w:val="0"/>
        <w:adjustRightInd w:val="0"/>
        <w:rPr>
          <w:rFonts w:cs="DIN-Medium"/>
          <w:b/>
          <w:color w:val="7030A0"/>
          <w:sz w:val="32"/>
          <w:szCs w:val="32"/>
        </w:rPr>
      </w:pPr>
    </w:p>
    <w:p w14:paraId="1DA0480E" w14:textId="77777777" w:rsidR="000407AC" w:rsidRDefault="000407AC" w:rsidP="00717D52">
      <w:pPr>
        <w:autoSpaceDE w:val="0"/>
        <w:autoSpaceDN w:val="0"/>
        <w:adjustRightInd w:val="0"/>
        <w:rPr>
          <w:rFonts w:cs="DIN-Medium"/>
          <w:b/>
          <w:color w:val="7030A0"/>
          <w:sz w:val="32"/>
          <w:szCs w:val="32"/>
        </w:rPr>
      </w:pPr>
    </w:p>
    <w:p w14:paraId="0FF81D35" w14:textId="77777777" w:rsidR="000407AC" w:rsidRDefault="000407AC" w:rsidP="00717D52">
      <w:pPr>
        <w:autoSpaceDE w:val="0"/>
        <w:autoSpaceDN w:val="0"/>
        <w:adjustRightInd w:val="0"/>
        <w:rPr>
          <w:rFonts w:cs="DIN-Medium"/>
          <w:b/>
          <w:color w:val="7030A0"/>
          <w:sz w:val="32"/>
          <w:szCs w:val="32"/>
        </w:rPr>
      </w:pPr>
    </w:p>
    <w:p w14:paraId="1DBAA8F2" w14:textId="77777777" w:rsidR="000407AC" w:rsidRDefault="000407AC" w:rsidP="00717D52">
      <w:pPr>
        <w:autoSpaceDE w:val="0"/>
        <w:autoSpaceDN w:val="0"/>
        <w:adjustRightInd w:val="0"/>
        <w:rPr>
          <w:rFonts w:cs="DIN-Medium"/>
          <w:b/>
          <w:color w:val="7030A0"/>
          <w:sz w:val="32"/>
          <w:szCs w:val="32"/>
        </w:rPr>
      </w:pPr>
    </w:p>
    <w:p w14:paraId="4C0CD712" w14:textId="77777777" w:rsidR="000407AC" w:rsidRDefault="000407AC" w:rsidP="00717D52">
      <w:pPr>
        <w:autoSpaceDE w:val="0"/>
        <w:autoSpaceDN w:val="0"/>
        <w:adjustRightInd w:val="0"/>
        <w:rPr>
          <w:rFonts w:cs="DIN-Medium"/>
          <w:b/>
          <w:color w:val="7030A0"/>
          <w:sz w:val="32"/>
          <w:szCs w:val="32"/>
        </w:rPr>
      </w:pPr>
    </w:p>
    <w:p w14:paraId="0F6A2CE9" w14:textId="77777777" w:rsidR="000407AC" w:rsidRDefault="000407AC" w:rsidP="00717D52">
      <w:pPr>
        <w:autoSpaceDE w:val="0"/>
        <w:autoSpaceDN w:val="0"/>
        <w:adjustRightInd w:val="0"/>
        <w:rPr>
          <w:rFonts w:cs="DIN-Medium"/>
          <w:b/>
          <w:color w:val="7030A0"/>
          <w:sz w:val="32"/>
          <w:szCs w:val="32"/>
        </w:rPr>
      </w:pPr>
    </w:p>
    <w:p w14:paraId="5838F40E" w14:textId="77777777" w:rsidR="000407AC" w:rsidRDefault="000407AC" w:rsidP="00717D52">
      <w:pPr>
        <w:autoSpaceDE w:val="0"/>
        <w:autoSpaceDN w:val="0"/>
        <w:adjustRightInd w:val="0"/>
        <w:rPr>
          <w:rFonts w:cs="DIN-Medium"/>
          <w:b/>
          <w:color w:val="7030A0"/>
          <w:sz w:val="32"/>
          <w:szCs w:val="32"/>
        </w:rPr>
      </w:pPr>
    </w:p>
    <w:p w14:paraId="4B41A523" w14:textId="77777777" w:rsidR="000407AC" w:rsidRDefault="000407AC" w:rsidP="00717D52">
      <w:pPr>
        <w:autoSpaceDE w:val="0"/>
        <w:autoSpaceDN w:val="0"/>
        <w:adjustRightInd w:val="0"/>
        <w:rPr>
          <w:rFonts w:cs="DIN-Medium"/>
          <w:b/>
          <w:color w:val="7030A0"/>
          <w:sz w:val="32"/>
          <w:szCs w:val="32"/>
        </w:rPr>
      </w:pPr>
    </w:p>
    <w:p w14:paraId="2EDFB39C" w14:textId="77777777" w:rsidR="000407AC" w:rsidRDefault="000407AC" w:rsidP="00717D52">
      <w:pPr>
        <w:autoSpaceDE w:val="0"/>
        <w:autoSpaceDN w:val="0"/>
        <w:adjustRightInd w:val="0"/>
        <w:rPr>
          <w:rFonts w:cs="DIN-Medium"/>
          <w:b/>
          <w:color w:val="7030A0"/>
          <w:sz w:val="32"/>
          <w:szCs w:val="32"/>
        </w:rPr>
      </w:pPr>
    </w:p>
    <w:p w14:paraId="390B4D04" w14:textId="77777777" w:rsidR="000407AC" w:rsidRDefault="000407AC" w:rsidP="00717D52">
      <w:pPr>
        <w:autoSpaceDE w:val="0"/>
        <w:autoSpaceDN w:val="0"/>
        <w:adjustRightInd w:val="0"/>
        <w:rPr>
          <w:rFonts w:cs="DIN-Medium"/>
          <w:b/>
          <w:color w:val="7030A0"/>
          <w:sz w:val="32"/>
          <w:szCs w:val="32"/>
        </w:rPr>
      </w:pPr>
    </w:p>
    <w:p w14:paraId="67341494" w14:textId="77777777" w:rsidR="000407AC" w:rsidRDefault="000407AC" w:rsidP="00717D52">
      <w:pPr>
        <w:autoSpaceDE w:val="0"/>
        <w:autoSpaceDN w:val="0"/>
        <w:adjustRightInd w:val="0"/>
        <w:rPr>
          <w:rFonts w:cs="DIN-Medium"/>
          <w:b/>
          <w:color w:val="7030A0"/>
          <w:sz w:val="32"/>
          <w:szCs w:val="32"/>
        </w:rPr>
      </w:pPr>
    </w:p>
    <w:p w14:paraId="24EE7BDE" w14:textId="77777777" w:rsidR="000407AC" w:rsidRDefault="000407AC" w:rsidP="00717D52">
      <w:pPr>
        <w:autoSpaceDE w:val="0"/>
        <w:autoSpaceDN w:val="0"/>
        <w:adjustRightInd w:val="0"/>
        <w:rPr>
          <w:rFonts w:cs="DIN-Medium"/>
          <w:b/>
          <w:color w:val="7030A0"/>
          <w:sz w:val="32"/>
          <w:szCs w:val="32"/>
        </w:rPr>
      </w:pPr>
    </w:p>
    <w:p w14:paraId="7DC283FE" w14:textId="77777777" w:rsidR="000407AC" w:rsidRDefault="000407AC" w:rsidP="00717D52">
      <w:pPr>
        <w:autoSpaceDE w:val="0"/>
        <w:autoSpaceDN w:val="0"/>
        <w:adjustRightInd w:val="0"/>
        <w:rPr>
          <w:rFonts w:cs="DIN-Medium"/>
          <w:b/>
          <w:color w:val="7030A0"/>
          <w:sz w:val="32"/>
          <w:szCs w:val="32"/>
        </w:rPr>
      </w:pPr>
    </w:p>
    <w:p w14:paraId="3AB4FE44" w14:textId="77777777" w:rsidR="000407AC" w:rsidRDefault="000407AC" w:rsidP="00717D52">
      <w:pPr>
        <w:autoSpaceDE w:val="0"/>
        <w:autoSpaceDN w:val="0"/>
        <w:adjustRightInd w:val="0"/>
        <w:rPr>
          <w:rFonts w:cs="DIN-Medium"/>
          <w:b/>
          <w:color w:val="7030A0"/>
          <w:sz w:val="32"/>
          <w:szCs w:val="32"/>
        </w:rPr>
      </w:pPr>
    </w:p>
    <w:p w14:paraId="23EC4E6B" w14:textId="77777777" w:rsidR="000407AC" w:rsidRDefault="000407AC" w:rsidP="00717D52">
      <w:pPr>
        <w:autoSpaceDE w:val="0"/>
        <w:autoSpaceDN w:val="0"/>
        <w:adjustRightInd w:val="0"/>
        <w:rPr>
          <w:rFonts w:cs="DIN-Medium"/>
          <w:b/>
          <w:color w:val="7030A0"/>
          <w:sz w:val="32"/>
          <w:szCs w:val="32"/>
        </w:rPr>
      </w:pPr>
    </w:p>
    <w:p w14:paraId="086D68CB" w14:textId="77777777" w:rsidR="000407AC" w:rsidRDefault="000407AC" w:rsidP="00717D52">
      <w:pPr>
        <w:autoSpaceDE w:val="0"/>
        <w:autoSpaceDN w:val="0"/>
        <w:adjustRightInd w:val="0"/>
        <w:rPr>
          <w:rFonts w:cs="DIN-Medium"/>
          <w:b/>
          <w:color w:val="7030A0"/>
          <w:sz w:val="32"/>
          <w:szCs w:val="32"/>
        </w:rPr>
      </w:pPr>
    </w:p>
    <w:p w14:paraId="5E1ADCB1" w14:textId="77777777" w:rsidR="000407AC" w:rsidRDefault="000407AC" w:rsidP="00717D52">
      <w:pPr>
        <w:autoSpaceDE w:val="0"/>
        <w:autoSpaceDN w:val="0"/>
        <w:adjustRightInd w:val="0"/>
        <w:rPr>
          <w:rFonts w:cs="DIN-Medium"/>
          <w:b/>
          <w:color w:val="7030A0"/>
          <w:sz w:val="32"/>
          <w:szCs w:val="32"/>
        </w:rPr>
      </w:pPr>
    </w:p>
    <w:p w14:paraId="4C432B8E" w14:textId="46D77B71" w:rsidR="00DE4D12" w:rsidRDefault="00DE4D12" w:rsidP="00717D52">
      <w:pPr>
        <w:autoSpaceDE w:val="0"/>
        <w:autoSpaceDN w:val="0"/>
        <w:adjustRightInd w:val="0"/>
        <w:rPr>
          <w:rFonts w:cs="DIN-Medium"/>
          <w:b/>
          <w:color w:val="7030A0"/>
          <w:sz w:val="32"/>
          <w:szCs w:val="32"/>
        </w:rPr>
      </w:pPr>
      <w:r>
        <w:rPr>
          <w:rFonts w:cs="DIN-Medium"/>
          <w:b/>
          <w:color w:val="7030A0"/>
          <w:sz w:val="32"/>
          <w:szCs w:val="32"/>
        </w:rPr>
        <w:t>Background information</w:t>
      </w:r>
    </w:p>
    <w:p w14:paraId="4C432B90" w14:textId="77777777" w:rsidR="00621296" w:rsidRDefault="00621296" w:rsidP="00474F35">
      <w:pPr>
        <w:autoSpaceDE w:val="0"/>
        <w:autoSpaceDN w:val="0"/>
        <w:adjustRightInd w:val="0"/>
        <w:rPr>
          <w:rFonts w:cs="MyriadPro-Light"/>
          <w:color w:val="000000"/>
          <w:sz w:val="24"/>
          <w:szCs w:val="24"/>
        </w:rPr>
      </w:pPr>
    </w:p>
    <w:p w14:paraId="15802635" w14:textId="65DE90D6" w:rsidR="00944177" w:rsidRPr="00E46830" w:rsidRDefault="00944177" w:rsidP="00944177">
      <w:pPr>
        <w:autoSpaceDE w:val="0"/>
        <w:autoSpaceDN w:val="0"/>
        <w:adjustRightInd w:val="0"/>
        <w:rPr>
          <w:rFonts w:cs="MyriadPro-Light"/>
          <w:b/>
          <w:color w:val="000000"/>
          <w:sz w:val="24"/>
          <w:szCs w:val="24"/>
        </w:rPr>
      </w:pPr>
      <w:r w:rsidRPr="00E46830">
        <w:rPr>
          <w:rFonts w:cs="MyriadPro-Light"/>
          <w:b/>
          <w:color w:val="000000"/>
          <w:sz w:val="24"/>
          <w:szCs w:val="24"/>
        </w:rPr>
        <w:t xml:space="preserve">Blackpool </w:t>
      </w:r>
      <w:r w:rsidR="00315E87">
        <w:rPr>
          <w:rFonts w:cs="MyriadPro-Light"/>
          <w:b/>
          <w:color w:val="000000"/>
          <w:sz w:val="24"/>
          <w:szCs w:val="24"/>
        </w:rPr>
        <w:t xml:space="preserve">Tourism </w:t>
      </w:r>
      <w:r w:rsidRPr="00E46830">
        <w:rPr>
          <w:rFonts w:cs="MyriadPro-Light"/>
          <w:b/>
          <w:color w:val="000000"/>
          <w:sz w:val="24"/>
          <w:szCs w:val="24"/>
        </w:rPr>
        <w:t xml:space="preserve">Ltd </w:t>
      </w:r>
      <w:r w:rsidR="005810BE">
        <w:rPr>
          <w:rFonts w:cs="MyriadPro-Light"/>
          <w:b/>
          <w:color w:val="000000"/>
          <w:sz w:val="24"/>
          <w:szCs w:val="24"/>
        </w:rPr>
        <w:t>(BTL)</w:t>
      </w:r>
    </w:p>
    <w:p w14:paraId="70468C94" w14:textId="77777777" w:rsidR="00944177" w:rsidRPr="00B2284C" w:rsidRDefault="00944177" w:rsidP="00944177">
      <w:pPr>
        <w:autoSpaceDE w:val="0"/>
        <w:autoSpaceDN w:val="0"/>
        <w:adjustRightInd w:val="0"/>
        <w:rPr>
          <w:rFonts w:cs="MyriadPro-Light"/>
          <w:color w:val="000000"/>
          <w:sz w:val="10"/>
          <w:szCs w:val="10"/>
        </w:rPr>
      </w:pPr>
    </w:p>
    <w:p w14:paraId="10AB703B" w14:textId="2E22220F" w:rsidR="0022190B" w:rsidRPr="004F6F2E" w:rsidRDefault="0022190B" w:rsidP="0022190B">
      <w:pPr>
        <w:autoSpaceDE w:val="0"/>
        <w:autoSpaceDN w:val="0"/>
        <w:adjustRightInd w:val="0"/>
        <w:rPr>
          <w:rFonts w:cs="MyriadPro-Light"/>
          <w:color w:val="000000" w:themeColor="text1"/>
          <w:sz w:val="24"/>
          <w:szCs w:val="24"/>
        </w:rPr>
      </w:pPr>
      <w:r w:rsidRPr="0022190B">
        <w:rPr>
          <w:rFonts w:cs="MyriadPro-Light"/>
          <w:color w:val="000000"/>
          <w:sz w:val="24"/>
          <w:szCs w:val="24"/>
        </w:rPr>
        <w:t>Blackpool Operating Company Limited, which operate</w:t>
      </w:r>
      <w:r w:rsidR="00013133">
        <w:rPr>
          <w:rFonts w:cs="MyriadPro-Light"/>
          <w:color w:val="000000"/>
          <w:sz w:val="24"/>
          <w:szCs w:val="24"/>
        </w:rPr>
        <w:t>d the</w:t>
      </w:r>
      <w:r w:rsidRPr="0022190B">
        <w:rPr>
          <w:rFonts w:cs="MyriadPro-Light"/>
          <w:color w:val="000000"/>
          <w:sz w:val="24"/>
          <w:szCs w:val="24"/>
        </w:rPr>
        <w:t xml:space="preserve"> Sandcastle Waterpark,</w:t>
      </w:r>
      <w:r w:rsidR="00FC0AA2">
        <w:rPr>
          <w:rFonts w:cs="MyriadPro-Light"/>
          <w:color w:val="000000"/>
          <w:sz w:val="24"/>
          <w:szCs w:val="24"/>
        </w:rPr>
        <w:t xml:space="preserve"> expanded</w:t>
      </w:r>
      <w:r w:rsidRPr="0022190B">
        <w:rPr>
          <w:rFonts w:cs="MyriadPro-Light"/>
          <w:color w:val="000000"/>
          <w:sz w:val="24"/>
          <w:szCs w:val="24"/>
        </w:rPr>
        <w:t xml:space="preserve"> its remit</w:t>
      </w:r>
      <w:r w:rsidR="00E258F7">
        <w:rPr>
          <w:rFonts w:cs="MyriadPro-Light"/>
          <w:color w:val="000000"/>
          <w:sz w:val="24"/>
          <w:szCs w:val="24"/>
        </w:rPr>
        <w:t xml:space="preserve"> in 2025</w:t>
      </w:r>
      <w:r w:rsidRPr="0022190B">
        <w:rPr>
          <w:rFonts w:cs="MyriadPro-Light"/>
          <w:color w:val="000000"/>
          <w:sz w:val="24"/>
          <w:szCs w:val="24"/>
        </w:rPr>
        <w:t xml:space="preserve"> and </w:t>
      </w:r>
      <w:r w:rsidR="00013133">
        <w:rPr>
          <w:rFonts w:cs="MyriadPro-Light"/>
          <w:color w:val="000000"/>
          <w:sz w:val="24"/>
          <w:szCs w:val="24"/>
        </w:rPr>
        <w:t xml:space="preserve">is now </w:t>
      </w:r>
      <w:r w:rsidRPr="0022190B">
        <w:rPr>
          <w:rFonts w:cs="MyriadPro-Light"/>
          <w:color w:val="000000"/>
          <w:sz w:val="24"/>
          <w:szCs w:val="24"/>
        </w:rPr>
        <w:t>known as Blackpool Tourism Limited</w:t>
      </w:r>
      <w:r w:rsidR="00D80939">
        <w:rPr>
          <w:rFonts w:cs="MyriadPro-Light"/>
          <w:color w:val="000000"/>
          <w:sz w:val="24"/>
          <w:szCs w:val="24"/>
        </w:rPr>
        <w:t xml:space="preserve"> (BTL)</w:t>
      </w:r>
      <w:r w:rsidRPr="0022190B">
        <w:rPr>
          <w:rFonts w:cs="MyriadPro-Light"/>
          <w:color w:val="000000"/>
          <w:sz w:val="24"/>
          <w:szCs w:val="24"/>
        </w:rPr>
        <w:t xml:space="preserve">. </w:t>
      </w:r>
      <w:r w:rsidR="004259EC">
        <w:rPr>
          <w:rFonts w:cs="MyriadPro-Light"/>
          <w:color w:val="000000"/>
          <w:sz w:val="24"/>
          <w:szCs w:val="24"/>
        </w:rPr>
        <w:t xml:space="preserve">BTL manages </w:t>
      </w:r>
      <w:r w:rsidRPr="0022190B">
        <w:rPr>
          <w:rFonts w:cs="MyriadPro-Light"/>
          <w:color w:val="000000"/>
          <w:sz w:val="24"/>
          <w:szCs w:val="24"/>
        </w:rPr>
        <w:t>The Blackpool Tower</w:t>
      </w:r>
      <w:r w:rsidR="006726EA">
        <w:rPr>
          <w:rFonts w:cs="MyriadPro-Light"/>
          <w:color w:val="000000"/>
          <w:sz w:val="24"/>
          <w:szCs w:val="24"/>
        </w:rPr>
        <w:t xml:space="preserve">, </w:t>
      </w:r>
      <w:r w:rsidRPr="0022190B">
        <w:rPr>
          <w:rFonts w:cs="MyriadPro-Light"/>
          <w:color w:val="000000"/>
          <w:sz w:val="24"/>
          <w:szCs w:val="24"/>
        </w:rPr>
        <w:t xml:space="preserve">Madame Tussauds </w:t>
      </w:r>
      <w:r w:rsidR="006726EA" w:rsidRPr="0022190B">
        <w:rPr>
          <w:rFonts w:cs="MyriadPro-Light"/>
          <w:color w:val="000000"/>
          <w:sz w:val="24"/>
          <w:szCs w:val="24"/>
        </w:rPr>
        <w:t xml:space="preserve">and </w:t>
      </w:r>
      <w:r w:rsidR="006726EA">
        <w:rPr>
          <w:rFonts w:cs="MyriadPro-Light"/>
          <w:color w:val="000000"/>
          <w:sz w:val="24"/>
          <w:szCs w:val="24"/>
        </w:rPr>
        <w:t>t</w:t>
      </w:r>
      <w:r w:rsidR="006726EA" w:rsidRPr="0022190B">
        <w:rPr>
          <w:rFonts w:cs="MyriadPro-Light"/>
          <w:color w:val="000000"/>
          <w:sz w:val="24"/>
          <w:szCs w:val="24"/>
        </w:rPr>
        <w:t>he Dungeons</w:t>
      </w:r>
      <w:r w:rsidR="00E258F7">
        <w:rPr>
          <w:rFonts w:cs="MyriadPro-Light"/>
          <w:color w:val="000000"/>
          <w:sz w:val="24"/>
          <w:szCs w:val="24"/>
        </w:rPr>
        <w:t>,</w:t>
      </w:r>
      <w:r w:rsidR="006726EA" w:rsidRPr="0022190B">
        <w:rPr>
          <w:rFonts w:cs="MyriadPro-Light"/>
          <w:color w:val="000000"/>
          <w:sz w:val="24"/>
          <w:szCs w:val="24"/>
        </w:rPr>
        <w:t xml:space="preserve"> </w:t>
      </w:r>
      <w:r w:rsidRPr="0022190B">
        <w:rPr>
          <w:rFonts w:cs="MyriadPro-Light"/>
          <w:color w:val="000000"/>
          <w:sz w:val="24"/>
          <w:szCs w:val="24"/>
        </w:rPr>
        <w:t xml:space="preserve">operating them alongside </w:t>
      </w:r>
      <w:r w:rsidR="008055E5">
        <w:rPr>
          <w:rFonts w:cs="MyriadPro-Light"/>
          <w:color w:val="000000"/>
          <w:sz w:val="24"/>
          <w:szCs w:val="24"/>
        </w:rPr>
        <w:t xml:space="preserve">the </w:t>
      </w:r>
      <w:r w:rsidRPr="0022190B">
        <w:rPr>
          <w:rFonts w:cs="MyriadPro-Light"/>
          <w:color w:val="000000"/>
          <w:sz w:val="24"/>
          <w:szCs w:val="24"/>
        </w:rPr>
        <w:t xml:space="preserve">Sandcastle Waterpark </w:t>
      </w:r>
      <w:r w:rsidR="009D16EC">
        <w:rPr>
          <w:rFonts w:cs="MyriadPro-Light"/>
          <w:color w:val="000000"/>
          <w:sz w:val="24"/>
          <w:szCs w:val="24"/>
        </w:rPr>
        <w:t xml:space="preserve">together with the VisitBlackpool tourism function on behalf of the Council. </w:t>
      </w:r>
      <w:r w:rsidR="000B64FC" w:rsidRPr="004F6F2E">
        <w:rPr>
          <w:rFonts w:cs="MyriadPro-Light"/>
          <w:color w:val="000000" w:themeColor="text1"/>
          <w:sz w:val="24"/>
          <w:szCs w:val="24"/>
        </w:rPr>
        <w:t xml:space="preserve">An exciting further expansion of </w:t>
      </w:r>
      <w:r w:rsidR="00314387" w:rsidRPr="004F6F2E">
        <w:rPr>
          <w:rFonts w:cs="MyriadPro-Light"/>
          <w:color w:val="000000" w:themeColor="text1"/>
          <w:sz w:val="24"/>
          <w:szCs w:val="24"/>
        </w:rPr>
        <w:t>BTL’s remit is anticipated in 2026.</w:t>
      </w:r>
    </w:p>
    <w:p w14:paraId="1BFD3AD6" w14:textId="77777777" w:rsidR="0022190B" w:rsidRPr="0022190B" w:rsidRDefault="0022190B" w:rsidP="0022190B">
      <w:pPr>
        <w:autoSpaceDE w:val="0"/>
        <w:autoSpaceDN w:val="0"/>
        <w:adjustRightInd w:val="0"/>
        <w:rPr>
          <w:rFonts w:cs="MyriadPro-Light"/>
          <w:color w:val="000000"/>
          <w:sz w:val="24"/>
          <w:szCs w:val="24"/>
        </w:rPr>
      </w:pPr>
    </w:p>
    <w:p w14:paraId="5D8BF4FD" w14:textId="7349C151" w:rsidR="00944177" w:rsidRDefault="00FC0AA2" w:rsidP="0022190B">
      <w:pPr>
        <w:autoSpaceDE w:val="0"/>
        <w:autoSpaceDN w:val="0"/>
        <w:adjustRightInd w:val="0"/>
        <w:rPr>
          <w:rFonts w:cs="MyriadPro-Light"/>
          <w:color w:val="000000"/>
          <w:sz w:val="24"/>
          <w:szCs w:val="24"/>
        </w:rPr>
      </w:pPr>
      <w:r>
        <w:rPr>
          <w:rFonts w:cs="MyriadPro-Light"/>
          <w:color w:val="000000"/>
          <w:sz w:val="24"/>
          <w:szCs w:val="24"/>
        </w:rPr>
        <w:t>A</w:t>
      </w:r>
      <w:r w:rsidR="00530CDE">
        <w:rPr>
          <w:rFonts w:cs="MyriadPro-Light"/>
          <w:color w:val="000000"/>
          <w:sz w:val="24"/>
          <w:szCs w:val="24"/>
        </w:rPr>
        <w:t xml:space="preserve">s part of its expanded role </w:t>
      </w:r>
      <w:r>
        <w:rPr>
          <w:rFonts w:cs="MyriadPro-Light"/>
          <w:color w:val="000000"/>
          <w:sz w:val="24"/>
          <w:szCs w:val="24"/>
        </w:rPr>
        <w:t xml:space="preserve">BTL </w:t>
      </w:r>
      <w:r w:rsidR="00530CDE">
        <w:rPr>
          <w:rFonts w:cs="MyriadPro-Light"/>
          <w:color w:val="000000"/>
          <w:sz w:val="24"/>
          <w:szCs w:val="24"/>
        </w:rPr>
        <w:t xml:space="preserve">also manages the Showtown Museum under a service level agreement </w:t>
      </w:r>
      <w:r w:rsidR="00D13054">
        <w:rPr>
          <w:rFonts w:cs="MyriadPro-Light"/>
          <w:color w:val="000000"/>
          <w:sz w:val="24"/>
          <w:szCs w:val="24"/>
        </w:rPr>
        <w:t xml:space="preserve">with Blackpool Heritage and Museum Trust </w:t>
      </w:r>
      <w:r w:rsidR="00530CDE">
        <w:rPr>
          <w:rFonts w:cs="MyriadPro-Light"/>
          <w:color w:val="000000"/>
          <w:sz w:val="24"/>
          <w:szCs w:val="24"/>
        </w:rPr>
        <w:t>and there is close working between the</w:t>
      </w:r>
      <w:r w:rsidR="00944177" w:rsidRPr="00474F35">
        <w:rPr>
          <w:rFonts w:cs="MyriadPro-Light"/>
          <w:color w:val="000000"/>
          <w:sz w:val="24"/>
          <w:szCs w:val="24"/>
        </w:rPr>
        <w:t xml:space="preserve"> </w:t>
      </w:r>
      <w:r w:rsidR="00AA3C22">
        <w:rPr>
          <w:rFonts w:cs="MyriadPro-Light"/>
          <w:color w:val="000000"/>
          <w:sz w:val="24"/>
          <w:szCs w:val="24"/>
        </w:rPr>
        <w:t xml:space="preserve">two organisations, including jointly appointed </w:t>
      </w:r>
      <w:r w:rsidR="003A203B">
        <w:rPr>
          <w:rFonts w:cs="MyriadPro-Light"/>
          <w:color w:val="000000"/>
          <w:sz w:val="24"/>
          <w:szCs w:val="24"/>
        </w:rPr>
        <w:t>Non-Executive</w:t>
      </w:r>
      <w:r w:rsidR="00AA3C22">
        <w:rPr>
          <w:rFonts w:cs="MyriadPro-Light"/>
          <w:color w:val="000000"/>
          <w:sz w:val="24"/>
          <w:szCs w:val="24"/>
        </w:rPr>
        <w:t xml:space="preserve"> Directors. </w:t>
      </w:r>
      <w:r w:rsidR="008522DE">
        <w:rPr>
          <w:rFonts w:cs="MyriadPro-Light"/>
          <w:color w:val="000000"/>
          <w:sz w:val="24"/>
          <w:szCs w:val="24"/>
        </w:rPr>
        <w:t xml:space="preserve">This position is a joint </w:t>
      </w:r>
      <w:r w:rsidR="003A203B">
        <w:rPr>
          <w:rFonts w:cs="MyriadPro-Light"/>
          <w:color w:val="000000"/>
          <w:sz w:val="24"/>
          <w:szCs w:val="24"/>
        </w:rPr>
        <w:t>Non-Executive</w:t>
      </w:r>
      <w:r w:rsidR="001B088E">
        <w:rPr>
          <w:rFonts w:cs="MyriadPro-Light"/>
          <w:color w:val="000000"/>
          <w:sz w:val="24"/>
          <w:szCs w:val="24"/>
        </w:rPr>
        <w:t xml:space="preserve"> Director </w:t>
      </w:r>
      <w:r w:rsidR="008522DE">
        <w:rPr>
          <w:rFonts w:cs="MyriadPro-Light"/>
          <w:color w:val="000000"/>
          <w:sz w:val="24"/>
          <w:szCs w:val="24"/>
        </w:rPr>
        <w:t>and will serve on the Board</w:t>
      </w:r>
      <w:r w:rsidR="001B088E">
        <w:rPr>
          <w:rFonts w:cs="MyriadPro-Light"/>
          <w:color w:val="000000"/>
          <w:sz w:val="24"/>
          <w:szCs w:val="24"/>
        </w:rPr>
        <w:t>s</w:t>
      </w:r>
      <w:r w:rsidR="008522DE">
        <w:rPr>
          <w:rFonts w:cs="MyriadPro-Light"/>
          <w:color w:val="000000"/>
          <w:sz w:val="24"/>
          <w:szCs w:val="24"/>
        </w:rPr>
        <w:t xml:space="preserve"> of both organisations. </w:t>
      </w:r>
    </w:p>
    <w:p w14:paraId="647026B1" w14:textId="77777777" w:rsidR="00E93B3B" w:rsidRDefault="00E93B3B" w:rsidP="0022190B">
      <w:pPr>
        <w:autoSpaceDE w:val="0"/>
        <w:autoSpaceDN w:val="0"/>
        <w:adjustRightInd w:val="0"/>
        <w:rPr>
          <w:rFonts w:cs="MyriadPro-Light"/>
          <w:color w:val="000000"/>
          <w:sz w:val="24"/>
          <w:szCs w:val="24"/>
        </w:rPr>
      </w:pPr>
    </w:p>
    <w:p w14:paraId="549077AB" w14:textId="7EC7E6F0" w:rsidR="00E93B3B" w:rsidRPr="00E93B3B" w:rsidRDefault="00E93B3B" w:rsidP="0022190B">
      <w:pPr>
        <w:autoSpaceDE w:val="0"/>
        <w:autoSpaceDN w:val="0"/>
        <w:adjustRightInd w:val="0"/>
        <w:rPr>
          <w:rFonts w:cs="MyriadPro-Light"/>
          <w:color w:val="000000"/>
          <w:sz w:val="24"/>
          <w:szCs w:val="24"/>
        </w:rPr>
      </w:pPr>
      <w:r>
        <w:rPr>
          <w:rFonts w:cs="MyriadPro-Light"/>
          <w:color w:val="000000"/>
          <w:sz w:val="24"/>
          <w:szCs w:val="24"/>
        </w:rPr>
        <w:t xml:space="preserve">More information on Blackpool Tourism Ltd can be found at its Linked In page: </w:t>
      </w:r>
      <w:hyperlink r:id="rId20" w:tgtFrame="_new" w:history="1">
        <w:r w:rsidRPr="00E93B3B">
          <w:rPr>
            <w:color w:val="0000FF"/>
            <w:sz w:val="24"/>
            <w:szCs w:val="24"/>
            <w:u w:val="single"/>
          </w:rPr>
          <w:t>Blackpool Tourism Ltd</w:t>
        </w:r>
      </w:hyperlink>
    </w:p>
    <w:p w14:paraId="5D42650D" w14:textId="77777777" w:rsidR="00944177" w:rsidRDefault="00944177" w:rsidP="00944177">
      <w:pPr>
        <w:autoSpaceDE w:val="0"/>
        <w:autoSpaceDN w:val="0"/>
        <w:adjustRightInd w:val="0"/>
        <w:rPr>
          <w:rFonts w:cs="MyriadPro-Light"/>
          <w:color w:val="000000"/>
          <w:sz w:val="24"/>
          <w:szCs w:val="24"/>
        </w:rPr>
      </w:pPr>
    </w:p>
    <w:p w14:paraId="1EED760D" w14:textId="1E324764" w:rsidR="00194BF8" w:rsidRPr="00E46830" w:rsidRDefault="00194BF8" w:rsidP="00194BF8">
      <w:pPr>
        <w:autoSpaceDE w:val="0"/>
        <w:autoSpaceDN w:val="0"/>
        <w:adjustRightInd w:val="0"/>
        <w:rPr>
          <w:rFonts w:cs="MyriadPro-Light"/>
          <w:b/>
          <w:color w:val="000000"/>
          <w:sz w:val="24"/>
          <w:szCs w:val="24"/>
        </w:rPr>
      </w:pPr>
      <w:r w:rsidRPr="00E46830">
        <w:rPr>
          <w:rFonts w:cs="MyriadPro-Light"/>
          <w:b/>
          <w:color w:val="000000"/>
          <w:sz w:val="24"/>
          <w:szCs w:val="24"/>
        </w:rPr>
        <w:t xml:space="preserve">Blackpool </w:t>
      </w:r>
      <w:r>
        <w:rPr>
          <w:rFonts w:cs="MyriadPro-Light"/>
          <w:b/>
          <w:color w:val="000000"/>
          <w:sz w:val="24"/>
          <w:szCs w:val="24"/>
        </w:rPr>
        <w:t>Heritage and Museum Trust</w:t>
      </w:r>
      <w:r w:rsidRPr="00E46830">
        <w:rPr>
          <w:rFonts w:cs="MyriadPro-Light"/>
          <w:b/>
          <w:color w:val="000000"/>
          <w:sz w:val="24"/>
          <w:szCs w:val="24"/>
        </w:rPr>
        <w:t xml:space="preserve"> </w:t>
      </w:r>
      <w:r w:rsidR="005810BE">
        <w:rPr>
          <w:rFonts w:cs="MyriadPro-Light"/>
          <w:b/>
          <w:color w:val="000000"/>
          <w:sz w:val="24"/>
          <w:szCs w:val="24"/>
        </w:rPr>
        <w:t>(BHMT)</w:t>
      </w:r>
    </w:p>
    <w:p w14:paraId="16D68D31" w14:textId="77777777" w:rsidR="00194BF8" w:rsidRDefault="00194BF8" w:rsidP="00194BF8">
      <w:pPr>
        <w:autoSpaceDE w:val="0"/>
        <w:autoSpaceDN w:val="0"/>
        <w:adjustRightInd w:val="0"/>
        <w:rPr>
          <w:rFonts w:cs="MyriadPro-Light"/>
          <w:color w:val="000000"/>
          <w:sz w:val="24"/>
          <w:szCs w:val="24"/>
        </w:rPr>
      </w:pPr>
    </w:p>
    <w:p w14:paraId="7DFF3DE6" w14:textId="6A375906" w:rsidR="00BB1D33" w:rsidRPr="00077FCA" w:rsidRDefault="00BB1D33" w:rsidP="00BB1D33">
      <w:pPr>
        <w:autoSpaceDE w:val="0"/>
        <w:autoSpaceDN w:val="0"/>
        <w:adjustRightInd w:val="0"/>
        <w:rPr>
          <w:rFonts w:cs="MyriadPro-Light"/>
          <w:color w:val="FF0000"/>
          <w:sz w:val="24"/>
          <w:szCs w:val="24"/>
        </w:rPr>
      </w:pPr>
      <w:r w:rsidRPr="00BB1D33">
        <w:rPr>
          <w:rFonts w:cs="MyriadPro-Light"/>
          <w:color w:val="000000"/>
          <w:sz w:val="24"/>
          <w:szCs w:val="24"/>
        </w:rPr>
        <w:t xml:space="preserve">Showtown is the Blackpool Heritage and Museum Trust’s museum of fun and entertainment, with the aim of engaging local residents and visitors through fun, laughter and story sharing what makes Blackpool special. It </w:t>
      </w:r>
      <w:r>
        <w:rPr>
          <w:rFonts w:cs="MyriadPro-Light"/>
          <w:color w:val="000000"/>
          <w:sz w:val="24"/>
          <w:szCs w:val="24"/>
        </w:rPr>
        <w:t xml:space="preserve">opened in March </w:t>
      </w:r>
      <w:r w:rsidRPr="00BB1D33">
        <w:rPr>
          <w:rFonts w:cs="MyriadPro-Light"/>
          <w:color w:val="000000"/>
          <w:sz w:val="24"/>
          <w:szCs w:val="24"/>
        </w:rPr>
        <w:t>2024</w:t>
      </w:r>
      <w:r w:rsidR="00077FCA">
        <w:rPr>
          <w:rFonts w:cs="MyriadPro-Light"/>
          <w:color w:val="000000"/>
          <w:sz w:val="24"/>
          <w:szCs w:val="24"/>
        </w:rPr>
        <w:t xml:space="preserve"> </w:t>
      </w:r>
      <w:r w:rsidR="00077FCA" w:rsidRPr="00481EDF">
        <w:rPr>
          <w:rFonts w:cs="MyriadPro-Light"/>
          <w:color w:val="000000" w:themeColor="text1"/>
          <w:sz w:val="24"/>
          <w:szCs w:val="24"/>
        </w:rPr>
        <w:t>and has achieved</w:t>
      </w:r>
      <w:r w:rsidR="0067259A" w:rsidRPr="00481EDF">
        <w:rPr>
          <w:rFonts w:cs="MyriadPro-Light"/>
          <w:color w:val="000000" w:themeColor="text1"/>
          <w:sz w:val="24"/>
          <w:szCs w:val="24"/>
        </w:rPr>
        <w:t xml:space="preserve"> significant recognition in the museum industry</w:t>
      </w:r>
      <w:r w:rsidR="00D4620F" w:rsidRPr="00481EDF">
        <w:rPr>
          <w:rFonts w:cs="MyriadPro-Light"/>
          <w:color w:val="000000" w:themeColor="text1"/>
          <w:sz w:val="24"/>
          <w:szCs w:val="24"/>
        </w:rPr>
        <w:t xml:space="preserve"> including being awarded </w:t>
      </w:r>
      <w:r w:rsidR="00985D92" w:rsidRPr="00481EDF">
        <w:rPr>
          <w:rFonts w:cs="MyriadPro-Light"/>
          <w:color w:val="000000" w:themeColor="text1"/>
          <w:sz w:val="24"/>
          <w:szCs w:val="24"/>
        </w:rPr>
        <w:t>‘Permanent Exhibition of the Year</w:t>
      </w:r>
      <w:r w:rsidR="00CE02B9" w:rsidRPr="00481EDF">
        <w:rPr>
          <w:rFonts w:cs="MyriadPro-Light"/>
          <w:color w:val="000000" w:themeColor="text1"/>
          <w:sz w:val="24"/>
          <w:szCs w:val="24"/>
        </w:rPr>
        <w:t>’</w:t>
      </w:r>
      <w:r w:rsidR="00985D92" w:rsidRPr="00481EDF">
        <w:rPr>
          <w:rFonts w:cs="MyriadPro-Light"/>
          <w:color w:val="000000" w:themeColor="text1"/>
          <w:sz w:val="24"/>
          <w:szCs w:val="24"/>
        </w:rPr>
        <w:t xml:space="preserve"> at the Museums + Heritage Awards</w:t>
      </w:r>
      <w:r w:rsidR="00CE02B9" w:rsidRPr="00481EDF">
        <w:rPr>
          <w:rFonts w:cs="MyriadPro-Light"/>
          <w:color w:val="000000" w:themeColor="text1"/>
          <w:sz w:val="24"/>
          <w:szCs w:val="24"/>
        </w:rPr>
        <w:t xml:space="preserve"> 2025.</w:t>
      </w:r>
    </w:p>
    <w:p w14:paraId="43F6A361" w14:textId="77777777" w:rsidR="00BB1D33" w:rsidRPr="00BB1D33" w:rsidRDefault="00BB1D33" w:rsidP="00BB1D33">
      <w:pPr>
        <w:autoSpaceDE w:val="0"/>
        <w:autoSpaceDN w:val="0"/>
        <w:adjustRightInd w:val="0"/>
        <w:rPr>
          <w:rFonts w:cs="MyriadPro-Light"/>
          <w:color w:val="000000"/>
          <w:sz w:val="24"/>
          <w:szCs w:val="24"/>
        </w:rPr>
      </w:pPr>
    </w:p>
    <w:p w14:paraId="17EBB59E" w14:textId="5A2806E4" w:rsidR="00194BF8" w:rsidRDefault="00BB1D33" w:rsidP="00BB1D33">
      <w:pPr>
        <w:autoSpaceDE w:val="0"/>
        <w:autoSpaceDN w:val="0"/>
        <w:adjustRightInd w:val="0"/>
        <w:rPr>
          <w:rFonts w:cs="MyriadPro-Light"/>
          <w:color w:val="000000"/>
          <w:sz w:val="24"/>
          <w:szCs w:val="24"/>
        </w:rPr>
      </w:pPr>
      <w:r w:rsidRPr="00BB1D33">
        <w:rPr>
          <w:rFonts w:cs="MyriadPro-Light"/>
          <w:color w:val="000000"/>
          <w:sz w:val="24"/>
          <w:szCs w:val="24"/>
        </w:rPr>
        <w:t xml:space="preserve">Showtown’s overarching concept is to create a ‘behind-the-scenes’ glimpse of the entertainments and amusements that are the bedrock of Blackpool’s nationally popular entertainment. </w:t>
      </w:r>
      <w:r w:rsidR="0026679E">
        <w:rPr>
          <w:rFonts w:cs="MyriadPro-Light"/>
          <w:color w:val="000000"/>
          <w:sz w:val="24"/>
          <w:szCs w:val="24"/>
        </w:rPr>
        <w:t xml:space="preserve">The Showtown History </w:t>
      </w:r>
      <w:r w:rsidR="009C27BF">
        <w:rPr>
          <w:rFonts w:cs="MyriadPro-Light"/>
          <w:color w:val="000000"/>
          <w:sz w:val="24"/>
          <w:szCs w:val="24"/>
        </w:rPr>
        <w:t>Centre re</w:t>
      </w:r>
      <w:r w:rsidR="0026679E">
        <w:rPr>
          <w:rFonts w:cs="MyriadPro-Light"/>
          <w:color w:val="000000"/>
          <w:sz w:val="24"/>
          <w:szCs w:val="24"/>
        </w:rPr>
        <w:t>-opened in April 2025.</w:t>
      </w:r>
    </w:p>
    <w:p w14:paraId="00FD79B5" w14:textId="77777777" w:rsidR="0026679E" w:rsidRDefault="0026679E" w:rsidP="00BB1D33">
      <w:pPr>
        <w:autoSpaceDE w:val="0"/>
        <w:autoSpaceDN w:val="0"/>
        <w:adjustRightInd w:val="0"/>
        <w:rPr>
          <w:rFonts w:cs="MyriadPro-Light"/>
          <w:color w:val="000000"/>
          <w:sz w:val="24"/>
          <w:szCs w:val="24"/>
        </w:rPr>
      </w:pPr>
    </w:p>
    <w:p w14:paraId="48A328FE" w14:textId="1336C6D2" w:rsidR="00194BF8" w:rsidRDefault="00194BF8" w:rsidP="00194BF8">
      <w:pPr>
        <w:autoSpaceDE w:val="0"/>
        <w:autoSpaceDN w:val="0"/>
        <w:adjustRightInd w:val="0"/>
        <w:rPr>
          <w:rStyle w:val="Hyperlink"/>
          <w:rFonts w:cs="MyriadPro-Light"/>
          <w:sz w:val="24"/>
          <w:szCs w:val="24"/>
        </w:rPr>
      </w:pPr>
      <w:r>
        <w:rPr>
          <w:rFonts w:cs="MyriadPro-Light"/>
          <w:color w:val="000000"/>
          <w:sz w:val="24"/>
          <w:szCs w:val="24"/>
        </w:rPr>
        <w:t xml:space="preserve">More information on the Showtown Museum </w:t>
      </w:r>
      <w:r w:rsidR="0026679E">
        <w:rPr>
          <w:rFonts w:cs="MyriadPro-Light"/>
          <w:color w:val="000000"/>
          <w:sz w:val="24"/>
          <w:szCs w:val="24"/>
        </w:rPr>
        <w:t xml:space="preserve">and the History </w:t>
      </w:r>
      <w:r w:rsidR="00612B19">
        <w:rPr>
          <w:rFonts w:cs="MyriadPro-Light"/>
          <w:color w:val="000000"/>
          <w:sz w:val="24"/>
          <w:szCs w:val="24"/>
        </w:rPr>
        <w:t>Centre</w:t>
      </w:r>
      <w:r w:rsidR="0026679E">
        <w:rPr>
          <w:rFonts w:cs="MyriadPro-Light"/>
          <w:color w:val="000000"/>
          <w:sz w:val="24"/>
          <w:szCs w:val="24"/>
        </w:rPr>
        <w:t xml:space="preserve"> </w:t>
      </w:r>
      <w:r>
        <w:rPr>
          <w:rFonts w:cs="MyriadPro-Light"/>
          <w:color w:val="000000"/>
          <w:sz w:val="24"/>
          <w:szCs w:val="24"/>
        </w:rPr>
        <w:t xml:space="preserve">can be found at </w:t>
      </w:r>
      <w:hyperlink r:id="rId21" w:history="1">
        <w:r w:rsidRPr="00EA3CBA">
          <w:rPr>
            <w:rStyle w:val="Hyperlink"/>
            <w:rFonts w:cs="MyriadPro-Light"/>
            <w:sz w:val="24"/>
            <w:szCs w:val="24"/>
          </w:rPr>
          <w:t>www.showtownblackpool.co.uk</w:t>
        </w:r>
      </w:hyperlink>
    </w:p>
    <w:p w14:paraId="4C432B9B" w14:textId="77777777" w:rsidR="003A549C" w:rsidRDefault="003A549C" w:rsidP="00474F35">
      <w:pPr>
        <w:autoSpaceDE w:val="0"/>
        <w:autoSpaceDN w:val="0"/>
        <w:adjustRightInd w:val="0"/>
        <w:rPr>
          <w:rFonts w:cs="MyriadPro-Light"/>
          <w:color w:val="000000"/>
          <w:sz w:val="24"/>
          <w:szCs w:val="24"/>
        </w:rPr>
      </w:pPr>
    </w:p>
    <w:p w14:paraId="4C432BA9" w14:textId="77777777" w:rsidR="00621296" w:rsidRPr="00CF7CCD" w:rsidRDefault="00621296" w:rsidP="00621296">
      <w:pPr>
        <w:autoSpaceDE w:val="0"/>
        <w:autoSpaceDN w:val="0"/>
        <w:adjustRightInd w:val="0"/>
        <w:rPr>
          <w:rFonts w:cs="DIN-Medium"/>
          <w:b/>
          <w:color w:val="7030A0"/>
          <w:sz w:val="32"/>
          <w:szCs w:val="32"/>
        </w:rPr>
      </w:pPr>
      <w:r>
        <w:rPr>
          <w:rFonts w:cs="DIN-Medium"/>
          <w:b/>
          <w:color w:val="7030A0"/>
          <w:sz w:val="32"/>
          <w:szCs w:val="32"/>
        </w:rPr>
        <w:t>Profile of the Board</w:t>
      </w:r>
      <w:r w:rsidR="00BD56F7">
        <w:rPr>
          <w:rFonts w:cs="DIN-Medium"/>
          <w:b/>
          <w:color w:val="7030A0"/>
          <w:sz w:val="32"/>
          <w:szCs w:val="32"/>
        </w:rPr>
        <w:t>s</w:t>
      </w:r>
      <w:r>
        <w:rPr>
          <w:rFonts w:cs="DIN-Medium"/>
          <w:b/>
          <w:color w:val="7030A0"/>
          <w:sz w:val="32"/>
          <w:szCs w:val="32"/>
        </w:rPr>
        <w:t xml:space="preserve"> and company meetings</w:t>
      </w:r>
    </w:p>
    <w:p w14:paraId="4C432BAA" w14:textId="77777777" w:rsidR="00621296" w:rsidRPr="00B2284C" w:rsidRDefault="00621296" w:rsidP="00474F35">
      <w:pPr>
        <w:autoSpaceDE w:val="0"/>
        <w:autoSpaceDN w:val="0"/>
        <w:adjustRightInd w:val="0"/>
        <w:rPr>
          <w:rFonts w:cs="MyriadPro-Light"/>
          <w:color w:val="000000"/>
          <w:sz w:val="10"/>
          <w:szCs w:val="10"/>
        </w:rPr>
      </w:pPr>
    </w:p>
    <w:p w14:paraId="4C432BAB" w14:textId="46A1A499" w:rsidR="00621296" w:rsidRDefault="009337C2" w:rsidP="00621296">
      <w:pPr>
        <w:autoSpaceDE w:val="0"/>
        <w:autoSpaceDN w:val="0"/>
        <w:adjustRightInd w:val="0"/>
        <w:rPr>
          <w:rFonts w:cs="MyriadPro-Light"/>
          <w:color w:val="000000"/>
          <w:sz w:val="24"/>
          <w:szCs w:val="24"/>
        </w:rPr>
      </w:pPr>
      <w:r>
        <w:rPr>
          <w:rFonts w:cs="MyriadPro-Light"/>
          <w:color w:val="000000"/>
          <w:sz w:val="24"/>
          <w:szCs w:val="24"/>
        </w:rPr>
        <w:t xml:space="preserve">There is a vacancy </w:t>
      </w:r>
      <w:r w:rsidR="00C75346">
        <w:rPr>
          <w:rFonts w:cs="MyriadPro-Light"/>
          <w:color w:val="000000"/>
          <w:sz w:val="24"/>
          <w:szCs w:val="24"/>
        </w:rPr>
        <w:t>for</w:t>
      </w:r>
      <w:r w:rsidR="000D6C46">
        <w:rPr>
          <w:rFonts w:cs="MyriadPro-Light"/>
          <w:color w:val="000000"/>
          <w:sz w:val="24"/>
          <w:szCs w:val="24"/>
        </w:rPr>
        <w:t xml:space="preserve"> </w:t>
      </w:r>
      <w:r>
        <w:rPr>
          <w:rFonts w:cs="MyriadPro-Light"/>
          <w:color w:val="000000"/>
          <w:sz w:val="24"/>
          <w:szCs w:val="24"/>
        </w:rPr>
        <w:t xml:space="preserve">a </w:t>
      </w:r>
      <w:r w:rsidR="000407AC">
        <w:rPr>
          <w:rFonts w:cs="MyriadPro-Light"/>
          <w:color w:val="000000"/>
          <w:sz w:val="24"/>
          <w:szCs w:val="24"/>
        </w:rPr>
        <w:t>Non-Executive D</w:t>
      </w:r>
      <w:r w:rsidR="00621296">
        <w:rPr>
          <w:rFonts w:cs="MyriadPro-Light"/>
          <w:color w:val="000000"/>
          <w:sz w:val="24"/>
          <w:szCs w:val="24"/>
        </w:rPr>
        <w:t>irector</w:t>
      </w:r>
      <w:r w:rsidR="000407AC">
        <w:rPr>
          <w:rFonts w:cs="MyriadPro-Light"/>
          <w:color w:val="000000"/>
          <w:sz w:val="24"/>
          <w:szCs w:val="24"/>
        </w:rPr>
        <w:t xml:space="preserve"> </w:t>
      </w:r>
      <w:r w:rsidR="00621296">
        <w:rPr>
          <w:rFonts w:cs="MyriadPro-Light"/>
          <w:color w:val="000000"/>
          <w:sz w:val="24"/>
          <w:szCs w:val="24"/>
        </w:rPr>
        <w:t xml:space="preserve">position on </w:t>
      </w:r>
      <w:r w:rsidR="00A640F1">
        <w:rPr>
          <w:rFonts w:cs="MyriadPro-Light"/>
          <w:color w:val="000000"/>
          <w:sz w:val="24"/>
          <w:szCs w:val="24"/>
        </w:rPr>
        <w:t xml:space="preserve">the </w:t>
      </w:r>
      <w:r w:rsidR="00944177">
        <w:rPr>
          <w:rFonts w:cs="MyriadPro-Light"/>
          <w:color w:val="000000"/>
          <w:sz w:val="24"/>
          <w:szCs w:val="24"/>
        </w:rPr>
        <w:t xml:space="preserve">Blackpool </w:t>
      </w:r>
      <w:r w:rsidR="009D16EC">
        <w:rPr>
          <w:rFonts w:cs="MyriadPro-Light"/>
          <w:color w:val="000000"/>
          <w:sz w:val="24"/>
          <w:szCs w:val="24"/>
        </w:rPr>
        <w:t xml:space="preserve">Tourism </w:t>
      </w:r>
      <w:r w:rsidR="00944177">
        <w:rPr>
          <w:rFonts w:cs="MyriadPro-Light"/>
          <w:color w:val="000000"/>
          <w:sz w:val="24"/>
          <w:szCs w:val="24"/>
        </w:rPr>
        <w:t>Ltd Board</w:t>
      </w:r>
      <w:r w:rsidR="00665FE6">
        <w:rPr>
          <w:rFonts w:cs="MyriadPro-Light"/>
          <w:color w:val="000000"/>
          <w:sz w:val="24"/>
          <w:szCs w:val="24"/>
        </w:rPr>
        <w:t xml:space="preserve"> and the </w:t>
      </w:r>
      <w:r w:rsidR="003A203B">
        <w:rPr>
          <w:rFonts w:cs="MyriadPro-Light"/>
          <w:color w:val="000000"/>
          <w:sz w:val="24"/>
          <w:szCs w:val="24"/>
        </w:rPr>
        <w:t>Vice Chair</w:t>
      </w:r>
      <w:r w:rsidR="00B2284C">
        <w:rPr>
          <w:rFonts w:cs="MyriadPro-Light"/>
          <w:color w:val="000000"/>
          <w:sz w:val="24"/>
          <w:szCs w:val="24"/>
        </w:rPr>
        <w:t xml:space="preserve"> position</w:t>
      </w:r>
      <w:r w:rsidR="00191AF3">
        <w:rPr>
          <w:rFonts w:cs="MyriadPro-Light"/>
          <w:color w:val="000000"/>
          <w:sz w:val="24"/>
          <w:szCs w:val="24"/>
        </w:rPr>
        <w:t xml:space="preserve"> on the </w:t>
      </w:r>
      <w:r w:rsidR="00665FE6">
        <w:rPr>
          <w:rFonts w:cs="MyriadPro-Light"/>
          <w:color w:val="000000"/>
          <w:sz w:val="24"/>
          <w:szCs w:val="24"/>
        </w:rPr>
        <w:t>Blackpool Heritage and Museum Trust Board</w:t>
      </w:r>
      <w:r w:rsidR="000407AC">
        <w:rPr>
          <w:rFonts w:cs="MyriadPro-Light"/>
          <w:color w:val="000000"/>
          <w:sz w:val="24"/>
          <w:szCs w:val="24"/>
        </w:rPr>
        <w:t xml:space="preserve">. </w:t>
      </w:r>
      <w:r w:rsidR="00191AF3">
        <w:rPr>
          <w:rFonts w:cs="MyriadPro-Light"/>
          <w:color w:val="000000"/>
          <w:sz w:val="24"/>
          <w:szCs w:val="24"/>
        </w:rPr>
        <w:t xml:space="preserve">The successful candidate will undertake both roles. </w:t>
      </w:r>
      <w:r w:rsidR="00C75346">
        <w:rPr>
          <w:rFonts w:cs="MyriadPro-Light"/>
          <w:color w:val="000000"/>
          <w:sz w:val="24"/>
          <w:szCs w:val="24"/>
        </w:rPr>
        <w:t>The</w:t>
      </w:r>
      <w:r w:rsidR="006E7CF7">
        <w:rPr>
          <w:rFonts w:cs="MyriadPro-Light"/>
          <w:color w:val="000000"/>
          <w:sz w:val="24"/>
          <w:szCs w:val="24"/>
        </w:rPr>
        <w:t xml:space="preserve"> two organisations have recently agreed arrangements for closer joint working</w:t>
      </w:r>
      <w:r w:rsidR="00BA7E1D">
        <w:rPr>
          <w:rFonts w:cs="MyriadPro-Light"/>
          <w:color w:val="000000"/>
          <w:sz w:val="24"/>
          <w:szCs w:val="24"/>
        </w:rPr>
        <w:t xml:space="preserve"> due to their shared values and vision. This appointment i</w:t>
      </w:r>
      <w:r w:rsidR="00C76F41">
        <w:rPr>
          <w:rFonts w:cs="MyriadPro-Light"/>
          <w:color w:val="000000"/>
          <w:sz w:val="24"/>
          <w:szCs w:val="24"/>
        </w:rPr>
        <w:t xml:space="preserve">s </w:t>
      </w:r>
      <w:r w:rsidR="00191AF3">
        <w:rPr>
          <w:rFonts w:cs="MyriadPro-Light"/>
          <w:color w:val="000000"/>
          <w:sz w:val="24"/>
          <w:szCs w:val="24"/>
        </w:rPr>
        <w:t>one of two j</w:t>
      </w:r>
      <w:r w:rsidR="00C76F41">
        <w:rPr>
          <w:rFonts w:cs="MyriadPro-Light"/>
          <w:color w:val="000000"/>
          <w:sz w:val="24"/>
          <w:szCs w:val="24"/>
        </w:rPr>
        <w:t>oint appointment</w:t>
      </w:r>
      <w:r w:rsidR="00191AF3">
        <w:rPr>
          <w:rFonts w:cs="MyriadPro-Light"/>
          <w:color w:val="000000"/>
          <w:sz w:val="24"/>
          <w:szCs w:val="24"/>
        </w:rPr>
        <w:t>s</w:t>
      </w:r>
      <w:r w:rsidR="00C76F41">
        <w:rPr>
          <w:rFonts w:cs="MyriadPro-Light"/>
          <w:color w:val="000000"/>
          <w:sz w:val="24"/>
          <w:szCs w:val="24"/>
        </w:rPr>
        <w:t xml:space="preserve"> at Board level.</w:t>
      </w:r>
    </w:p>
    <w:p w14:paraId="4C432BAC" w14:textId="77777777" w:rsidR="00621296" w:rsidRDefault="00621296" w:rsidP="00621296">
      <w:pPr>
        <w:autoSpaceDE w:val="0"/>
        <w:autoSpaceDN w:val="0"/>
        <w:adjustRightInd w:val="0"/>
        <w:rPr>
          <w:rFonts w:cs="MyriadPro-Light"/>
          <w:color w:val="000000"/>
          <w:sz w:val="24"/>
          <w:szCs w:val="24"/>
        </w:rPr>
      </w:pPr>
    </w:p>
    <w:p w14:paraId="4C432BAD" w14:textId="6F8A2893" w:rsidR="00C23929" w:rsidRDefault="00C76F41" w:rsidP="00621296">
      <w:pPr>
        <w:autoSpaceDE w:val="0"/>
        <w:autoSpaceDN w:val="0"/>
        <w:adjustRightInd w:val="0"/>
        <w:rPr>
          <w:rFonts w:cs="MyriadPro-Light"/>
          <w:color w:val="000000"/>
          <w:sz w:val="24"/>
          <w:szCs w:val="24"/>
        </w:rPr>
      </w:pPr>
      <w:r>
        <w:rPr>
          <w:rFonts w:cs="MyriadPro-Light"/>
          <w:color w:val="000000"/>
          <w:sz w:val="24"/>
          <w:szCs w:val="24"/>
        </w:rPr>
        <w:t xml:space="preserve">It is expected that you would be asked to attend </w:t>
      </w:r>
      <w:r w:rsidR="00D91BA6">
        <w:rPr>
          <w:rFonts w:cs="MyriadPro-Light"/>
          <w:color w:val="000000"/>
          <w:sz w:val="24"/>
          <w:szCs w:val="24"/>
        </w:rPr>
        <w:t>approximately eight Board meeting</w:t>
      </w:r>
      <w:r w:rsidR="00355659">
        <w:rPr>
          <w:rFonts w:cs="MyriadPro-Light"/>
          <w:color w:val="000000"/>
          <w:sz w:val="24"/>
          <w:szCs w:val="24"/>
        </w:rPr>
        <w:t>s</w:t>
      </w:r>
      <w:r w:rsidR="00D91BA6">
        <w:rPr>
          <w:rFonts w:cs="MyriadPro-Light"/>
          <w:color w:val="000000"/>
          <w:sz w:val="24"/>
          <w:szCs w:val="24"/>
        </w:rPr>
        <w:t xml:space="preserve"> per annum </w:t>
      </w:r>
      <w:r w:rsidR="00444AE8">
        <w:rPr>
          <w:rFonts w:cs="MyriadPro-Light"/>
          <w:color w:val="000000"/>
          <w:sz w:val="24"/>
          <w:szCs w:val="24"/>
        </w:rPr>
        <w:t xml:space="preserve">across both </w:t>
      </w:r>
      <w:r w:rsidR="00116BF6">
        <w:rPr>
          <w:rFonts w:cs="MyriadPro-Light"/>
          <w:color w:val="000000"/>
          <w:sz w:val="24"/>
          <w:szCs w:val="24"/>
        </w:rPr>
        <w:t>organisations,</w:t>
      </w:r>
      <w:r w:rsidR="00444AE8">
        <w:rPr>
          <w:rFonts w:cs="MyriadPro-Light"/>
          <w:color w:val="000000"/>
          <w:sz w:val="24"/>
          <w:szCs w:val="24"/>
        </w:rPr>
        <w:t xml:space="preserve"> </w:t>
      </w:r>
      <w:r w:rsidR="00736B62">
        <w:rPr>
          <w:rFonts w:cs="MyriadPro-Light"/>
          <w:color w:val="000000"/>
          <w:sz w:val="24"/>
          <w:szCs w:val="24"/>
        </w:rPr>
        <w:t xml:space="preserve">and </w:t>
      </w:r>
      <w:r w:rsidR="00C62168">
        <w:rPr>
          <w:rFonts w:cs="MyriadPro-Light"/>
          <w:color w:val="000000"/>
          <w:sz w:val="24"/>
          <w:szCs w:val="24"/>
        </w:rPr>
        <w:t xml:space="preserve">you would be expected to serve on at least one committee </w:t>
      </w:r>
      <w:r w:rsidR="001F5EB6">
        <w:rPr>
          <w:rFonts w:cs="MyriadPro-Light"/>
          <w:color w:val="000000"/>
          <w:sz w:val="24"/>
          <w:szCs w:val="24"/>
        </w:rPr>
        <w:t>which could entail up to four additional meetings</w:t>
      </w:r>
      <w:r w:rsidR="00AA79DD">
        <w:rPr>
          <w:rFonts w:cs="MyriadPro-Light"/>
          <w:color w:val="000000"/>
          <w:sz w:val="24"/>
          <w:szCs w:val="24"/>
        </w:rPr>
        <w:t>.</w:t>
      </w:r>
      <w:r w:rsidR="00C23929">
        <w:rPr>
          <w:rFonts w:cs="MyriadPro-Light"/>
          <w:color w:val="000000"/>
          <w:sz w:val="24"/>
          <w:szCs w:val="24"/>
        </w:rPr>
        <w:t xml:space="preserve"> </w:t>
      </w:r>
    </w:p>
    <w:p w14:paraId="4C432BAE" w14:textId="77777777" w:rsidR="00C23929" w:rsidRDefault="00C23929" w:rsidP="00621296">
      <w:pPr>
        <w:autoSpaceDE w:val="0"/>
        <w:autoSpaceDN w:val="0"/>
        <w:adjustRightInd w:val="0"/>
        <w:rPr>
          <w:rFonts w:cs="MyriadPro-Light"/>
          <w:color w:val="000000"/>
          <w:sz w:val="24"/>
          <w:szCs w:val="24"/>
        </w:rPr>
      </w:pPr>
    </w:p>
    <w:p w14:paraId="4C432BD3" w14:textId="6459C966" w:rsidR="00A67F84" w:rsidRPr="006213B0" w:rsidRDefault="00C73D39" w:rsidP="00D361CC">
      <w:pPr>
        <w:autoSpaceDE w:val="0"/>
        <w:autoSpaceDN w:val="0"/>
        <w:adjustRightInd w:val="0"/>
        <w:rPr>
          <w:rFonts w:cs="DIN-Medium"/>
          <w:b/>
          <w:sz w:val="28"/>
          <w:szCs w:val="28"/>
        </w:rPr>
      </w:pPr>
      <w:r>
        <w:rPr>
          <w:rFonts w:cs="MyriadPro-Light"/>
          <w:color w:val="000000"/>
          <w:sz w:val="24"/>
          <w:szCs w:val="24"/>
        </w:rPr>
        <w:t>I</w:t>
      </w:r>
      <w:r w:rsidR="00621296">
        <w:rPr>
          <w:rFonts w:cs="MyriadPro-Light"/>
          <w:color w:val="000000"/>
          <w:sz w:val="24"/>
          <w:szCs w:val="24"/>
        </w:rPr>
        <w:t xml:space="preserve">n addition to attending Board </w:t>
      </w:r>
      <w:r w:rsidR="003256A7">
        <w:rPr>
          <w:rFonts w:cs="MyriadPro-Light"/>
          <w:color w:val="000000"/>
          <w:sz w:val="24"/>
          <w:szCs w:val="24"/>
        </w:rPr>
        <w:t xml:space="preserve">and committee </w:t>
      </w:r>
      <w:r w:rsidR="00621296">
        <w:rPr>
          <w:rFonts w:cs="MyriadPro-Light"/>
          <w:color w:val="000000"/>
          <w:sz w:val="24"/>
          <w:szCs w:val="24"/>
        </w:rPr>
        <w:t>meetings, non-executive directors play an importan</w:t>
      </w:r>
      <w:r w:rsidR="00BD56F7">
        <w:rPr>
          <w:rFonts w:cs="MyriadPro-Light"/>
          <w:color w:val="000000"/>
          <w:sz w:val="24"/>
          <w:szCs w:val="24"/>
        </w:rPr>
        <w:t>t role in supporting the compan</w:t>
      </w:r>
      <w:r w:rsidR="004553AC">
        <w:rPr>
          <w:rFonts w:cs="MyriadPro-Light"/>
          <w:color w:val="000000"/>
          <w:sz w:val="24"/>
          <w:szCs w:val="24"/>
        </w:rPr>
        <w:t>ies o</w:t>
      </w:r>
      <w:r w:rsidR="00621296">
        <w:rPr>
          <w:rFonts w:cs="MyriadPro-Light"/>
          <w:color w:val="000000"/>
          <w:sz w:val="24"/>
          <w:szCs w:val="24"/>
        </w:rPr>
        <w:t>utside of Board meetings, for example in attending promotional events</w:t>
      </w:r>
      <w:r w:rsidR="005022EE">
        <w:rPr>
          <w:rFonts w:cs="MyriadPro-Light"/>
          <w:color w:val="000000"/>
          <w:sz w:val="24"/>
          <w:szCs w:val="24"/>
        </w:rPr>
        <w:t xml:space="preserve"> and </w:t>
      </w:r>
      <w:r w:rsidR="00621296">
        <w:rPr>
          <w:rFonts w:cs="MyriadPro-Light"/>
          <w:color w:val="000000"/>
          <w:sz w:val="24"/>
          <w:szCs w:val="24"/>
        </w:rPr>
        <w:t>undertaking training</w:t>
      </w:r>
      <w:r w:rsidR="005022EE">
        <w:rPr>
          <w:rFonts w:cs="MyriadPro-Light"/>
          <w:color w:val="000000"/>
          <w:sz w:val="24"/>
          <w:szCs w:val="24"/>
        </w:rPr>
        <w:t>,</w:t>
      </w:r>
      <w:r w:rsidR="00621296">
        <w:rPr>
          <w:rFonts w:cs="MyriadPro-Light"/>
          <w:color w:val="000000"/>
          <w:sz w:val="24"/>
          <w:szCs w:val="24"/>
        </w:rPr>
        <w:t xml:space="preserve"> as well as ensuring that the company fulfils its strategic objectives</w:t>
      </w:r>
      <w:r w:rsidR="00FE48FA">
        <w:rPr>
          <w:rFonts w:cs="MyriadPro-Light"/>
          <w:color w:val="000000"/>
          <w:sz w:val="24"/>
          <w:szCs w:val="24"/>
        </w:rPr>
        <w:t xml:space="preserve"> through business planning activities</w:t>
      </w:r>
      <w:r w:rsidR="00621296">
        <w:rPr>
          <w:rFonts w:cs="MyriadPro-Light"/>
          <w:color w:val="000000"/>
          <w:sz w:val="24"/>
          <w:szCs w:val="24"/>
        </w:rPr>
        <w:t xml:space="preserve">.  </w:t>
      </w:r>
      <w:r w:rsidR="00C35E31">
        <w:rPr>
          <w:rFonts w:cs="DIN-Medium"/>
          <w:b/>
          <w:color w:val="7030A0"/>
          <w:sz w:val="32"/>
          <w:szCs w:val="32"/>
        </w:rPr>
        <w:br w:type="page"/>
      </w:r>
    </w:p>
    <w:p w14:paraId="4C432BD4" w14:textId="135A1287" w:rsidR="00A67F84" w:rsidRDefault="00A67F84" w:rsidP="00A67F84">
      <w:pPr>
        <w:autoSpaceDE w:val="0"/>
        <w:autoSpaceDN w:val="0"/>
        <w:adjustRightInd w:val="0"/>
        <w:rPr>
          <w:rFonts w:cs="DIN-Medium"/>
          <w:b/>
          <w:color w:val="7030A0"/>
          <w:sz w:val="32"/>
          <w:szCs w:val="32"/>
        </w:rPr>
      </w:pPr>
      <w:r>
        <w:rPr>
          <w:rFonts w:cs="DIN-Medium"/>
          <w:b/>
          <w:color w:val="7030A0"/>
          <w:sz w:val="32"/>
          <w:szCs w:val="32"/>
        </w:rPr>
        <w:t>Role description</w:t>
      </w:r>
      <w:r w:rsidR="00FE126E">
        <w:rPr>
          <w:rFonts w:cs="DIN-Medium"/>
          <w:b/>
          <w:color w:val="7030A0"/>
          <w:sz w:val="32"/>
          <w:szCs w:val="32"/>
        </w:rPr>
        <w:t>:</w:t>
      </w:r>
    </w:p>
    <w:p w14:paraId="4C432BD5" w14:textId="77777777" w:rsidR="00A67F84" w:rsidRPr="00A67F84" w:rsidRDefault="00A67F84" w:rsidP="00A67F84">
      <w:pPr>
        <w:autoSpaceDE w:val="0"/>
        <w:autoSpaceDN w:val="0"/>
        <w:adjustRightInd w:val="0"/>
        <w:rPr>
          <w:rFonts w:cs="MyriadPro-Semibold"/>
          <w:color w:val="000000"/>
          <w:sz w:val="28"/>
          <w:szCs w:val="28"/>
        </w:rPr>
      </w:pPr>
    </w:p>
    <w:p w14:paraId="4C432BD6" w14:textId="77777777" w:rsidR="00A67F84" w:rsidRDefault="00A67F84" w:rsidP="0081411A">
      <w:pPr>
        <w:rPr>
          <w:rFonts w:cs="Arial"/>
          <w:b/>
          <w:sz w:val="24"/>
          <w:szCs w:val="24"/>
        </w:rPr>
      </w:pPr>
      <w:r w:rsidRPr="0081411A">
        <w:rPr>
          <w:rFonts w:cs="Arial"/>
          <w:b/>
          <w:sz w:val="24"/>
          <w:szCs w:val="24"/>
        </w:rPr>
        <w:t>Main Responsibilities</w:t>
      </w:r>
    </w:p>
    <w:p w14:paraId="4C432BD8" w14:textId="77777777" w:rsidR="00A67F84" w:rsidRPr="000E455B" w:rsidRDefault="00A67F84" w:rsidP="000E455B">
      <w:pPr>
        <w:pStyle w:val="ListParagraph"/>
        <w:numPr>
          <w:ilvl w:val="0"/>
          <w:numId w:val="14"/>
        </w:numPr>
        <w:tabs>
          <w:tab w:val="left" w:pos="567"/>
        </w:tabs>
        <w:ind w:left="567" w:hanging="567"/>
        <w:rPr>
          <w:rFonts w:cs="Arial"/>
          <w:b/>
          <w:sz w:val="24"/>
          <w:szCs w:val="24"/>
        </w:rPr>
      </w:pPr>
      <w:r w:rsidRPr="000E455B">
        <w:rPr>
          <w:rFonts w:cs="Arial"/>
          <w:b/>
          <w:sz w:val="24"/>
          <w:szCs w:val="24"/>
        </w:rPr>
        <w:t xml:space="preserve">Strategy:  </w:t>
      </w:r>
      <w:r w:rsidR="000E455B" w:rsidRPr="000E455B">
        <w:rPr>
          <w:rFonts w:cs="Arial"/>
          <w:b/>
          <w:sz w:val="24"/>
          <w:szCs w:val="24"/>
        </w:rPr>
        <w:t xml:space="preserve">Proactive contribution </w:t>
      </w:r>
      <w:r w:rsidR="0081411A" w:rsidRPr="000E455B">
        <w:rPr>
          <w:rFonts w:cs="Arial"/>
          <w:b/>
          <w:sz w:val="24"/>
          <w:szCs w:val="24"/>
        </w:rPr>
        <w:t>to the development of strategy by</w:t>
      </w:r>
      <w:r w:rsidR="000E455B">
        <w:rPr>
          <w:rFonts w:cs="Arial"/>
          <w:b/>
          <w:sz w:val="24"/>
          <w:szCs w:val="24"/>
        </w:rPr>
        <w:t>:</w:t>
      </w:r>
    </w:p>
    <w:p w14:paraId="4C432BD9" w14:textId="5407A38B" w:rsidR="0081411A" w:rsidRDefault="0081411A" w:rsidP="000E455B">
      <w:pPr>
        <w:pStyle w:val="ListParagraph"/>
        <w:numPr>
          <w:ilvl w:val="0"/>
          <w:numId w:val="15"/>
        </w:numPr>
        <w:tabs>
          <w:tab w:val="left" w:pos="567"/>
          <w:tab w:val="left" w:pos="1134"/>
        </w:tabs>
        <w:rPr>
          <w:rFonts w:cs="Arial"/>
          <w:sz w:val="24"/>
          <w:szCs w:val="24"/>
        </w:rPr>
      </w:pPr>
      <w:r>
        <w:rPr>
          <w:rFonts w:cs="Arial"/>
          <w:sz w:val="24"/>
          <w:szCs w:val="24"/>
        </w:rPr>
        <w:t>Understanding</w:t>
      </w:r>
      <w:r w:rsidRPr="0081411A">
        <w:rPr>
          <w:rFonts w:cs="Arial"/>
          <w:sz w:val="24"/>
          <w:szCs w:val="24"/>
        </w:rPr>
        <w:t xml:space="preserve"> </w:t>
      </w:r>
      <w:r w:rsidR="000E455B">
        <w:rPr>
          <w:rFonts w:cs="Arial"/>
          <w:sz w:val="24"/>
          <w:szCs w:val="24"/>
        </w:rPr>
        <w:t>the</w:t>
      </w:r>
      <w:r w:rsidRPr="0081411A">
        <w:rPr>
          <w:rFonts w:cs="Arial"/>
          <w:sz w:val="24"/>
          <w:szCs w:val="24"/>
        </w:rPr>
        <w:t xml:space="preserve"> strategic </w:t>
      </w:r>
      <w:r w:rsidR="000E455B">
        <w:rPr>
          <w:rFonts w:cs="Arial"/>
          <w:sz w:val="24"/>
          <w:szCs w:val="24"/>
        </w:rPr>
        <w:t>position of the compan</w:t>
      </w:r>
      <w:r w:rsidR="009908C9">
        <w:rPr>
          <w:rFonts w:cs="Arial"/>
          <w:sz w:val="24"/>
          <w:szCs w:val="24"/>
        </w:rPr>
        <w:t>ies</w:t>
      </w:r>
      <w:r w:rsidR="000E455B">
        <w:rPr>
          <w:rFonts w:cs="Arial"/>
          <w:sz w:val="24"/>
          <w:szCs w:val="24"/>
        </w:rPr>
        <w:t xml:space="preserve"> and opportunities for </w:t>
      </w:r>
      <w:r w:rsidRPr="0081411A">
        <w:rPr>
          <w:rFonts w:cs="Arial"/>
          <w:sz w:val="24"/>
          <w:szCs w:val="24"/>
        </w:rPr>
        <w:t>development</w:t>
      </w:r>
      <w:r w:rsidR="00E714CB">
        <w:rPr>
          <w:rFonts w:cs="Arial"/>
          <w:sz w:val="24"/>
          <w:szCs w:val="24"/>
        </w:rPr>
        <w:t>.</w:t>
      </w:r>
    </w:p>
    <w:p w14:paraId="4C432BDA" w14:textId="4419F61E" w:rsidR="000E455B" w:rsidRPr="000E455B" w:rsidRDefault="000E455B" w:rsidP="000E455B">
      <w:pPr>
        <w:pStyle w:val="ListParagraph"/>
        <w:numPr>
          <w:ilvl w:val="0"/>
          <w:numId w:val="15"/>
        </w:numPr>
        <w:tabs>
          <w:tab w:val="left" w:pos="567"/>
          <w:tab w:val="left" w:pos="1134"/>
        </w:tabs>
        <w:rPr>
          <w:rFonts w:cs="Arial"/>
          <w:sz w:val="24"/>
          <w:szCs w:val="24"/>
        </w:rPr>
      </w:pPr>
      <w:r w:rsidRPr="000E455B">
        <w:rPr>
          <w:rFonts w:cs="Arial"/>
          <w:sz w:val="24"/>
          <w:szCs w:val="24"/>
        </w:rPr>
        <w:t xml:space="preserve">Being clear about the purpose </w:t>
      </w:r>
      <w:r w:rsidR="00F665BB">
        <w:rPr>
          <w:rFonts w:cs="Arial"/>
          <w:sz w:val="24"/>
          <w:szCs w:val="24"/>
        </w:rPr>
        <w:t xml:space="preserve">of both organisations </w:t>
      </w:r>
      <w:r w:rsidRPr="000E455B">
        <w:rPr>
          <w:rFonts w:cs="Arial"/>
          <w:sz w:val="24"/>
          <w:szCs w:val="24"/>
        </w:rPr>
        <w:t xml:space="preserve">and </w:t>
      </w:r>
      <w:r w:rsidR="00F665BB">
        <w:rPr>
          <w:rFonts w:cs="Arial"/>
          <w:sz w:val="24"/>
          <w:szCs w:val="24"/>
        </w:rPr>
        <w:t>their</w:t>
      </w:r>
      <w:r w:rsidRPr="000E455B">
        <w:rPr>
          <w:rFonts w:cs="Arial"/>
          <w:sz w:val="24"/>
          <w:szCs w:val="24"/>
        </w:rPr>
        <w:t xml:space="preserve"> intended outcomes for residents, visitors and service users</w:t>
      </w:r>
      <w:r w:rsidR="00E714CB">
        <w:rPr>
          <w:rFonts w:cs="Arial"/>
          <w:sz w:val="24"/>
          <w:szCs w:val="24"/>
        </w:rPr>
        <w:t>.</w:t>
      </w:r>
    </w:p>
    <w:p w14:paraId="4C432BDB" w14:textId="3303C8F2" w:rsidR="0081411A" w:rsidRDefault="0081411A" w:rsidP="000E455B">
      <w:pPr>
        <w:pStyle w:val="ListParagraph"/>
        <w:numPr>
          <w:ilvl w:val="0"/>
          <w:numId w:val="15"/>
        </w:numPr>
        <w:tabs>
          <w:tab w:val="left" w:pos="567"/>
          <w:tab w:val="left" w:pos="1134"/>
        </w:tabs>
        <w:rPr>
          <w:rFonts w:cs="Arial"/>
          <w:sz w:val="24"/>
          <w:szCs w:val="24"/>
        </w:rPr>
      </w:pPr>
      <w:r w:rsidRPr="0081411A">
        <w:rPr>
          <w:rFonts w:cs="Arial"/>
          <w:sz w:val="24"/>
          <w:szCs w:val="24"/>
        </w:rPr>
        <w:t xml:space="preserve">Contributing to debate </w:t>
      </w:r>
      <w:r w:rsidR="000E455B">
        <w:rPr>
          <w:rFonts w:cs="Arial"/>
          <w:sz w:val="24"/>
          <w:szCs w:val="24"/>
        </w:rPr>
        <w:t>and challenging constructively</w:t>
      </w:r>
      <w:r w:rsidR="00124D35">
        <w:rPr>
          <w:rFonts w:cs="Arial"/>
          <w:sz w:val="24"/>
          <w:szCs w:val="24"/>
        </w:rPr>
        <w:t xml:space="preserve"> on the development of strategy </w:t>
      </w:r>
      <w:r w:rsidR="00F665BB">
        <w:rPr>
          <w:rFonts w:cs="Arial"/>
          <w:sz w:val="24"/>
          <w:szCs w:val="24"/>
        </w:rPr>
        <w:t>for both organisations</w:t>
      </w:r>
      <w:r w:rsidR="00E714CB">
        <w:rPr>
          <w:rFonts w:cs="Arial"/>
          <w:sz w:val="24"/>
          <w:szCs w:val="24"/>
        </w:rPr>
        <w:t>.</w:t>
      </w:r>
    </w:p>
    <w:p w14:paraId="4C432BDC" w14:textId="22437BD3" w:rsidR="000E455B" w:rsidRDefault="000E455B" w:rsidP="000E455B">
      <w:pPr>
        <w:pStyle w:val="ListParagraph"/>
        <w:numPr>
          <w:ilvl w:val="0"/>
          <w:numId w:val="15"/>
        </w:numPr>
        <w:tabs>
          <w:tab w:val="left" w:pos="567"/>
          <w:tab w:val="left" w:pos="1134"/>
        </w:tabs>
        <w:rPr>
          <w:rFonts w:cs="Arial"/>
          <w:sz w:val="24"/>
          <w:szCs w:val="24"/>
        </w:rPr>
      </w:pPr>
      <w:r w:rsidRPr="000E455B">
        <w:rPr>
          <w:rFonts w:cs="Arial"/>
          <w:sz w:val="24"/>
          <w:szCs w:val="24"/>
        </w:rPr>
        <w:t>Hold</w:t>
      </w:r>
      <w:r>
        <w:rPr>
          <w:rFonts w:cs="Arial"/>
          <w:sz w:val="24"/>
          <w:szCs w:val="24"/>
        </w:rPr>
        <w:t>ing</w:t>
      </w:r>
      <w:r w:rsidRPr="000E455B">
        <w:rPr>
          <w:rFonts w:cs="Arial"/>
          <w:sz w:val="24"/>
          <w:szCs w:val="24"/>
        </w:rPr>
        <w:t xml:space="preserve"> the management team to account for the effective management and delivery of </w:t>
      </w:r>
      <w:r w:rsidR="00F665BB">
        <w:rPr>
          <w:rFonts w:cs="Arial"/>
          <w:sz w:val="24"/>
          <w:szCs w:val="24"/>
        </w:rPr>
        <w:t xml:space="preserve">both </w:t>
      </w:r>
      <w:r w:rsidR="00116BF6" w:rsidRPr="000E455B">
        <w:rPr>
          <w:rFonts w:cs="Arial"/>
          <w:sz w:val="24"/>
          <w:szCs w:val="24"/>
        </w:rPr>
        <w:t>organisations’</w:t>
      </w:r>
      <w:r w:rsidRPr="000E455B">
        <w:rPr>
          <w:rFonts w:cs="Arial"/>
          <w:sz w:val="24"/>
          <w:szCs w:val="24"/>
        </w:rPr>
        <w:t xml:space="preserve"> strategic aims and </w:t>
      </w:r>
      <w:r>
        <w:rPr>
          <w:rFonts w:cs="Arial"/>
          <w:sz w:val="24"/>
          <w:szCs w:val="24"/>
        </w:rPr>
        <w:t>objectives</w:t>
      </w:r>
      <w:r w:rsidR="00E714CB">
        <w:rPr>
          <w:rFonts w:cs="Arial"/>
          <w:sz w:val="24"/>
          <w:szCs w:val="24"/>
        </w:rPr>
        <w:t>.</w:t>
      </w:r>
    </w:p>
    <w:p w14:paraId="4C432BDD" w14:textId="77777777" w:rsidR="0081411A" w:rsidRPr="0081411A" w:rsidRDefault="0081411A" w:rsidP="000E455B">
      <w:pPr>
        <w:pStyle w:val="ListParagraph"/>
        <w:tabs>
          <w:tab w:val="left" w:pos="567"/>
          <w:tab w:val="left" w:pos="1134"/>
        </w:tabs>
        <w:ind w:left="927"/>
        <w:rPr>
          <w:rFonts w:cs="Arial"/>
          <w:sz w:val="24"/>
          <w:szCs w:val="24"/>
        </w:rPr>
      </w:pPr>
    </w:p>
    <w:p w14:paraId="4C432BDE" w14:textId="77777777" w:rsidR="000E455B" w:rsidRDefault="00A67F84" w:rsidP="000E455B">
      <w:pPr>
        <w:pStyle w:val="ListParagraph"/>
        <w:numPr>
          <w:ilvl w:val="0"/>
          <w:numId w:val="14"/>
        </w:numPr>
        <w:tabs>
          <w:tab w:val="left" w:pos="567"/>
        </w:tabs>
        <w:ind w:left="567" w:hanging="567"/>
        <w:rPr>
          <w:rFonts w:cs="Arial"/>
          <w:b/>
          <w:sz w:val="24"/>
          <w:szCs w:val="24"/>
        </w:rPr>
      </w:pPr>
      <w:r w:rsidRPr="000E455B">
        <w:rPr>
          <w:rFonts w:cs="Arial"/>
          <w:b/>
          <w:sz w:val="24"/>
          <w:szCs w:val="24"/>
        </w:rPr>
        <w:t xml:space="preserve">Performance:  </w:t>
      </w:r>
      <w:r w:rsidR="0081411A" w:rsidRPr="000E455B">
        <w:rPr>
          <w:rFonts w:cs="Arial"/>
          <w:b/>
          <w:sz w:val="24"/>
          <w:szCs w:val="24"/>
        </w:rPr>
        <w:t>Sc</w:t>
      </w:r>
      <w:r w:rsidRPr="000E455B">
        <w:rPr>
          <w:rFonts w:cs="Arial"/>
          <w:b/>
          <w:sz w:val="24"/>
          <w:szCs w:val="24"/>
        </w:rPr>
        <w:t>rutinise the performance of management in meeting agreed goals and objectives</w:t>
      </w:r>
      <w:r w:rsidR="000E455B">
        <w:rPr>
          <w:rFonts w:cs="Arial"/>
          <w:b/>
          <w:sz w:val="24"/>
          <w:szCs w:val="24"/>
        </w:rPr>
        <w:t xml:space="preserve"> by:</w:t>
      </w:r>
    </w:p>
    <w:p w14:paraId="4C432BDF" w14:textId="568213B3" w:rsidR="000E455B" w:rsidRDefault="000E455B" w:rsidP="000E455B">
      <w:pPr>
        <w:pStyle w:val="ListParagraph"/>
        <w:numPr>
          <w:ilvl w:val="0"/>
          <w:numId w:val="15"/>
        </w:numPr>
        <w:tabs>
          <w:tab w:val="left" w:pos="567"/>
          <w:tab w:val="left" w:pos="1134"/>
        </w:tabs>
        <w:rPr>
          <w:rFonts w:cs="Arial"/>
          <w:sz w:val="24"/>
          <w:szCs w:val="24"/>
        </w:rPr>
      </w:pPr>
      <w:r w:rsidRPr="000E455B">
        <w:rPr>
          <w:rFonts w:cs="Arial"/>
          <w:sz w:val="24"/>
          <w:szCs w:val="24"/>
        </w:rPr>
        <w:t xml:space="preserve">Ensuring </w:t>
      </w:r>
      <w:r w:rsidR="00F665BB">
        <w:rPr>
          <w:rFonts w:cs="Arial"/>
          <w:sz w:val="24"/>
          <w:szCs w:val="24"/>
        </w:rPr>
        <w:t>each</w:t>
      </w:r>
      <w:r w:rsidRPr="000E455B">
        <w:rPr>
          <w:rFonts w:cs="Arial"/>
          <w:sz w:val="24"/>
          <w:szCs w:val="24"/>
        </w:rPr>
        <w:t xml:space="preserve"> organisation sets challenging objectives for improving performance</w:t>
      </w:r>
      <w:r w:rsidR="00E714CB">
        <w:rPr>
          <w:rFonts w:cs="Arial"/>
          <w:sz w:val="24"/>
          <w:szCs w:val="24"/>
        </w:rPr>
        <w:t>.</w:t>
      </w:r>
    </w:p>
    <w:p w14:paraId="4C432BE0" w14:textId="573A9690" w:rsidR="00124D35" w:rsidRPr="00124D35" w:rsidRDefault="00124D35" w:rsidP="00124D35">
      <w:pPr>
        <w:pStyle w:val="ListParagraph"/>
        <w:numPr>
          <w:ilvl w:val="0"/>
          <w:numId w:val="15"/>
        </w:numPr>
        <w:tabs>
          <w:tab w:val="left" w:pos="567"/>
          <w:tab w:val="left" w:pos="1134"/>
        </w:tabs>
        <w:rPr>
          <w:rFonts w:cs="Arial"/>
          <w:sz w:val="24"/>
          <w:szCs w:val="24"/>
        </w:rPr>
      </w:pPr>
      <w:r w:rsidRPr="00124D35">
        <w:rPr>
          <w:rFonts w:cs="Arial"/>
          <w:sz w:val="24"/>
          <w:szCs w:val="24"/>
        </w:rPr>
        <w:t>Providing constructive challenge to information on organisational and operational performance</w:t>
      </w:r>
      <w:r w:rsidR="00E714CB">
        <w:rPr>
          <w:rFonts w:cs="Arial"/>
          <w:sz w:val="24"/>
          <w:szCs w:val="24"/>
        </w:rPr>
        <w:t>.</w:t>
      </w:r>
    </w:p>
    <w:p w14:paraId="4C432BE1" w14:textId="7DAEF8A9" w:rsidR="00124D35" w:rsidRPr="00124D35" w:rsidRDefault="00124D35" w:rsidP="00124D35">
      <w:pPr>
        <w:pStyle w:val="ListParagraph"/>
        <w:numPr>
          <w:ilvl w:val="0"/>
          <w:numId w:val="15"/>
        </w:numPr>
        <w:tabs>
          <w:tab w:val="left" w:pos="567"/>
          <w:tab w:val="left" w:pos="1134"/>
        </w:tabs>
        <w:rPr>
          <w:rFonts w:cs="Arial"/>
          <w:sz w:val="24"/>
          <w:szCs w:val="24"/>
        </w:rPr>
      </w:pPr>
      <w:r w:rsidRPr="00124D35">
        <w:rPr>
          <w:rFonts w:cs="Arial"/>
          <w:sz w:val="24"/>
          <w:szCs w:val="24"/>
        </w:rPr>
        <w:t>Ensuring the best use of financial and other resources in order to maximise effective delivery of service</w:t>
      </w:r>
      <w:r w:rsidR="00E714CB">
        <w:rPr>
          <w:rFonts w:cs="Arial"/>
          <w:sz w:val="24"/>
          <w:szCs w:val="24"/>
        </w:rPr>
        <w:t>.</w:t>
      </w:r>
    </w:p>
    <w:p w14:paraId="4C432BE2" w14:textId="77777777" w:rsidR="0081411A" w:rsidRPr="0081411A" w:rsidRDefault="0081411A" w:rsidP="000E455B">
      <w:pPr>
        <w:pStyle w:val="ListParagraph"/>
        <w:tabs>
          <w:tab w:val="left" w:pos="567"/>
        </w:tabs>
        <w:ind w:left="567"/>
        <w:rPr>
          <w:rFonts w:cs="Arial"/>
          <w:sz w:val="24"/>
          <w:szCs w:val="24"/>
        </w:rPr>
      </w:pPr>
    </w:p>
    <w:p w14:paraId="4C432BE3" w14:textId="1DBF4525" w:rsidR="00A67F84" w:rsidRPr="00124D35" w:rsidRDefault="00A67F84" w:rsidP="000E455B">
      <w:pPr>
        <w:pStyle w:val="ListParagraph"/>
        <w:numPr>
          <w:ilvl w:val="0"/>
          <w:numId w:val="14"/>
        </w:numPr>
        <w:tabs>
          <w:tab w:val="left" w:pos="567"/>
        </w:tabs>
        <w:ind w:left="567" w:hanging="567"/>
        <w:rPr>
          <w:rFonts w:cs="Arial"/>
          <w:b/>
          <w:sz w:val="24"/>
          <w:szCs w:val="24"/>
        </w:rPr>
      </w:pPr>
      <w:r w:rsidRPr="00124D35">
        <w:rPr>
          <w:rFonts w:cs="Arial"/>
          <w:b/>
          <w:sz w:val="24"/>
          <w:szCs w:val="24"/>
        </w:rPr>
        <w:t xml:space="preserve">Risk:  </w:t>
      </w:r>
      <w:r w:rsidR="00950E3A">
        <w:rPr>
          <w:rFonts w:cs="Arial"/>
          <w:b/>
          <w:sz w:val="24"/>
          <w:szCs w:val="24"/>
        </w:rPr>
        <w:t>Safeguard the compan</w:t>
      </w:r>
      <w:r w:rsidR="00460543">
        <w:rPr>
          <w:rFonts w:cs="Arial"/>
          <w:b/>
          <w:sz w:val="24"/>
          <w:szCs w:val="24"/>
        </w:rPr>
        <w:t>ies</w:t>
      </w:r>
      <w:r w:rsidR="00950E3A">
        <w:rPr>
          <w:rFonts w:cs="Arial"/>
          <w:b/>
          <w:sz w:val="24"/>
          <w:szCs w:val="24"/>
        </w:rPr>
        <w:t xml:space="preserve"> against risk by</w:t>
      </w:r>
      <w:r w:rsidR="00124D35">
        <w:rPr>
          <w:rFonts w:cs="Arial"/>
          <w:b/>
          <w:sz w:val="24"/>
          <w:szCs w:val="24"/>
        </w:rPr>
        <w:t>:</w:t>
      </w:r>
    </w:p>
    <w:p w14:paraId="4C432BE4" w14:textId="3C86703E" w:rsidR="00950E3A" w:rsidRPr="00950E3A" w:rsidRDefault="00950E3A" w:rsidP="00124D35">
      <w:pPr>
        <w:pStyle w:val="ListParagraph"/>
        <w:numPr>
          <w:ilvl w:val="0"/>
          <w:numId w:val="15"/>
        </w:numPr>
        <w:tabs>
          <w:tab w:val="left" w:pos="567"/>
          <w:tab w:val="left" w:pos="1134"/>
        </w:tabs>
        <w:rPr>
          <w:rFonts w:cs="Arial"/>
          <w:sz w:val="24"/>
          <w:szCs w:val="24"/>
        </w:rPr>
      </w:pPr>
      <w:r>
        <w:rPr>
          <w:rFonts w:cs="Arial"/>
          <w:sz w:val="24"/>
          <w:szCs w:val="24"/>
        </w:rPr>
        <w:t>Ensuring</w:t>
      </w:r>
      <w:r w:rsidRPr="00950E3A">
        <w:rPr>
          <w:rFonts w:cs="Arial"/>
          <w:sz w:val="24"/>
          <w:szCs w:val="24"/>
        </w:rPr>
        <w:t xml:space="preserve"> that there are controls and systems of risk management which are robust and defensible</w:t>
      </w:r>
      <w:r w:rsidR="00E714CB">
        <w:rPr>
          <w:rFonts w:cs="Arial"/>
          <w:sz w:val="24"/>
          <w:szCs w:val="24"/>
        </w:rPr>
        <w:t>.</w:t>
      </w:r>
      <w:r w:rsidRPr="00950E3A">
        <w:rPr>
          <w:rFonts w:cs="Arial"/>
          <w:sz w:val="24"/>
          <w:szCs w:val="24"/>
        </w:rPr>
        <w:t xml:space="preserve"> </w:t>
      </w:r>
    </w:p>
    <w:p w14:paraId="4C432BE5" w14:textId="0C8CD650" w:rsidR="00950E3A" w:rsidRPr="00124D35" w:rsidRDefault="00950E3A" w:rsidP="00950E3A">
      <w:pPr>
        <w:pStyle w:val="ListParagraph"/>
        <w:numPr>
          <w:ilvl w:val="0"/>
          <w:numId w:val="15"/>
        </w:numPr>
        <w:tabs>
          <w:tab w:val="left" w:pos="567"/>
          <w:tab w:val="left" w:pos="1134"/>
        </w:tabs>
        <w:rPr>
          <w:rFonts w:cs="Arial"/>
          <w:sz w:val="24"/>
          <w:szCs w:val="24"/>
        </w:rPr>
      </w:pPr>
      <w:r>
        <w:rPr>
          <w:rFonts w:cs="Arial"/>
          <w:sz w:val="24"/>
          <w:szCs w:val="24"/>
        </w:rPr>
        <w:t>Insisting on</w:t>
      </w:r>
      <w:r w:rsidRPr="00124D35">
        <w:rPr>
          <w:rFonts w:cs="Arial"/>
          <w:sz w:val="24"/>
          <w:szCs w:val="24"/>
        </w:rPr>
        <w:t xml:space="preserve"> good quality information, advice and support</w:t>
      </w:r>
      <w:r w:rsidR="00E714CB">
        <w:rPr>
          <w:rFonts w:cs="Arial"/>
          <w:sz w:val="24"/>
          <w:szCs w:val="24"/>
        </w:rPr>
        <w:t>.</w:t>
      </w:r>
    </w:p>
    <w:p w14:paraId="4C432BE6" w14:textId="77777777" w:rsidR="00A67F84" w:rsidRPr="0081411A" w:rsidRDefault="00A67F84" w:rsidP="000E455B">
      <w:pPr>
        <w:pStyle w:val="ListParagraph"/>
        <w:tabs>
          <w:tab w:val="left" w:pos="567"/>
        </w:tabs>
        <w:ind w:left="567"/>
        <w:rPr>
          <w:rFonts w:cs="Arial"/>
          <w:sz w:val="24"/>
          <w:szCs w:val="24"/>
        </w:rPr>
      </w:pPr>
    </w:p>
    <w:p w14:paraId="4C432BE7" w14:textId="77777777" w:rsidR="00A67F84" w:rsidRPr="00124D35" w:rsidRDefault="00A67F84" w:rsidP="000E455B">
      <w:pPr>
        <w:pStyle w:val="ListParagraph"/>
        <w:numPr>
          <w:ilvl w:val="0"/>
          <w:numId w:val="14"/>
        </w:numPr>
        <w:tabs>
          <w:tab w:val="left" w:pos="567"/>
        </w:tabs>
        <w:ind w:left="567" w:hanging="567"/>
        <w:rPr>
          <w:rFonts w:cs="Arial"/>
          <w:b/>
          <w:sz w:val="24"/>
          <w:szCs w:val="24"/>
        </w:rPr>
      </w:pPr>
      <w:r w:rsidRPr="00124D35">
        <w:rPr>
          <w:rFonts w:cs="Arial"/>
          <w:b/>
          <w:sz w:val="24"/>
          <w:szCs w:val="24"/>
        </w:rPr>
        <w:t>Accountability</w:t>
      </w:r>
      <w:r w:rsidR="0081411A" w:rsidRPr="00124D35">
        <w:rPr>
          <w:rFonts w:cs="Arial"/>
          <w:b/>
          <w:sz w:val="24"/>
          <w:szCs w:val="24"/>
        </w:rPr>
        <w:t xml:space="preserve">:  Ensure that there are clear lines of responsibility and accountability </w:t>
      </w:r>
      <w:r w:rsidR="000E455B" w:rsidRPr="00124D35">
        <w:rPr>
          <w:rFonts w:cs="Arial"/>
          <w:b/>
          <w:sz w:val="24"/>
          <w:szCs w:val="24"/>
        </w:rPr>
        <w:t>by:</w:t>
      </w:r>
    </w:p>
    <w:p w14:paraId="4C432BE8" w14:textId="12068219" w:rsidR="000E455B" w:rsidRPr="000E455B" w:rsidRDefault="000E455B" w:rsidP="000E455B">
      <w:pPr>
        <w:pStyle w:val="ListParagraph"/>
        <w:numPr>
          <w:ilvl w:val="0"/>
          <w:numId w:val="15"/>
        </w:numPr>
        <w:tabs>
          <w:tab w:val="left" w:pos="567"/>
          <w:tab w:val="left" w:pos="1134"/>
        </w:tabs>
        <w:rPr>
          <w:rFonts w:cs="Arial"/>
          <w:sz w:val="24"/>
          <w:szCs w:val="24"/>
        </w:rPr>
      </w:pPr>
      <w:r w:rsidRPr="000E455B">
        <w:rPr>
          <w:rFonts w:cs="Arial"/>
          <w:sz w:val="24"/>
          <w:szCs w:val="24"/>
        </w:rPr>
        <w:t>Being clear about the responsibilities of the Board</w:t>
      </w:r>
      <w:r w:rsidR="00460543">
        <w:rPr>
          <w:rFonts w:cs="Arial"/>
          <w:sz w:val="24"/>
          <w:szCs w:val="24"/>
        </w:rPr>
        <w:t>s</w:t>
      </w:r>
      <w:r w:rsidRPr="000E455B">
        <w:rPr>
          <w:rFonts w:cs="Arial"/>
          <w:sz w:val="24"/>
          <w:szCs w:val="24"/>
        </w:rPr>
        <w:t xml:space="preserve"> and senior management and making sure that those r</w:t>
      </w:r>
      <w:r>
        <w:rPr>
          <w:rFonts w:cs="Arial"/>
          <w:sz w:val="24"/>
          <w:szCs w:val="24"/>
        </w:rPr>
        <w:t>esponsibilities are carried out</w:t>
      </w:r>
      <w:r w:rsidR="00E714CB">
        <w:rPr>
          <w:rFonts w:cs="Arial"/>
          <w:sz w:val="24"/>
          <w:szCs w:val="24"/>
        </w:rPr>
        <w:t>.</w:t>
      </w:r>
    </w:p>
    <w:p w14:paraId="4C432BE9" w14:textId="1EB9B40E" w:rsidR="00A67F84" w:rsidRPr="000E455B" w:rsidRDefault="000E455B" w:rsidP="000E455B">
      <w:pPr>
        <w:pStyle w:val="ListParagraph"/>
        <w:numPr>
          <w:ilvl w:val="0"/>
          <w:numId w:val="15"/>
        </w:numPr>
        <w:tabs>
          <w:tab w:val="left" w:pos="567"/>
          <w:tab w:val="left" w:pos="1134"/>
        </w:tabs>
        <w:rPr>
          <w:rFonts w:cs="Arial"/>
          <w:sz w:val="24"/>
          <w:szCs w:val="24"/>
        </w:rPr>
      </w:pPr>
      <w:r>
        <w:rPr>
          <w:rFonts w:cs="Arial"/>
          <w:sz w:val="24"/>
          <w:szCs w:val="24"/>
        </w:rPr>
        <w:t>Participating</w:t>
      </w:r>
      <w:r w:rsidR="00A67F84" w:rsidRPr="000E455B">
        <w:rPr>
          <w:rFonts w:cs="Arial"/>
          <w:sz w:val="24"/>
          <w:szCs w:val="24"/>
        </w:rPr>
        <w:t xml:space="preserve"> fully in the work of the Board</w:t>
      </w:r>
      <w:r w:rsidR="00460543">
        <w:rPr>
          <w:rFonts w:cs="Arial"/>
          <w:sz w:val="24"/>
          <w:szCs w:val="24"/>
        </w:rPr>
        <w:t>s</w:t>
      </w:r>
      <w:r w:rsidR="00A67F84" w:rsidRPr="000E455B">
        <w:rPr>
          <w:rFonts w:cs="Arial"/>
          <w:sz w:val="24"/>
          <w:szCs w:val="24"/>
        </w:rPr>
        <w:t>, ensuring the corporate responsibi</w:t>
      </w:r>
      <w:r>
        <w:rPr>
          <w:rFonts w:cs="Arial"/>
          <w:sz w:val="24"/>
          <w:szCs w:val="24"/>
        </w:rPr>
        <w:t>lity of the Board</w:t>
      </w:r>
      <w:r w:rsidR="00460543">
        <w:rPr>
          <w:rFonts w:cs="Arial"/>
          <w:sz w:val="24"/>
          <w:szCs w:val="24"/>
        </w:rPr>
        <w:t>s</w:t>
      </w:r>
      <w:r>
        <w:rPr>
          <w:rFonts w:cs="Arial"/>
          <w:sz w:val="24"/>
          <w:szCs w:val="24"/>
        </w:rPr>
        <w:t xml:space="preserve"> of Directors</w:t>
      </w:r>
      <w:r w:rsidR="00E714CB">
        <w:rPr>
          <w:rFonts w:cs="Arial"/>
          <w:sz w:val="24"/>
          <w:szCs w:val="24"/>
        </w:rPr>
        <w:t>.</w:t>
      </w:r>
    </w:p>
    <w:p w14:paraId="4C432BEA" w14:textId="553D2EB0" w:rsidR="00A67F84" w:rsidRDefault="000E455B" w:rsidP="000E455B">
      <w:pPr>
        <w:pStyle w:val="ListParagraph"/>
        <w:numPr>
          <w:ilvl w:val="0"/>
          <w:numId w:val="15"/>
        </w:numPr>
        <w:tabs>
          <w:tab w:val="left" w:pos="567"/>
          <w:tab w:val="left" w:pos="1134"/>
        </w:tabs>
        <w:rPr>
          <w:rFonts w:cs="Arial"/>
          <w:sz w:val="24"/>
          <w:szCs w:val="24"/>
        </w:rPr>
      </w:pPr>
      <w:r>
        <w:rPr>
          <w:rFonts w:cs="Arial"/>
          <w:sz w:val="24"/>
          <w:szCs w:val="24"/>
        </w:rPr>
        <w:t>Ensuring</w:t>
      </w:r>
      <w:r w:rsidR="00A67F84" w:rsidRPr="000E455B">
        <w:rPr>
          <w:rFonts w:cs="Arial"/>
          <w:sz w:val="24"/>
          <w:szCs w:val="24"/>
        </w:rPr>
        <w:t xml:space="preserve"> that strategies and actions approved by the Board are implemented effectivel</w:t>
      </w:r>
      <w:r>
        <w:rPr>
          <w:rFonts w:cs="Arial"/>
          <w:sz w:val="24"/>
          <w:szCs w:val="24"/>
        </w:rPr>
        <w:t>y by the senior management team</w:t>
      </w:r>
      <w:r w:rsidR="00E714CB">
        <w:rPr>
          <w:rFonts w:cs="Arial"/>
          <w:sz w:val="24"/>
          <w:szCs w:val="24"/>
        </w:rPr>
        <w:t>.</w:t>
      </w:r>
    </w:p>
    <w:p w14:paraId="396638F9" w14:textId="5F3506D0" w:rsidR="00F63FD1" w:rsidRDefault="00F63FD1" w:rsidP="000E455B">
      <w:pPr>
        <w:pStyle w:val="ListParagraph"/>
        <w:numPr>
          <w:ilvl w:val="0"/>
          <w:numId w:val="15"/>
        </w:numPr>
        <w:tabs>
          <w:tab w:val="left" w:pos="567"/>
          <w:tab w:val="left" w:pos="1134"/>
        </w:tabs>
        <w:rPr>
          <w:rFonts w:cs="Arial"/>
          <w:sz w:val="24"/>
          <w:szCs w:val="24"/>
        </w:rPr>
      </w:pPr>
      <w:r>
        <w:rPr>
          <w:rFonts w:cs="Arial"/>
          <w:sz w:val="24"/>
          <w:szCs w:val="24"/>
        </w:rPr>
        <w:t>Ensuring th</w:t>
      </w:r>
      <w:r w:rsidR="00896535">
        <w:rPr>
          <w:rFonts w:cs="Arial"/>
          <w:sz w:val="24"/>
          <w:szCs w:val="24"/>
        </w:rPr>
        <w:t xml:space="preserve">at for BHMT it uses its resources in pursuance of its objectives. </w:t>
      </w:r>
    </w:p>
    <w:p w14:paraId="4C432BEB" w14:textId="77777777" w:rsidR="000E455B" w:rsidRPr="000E455B" w:rsidRDefault="000E455B" w:rsidP="000E455B">
      <w:pPr>
        <w:pStyle w:val="ListParagraph"/>
        <w:tabs>
          <w:tab w:val="left" w:pos="567"/>
          <w:tab w:val="left" w:pos="1134"/>
        </w:tabs>
        <w:ind w:left="927"/>
        <w:rPr>
          <w:rFonts w:cs="Arial"/>
          <w:sz w:val="24"/>
          <w:szCs w:val="24"/>
        </w:rPr>
      </w:pPr>
    </w:p>
    <w:p w14:paraId="4C432BEC" w14:textId="77777777" w:rsidR="000E455B" w:rsidRPr="00950E3A" w:rsidRDefault="00A67F84" w:rsidP="000E455B">
      <w:pPr>
        <w:pStyle w:val="ListParagraph"/>
        <w:numPr>
          <w:ilvl w:val="0"/>
          <w:numId w:val="14"/>
        </w:numPr>
        <w:tabs>
          <w:tab w:val="left" w:pos="567"/>
        </w:tabs>
        <w:ind w:left="567" w:hanging="567"/>
        <w:rPr>
          <w:rFonts w:cs="Arial"/>
          <w:b/>
          <w:sz w:val="24"/>
          <w:szCs w:val="24"/>
        </w:rPr>
      </w:pPr>
      <w:r w:rsidRPr="00950E3A">
        <w:rPr>
          <w:rFonts w:cs="Arial"/>
          <w:b/>
          <w:sz w:val="24"/>
          <w:szCs w:val="24"/>
        </w:rPr>
        <w:t>Governance</w:t>
      </w:r>
      <w:r w:rsidR="000E455B" w:rsidRPr="00950E3A">
        <w:rPr>
          <w:rFonts w:cs="Arial"/>
          <w:b/>
          <w:sz w:val="24"/>
          <w:szCs w:val="24"/>
        </w:rPr>
        <w:t xml:space="preserve">:  Ensure that there </w:t>
      </w:r>
      <w:r w:rsidR="00950E3A">
        <w:rPr>
          <w:rFonts w:cs="Arial"/>
          <w:b/>
          <w:sz w:val="24"/>
          <w:szCs w:val="24"/>
        </w:rPr>
        <w:t>are</w:t>
      </w:r>
      <w:r w:rsidR="000E455B" w:rsidRPr="00950E3A">
        <w:rPr>
          <w:rFonts w:cs="Arial"/>
          <w:b/>
          <w:sz w:val="24"/>
          <w:szCs w:val="24"/>
        </w:rPr>
        <w:t xml:space="preserve"> strong governance arrangements in place </w:t>
      </w:r>
      <w:r w:rsidR="00950E3A">
        <w:rPr>
          <w:rFonts w:cs="Arial"/>
          <w:b/>
          <w:sz w:val="24"/>
          <w:szCs w:val="24"/>
        </w:rPr>
        <w:t>by:</w:t>
      </w:r>
    </w:p>
    <w:p w14:paraId="4C432BED" w14:textId="2734F938" w:rsidR="00A67F84" w:rsidRDefault="00950E3A" w:rsidP="00950E3A">
      <w:pPr>
        <w:pStyle w:val="ListParagraph"/>
        <w:numPr>
          <w:ilvl w:val="0"/>
          <w:numId w:val="15"/>
        </w:numPr>
        <w:tabs>
          <w:tab w:val="left" w:pos="567"/>
          <w:tab w:val="left" w:pos="1134"/>
        </w:tabs>
        <w:rPr>
          <w:rFonts w:cs="Arial"/>
          <w:sz w:val="24"/>
          <w:szCs w:val="24"/>
        </w:rPr>
      </w:pPr>
      <w:r w:rsidRPr="00950E3A">
        <w:rPr>
          <w:rFonts w:cs="Arial"/>
          <w:sz w:val="24"/>
          <w:szCs w:val="24"/>
        </w:rPr>
        <w:t xml:space="preserve">Behaving in ways that uphold and </w:t>
      </w:r>
      <w:r>
        <w:rPr>
          <w:rFonts w:cs="Arial"/>
          <w:sz w:val="24"/>
          <w:szCs w:val="24"/>
        </w:rPr>
        <w:t>exemplify effective governance</w:t>
      </w:r>
      <w:r w:rsidR="0010569B">
        <w:rPr>
          <w:rFonts w:cs="Arial"/>
          <w:sz w:val="24"/>
          <w:szCs w:val="24"/>
        </w:rPr>
        <w:t xml:space="preserve"> and ensuring that these are upheld by all staff within the organisation</w:t>
      </w:r>
      <w:r w:rsidR="00E714CB">
        <w:rPr>
          <w:rFonts w:cs="Arial"/>
          <w:sz w:val="24"/>
          <w:szCs w:val="24"/>
        </w:rPr>
        <w:t>.</w:t>
      </w:r>
    </w:p>
    <w:p w14:paraId="4C432BEE" w14:textId="3649A6AC" w:rsidR="0010569B" w:rsidRDefault="0010569B" w:rsidP="0010569B">
      <w:pPr>
        <w:pStyle w:val="ListParagraph"/>
        <w:numPr>
          <w:ilvl w:val="0"/>
          <w:numId w:val="15"/>
        </w:numPr>
        <w:tabs>
          <w:tab w:val="left" w:pos="567"/>
          <w:tab w:val="left" w:pos="1134"/>
        </w:tabs>
        <w:rPr>
          <w:rFonts w:cs="Arial"/>
          <w:sz w:val="24"/>
          <w:szCs w:val="24"/>
        </w:rPr>
      </w:pPr>
      <w:r>
        <w:rPr>
          <w:rFonts w:cs="Arial"/>
          <w:sz w:val="24"/>
          <w:szCs w:val="24"/>
        </w:rPr>
        <w:t>Encouraging</w:t>
      </w:r>
      <w:r w:rsidRPr="0010569B">
        <w:rPr>
          <w:rFonts w:cs="Arial"/>
          <w:sz w:val="24"/>
          <w:szCs w:val="24"/>
        </w:rPr>
        <w:t xml:space="preserve"> a spirit of openness</w:t>
      </w:r>
      <w:r>
        <w:rPr>
          <w:rFonts w:cs="Arial"/>
          <w:sz w:val="24"/>
          <w:szCs w:val="24"/>
        </w:rPr>
        <w:t xml:space="preserve"> and transparency as well as effective dialogue between the Board and senior managers</w:t>
      </w:r>
      <w:r w:rsidR="00E714CB">
        <w:rPr>
          <w:rFonts w:cs="Arial"/>
          <w:sz w:val="24"/>
          <w:szCs w:val="24"/>
        </w:rPr>
        <w:t>.</w:t>
      </w:r>
    </w:p>
    <w:p w14:paraId="4C432BEF" w14:textId="428BD958" w:rsidR="00123E60" w:rsidRPr="00123E60" w:rsidRDefault="00123E60" w:rsidP="00123E60">
      <w:pPr>
        <w:pStyle w:val="ListParagraph"/>
        <w:numPr>
          <w:ilvl w:val="0"/>
          <w:numId w:val="15"/>
        </w:numPr>
        <w:tabs>
          <w:tab w:val="left" w:pos="567"/>
          <w:tab w:val="left" w:pos="1134"/>
        </w:tabs>
        <w:rPr>
          <w:rFonts w:cs="Arial"/>
          <w:sz w:val="24"/>
          <w:szCs w:val="24"/>
        </w:rPr>
      </w:pPr>
      <w:r w:rsidRPr="00123E60">
        <w:rPr>
          <w:rFonts w:cs="Arial"/>
          <w:sz w:val="24"/>
          <w:szCs w:val="24"/>
        </w:rPr>
        <w:t>Making sure that Board members and senior management have the skills, knowledge and experience they need to perform well</w:t>
      </w:r>
      <w:r w:rsidR="00E714CB">
        <w:rPr>
          <w:rFonts w:cs="Arial"/>
          <w:sz w:val="24"/>
          <w:szCs w:val="24"/>
        </w:rPr>
        <w:t>.</w:t>
      </w:r>
    </w:p>
    <w:p w14:paraId="4C432BF0" w14:textId="0A1DDC0A" w:rsidR="0010569B" w:rsidRDefault="0010569B" w:rsidP="0010569B">
      <w:pPr>
        <w:pStyle w:val="ListParagraph"/>
        <w:numPr>
          <w:ilvl w:val="0"/>
          <w:numId w:val="15"/>
        </w:numPr>
        <w:tabs>
          <w:tab w:val="left" w:pos="567"/>
          <w:tab w:val="left" w:pos="1134"/>
        </w:tabs>
        <w:rPr>
          <w:rFonts w:cs="Arial"/>
          <w:sz w:val="24"/>
          <w:szCs w:val="24"/>
        </w:rPr>
      </w:pPr>
      <w:r w:rsidRPr="0010569B">
        <w:rPr>
          <w:rFonts w:cs="Arial"/>
          <w:sz w:val="24"/>
          <w:szCs w:val="24"/>
        </w:rPr>
        <w:t>Ensuring that the compan</w:t>
      </w:r>
      <w:r w:rsidR="00574063">
        <w:rPr>
          <w:rFonts w:cs="Arial"/>
          <w:sz w:val="24"/>
          <w:szCs w:val="24"/>
        </w:rPr>
        <w:t xml:space="preserve">ies are </w:t>
      </w:r>
      <w:r w:rsidRPr="0010569B">
        <w:rPr>
          <w:rFonts w:cs="Arial"/>
          <w:sz w:val="24"/>
          <w:szCs w:val="24"/>
        </w:rPr>
        <w:t>rigorous and transparent about how decisions are taken</w:t>
      </w:r>
      <w:r w:rsidR="00E714CB">
        <w:rPr>
          <w:rFonts w:cs="Arial"/>
          <w:sz w:val="24"/>
          <w:szCs w:val="24"/>
        </w:rPr>
        <w:t>.</w:t>
      </w:r>
    </w:p>
    <w:p w14:paraId="36D8F174" w14:textId="21550A1C" w:rsidR="00C21B90" w:rsidRDefault="00465EF8" w:rsidP="0010569B">
      <w:pPr>
        <w:pStyle w:val="ListParagraph"/>
        <w:numPr>
          <w:ilvl w:val="0"/>
          <w:numId w:val="15"/>
        </w:numPr>
        <w:tabs>
          <w:tab w:val="left" w:pos="567"/>
          <w:tab w:val="left" w:pos="1134"/>
        </w:tabs>
        <w:rPr>
          <w:rFonts w:cs="Arial"/>
          <w:sz w:val="24"/>
          <w:szCs w:val="24"/>
        </w:rPr>
      </w:pPr>
      <w:r>
        <w:rPr>
          <w:rFonts w:cs="Arial"/>
          <w:sz w:val="24"/>
          <w:szCs w:val="24"/>
        </w:rPr>
        <w:t xml:space="preserve">Ensuring </w:t>
      </w:r>
      <w:r w:rsidR="00D02208">
        <w:rPr>
          <w:rFonts w:cs="Arial"/>
          <w:sz w:val="24"/>
          <w:szCs w:val="24"/>
        </w:rPr>
        <w:t>that both companies comply with their Articles of Association</w:t>
      </w:r>
      <w:r w:rsidR="00FC7E33">
        <w:rPr>
          <w:rFonts w:cs="Arial"/>
          <w:sz w:val="24"/>
          <w:szCs w:val="24"/>
        </w:rPr>
        <w:t xml:space="preserve"> and any relevant legislation or regulations and for BHMT compliance with Charity Law.</w:t>
      </w:r>
    </w:p>
    <w:p w14:paraId="4C432BF2" w14:textId="689BB107" w:rsidR="00123E60" w:rsidRDefault="00123E60" w:rsidP="00123E60">
      <w:pPr>
        <w:autoSpaceDE w:val="0"/>
        <w:autoSpaceDN w:val="0"/>
        <w:adjustRightInd w:val="0"/>
        <w:rPr>
          <w:rFonts w:cs="DIN-Medium"/>
          <w:b/>
          <w:color w:val="7030A0"/>
          <w:sz w:val="32"/>
          <w:szCs w:val="32"/>
        </w:rPr>
      </w:pPr>
      <w:r>
        <w:rPr>
          <w:rFonts w:cs="DIN-Medium"/>
          <w:b/>
          <w:color w:val="7030A0"/>
          <w:sz w:val="32"/>
          <w:szCs w:val="32"/>
        </w:rPr>
        <w:t>Person specification</w:t>
      </w:r>
      <w:r w:rsidR="00FE126E">
        <w:rPr>
          <w:rFonts w:cs="DIN-Medium"/>
          <w:b/>
          <w:color w:val="7030A0"/>
          <w:sz w:val="32"/>
          <w:szCs w:val="32"/>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055"/>
      </w:tblGrid>
      <w:tr w:rsidR="00FE126E" w:rsidRPr="009926D9" w14:paraId="4CFB46BE" w14:textId="77777777" w:rsidTr="00262BA3">
        <w:tc>
          <w:tcPr>
            <w:tcW w:w="8222" w:type="dxa"/>
            <w:vAlign w:val="center"/>
          </w:tcPr>
          <w:p w14:paraId="3C4E2E03" w14:textId="77777777" w:rsidR="00FE126E" w:rsidRPr="009926D9" w:rsidRDefault="00FE126E" w:rsidP="00F702F9">
            <w:pPr>
              <w:rPr>
                <w:rFonts w:cs="MyriadPro-Semibold"/>
                <w:color w:val="000000"/>
              </w:rPr>
            </w:pPr>
          </w:p>
        </w:tc>
        <w:tc>
          <w:tcPr>
            <w:tcW w:w="879" w:type="dxa"/>
            <w:vAlign w:val="center"/>
          </w:tcPr>
          <w:p w14:paraId="1E480BD9"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Essential / Desirable</w:t>
            </w:r>
          </w:p>
        </w:tc>
      </w:tr>
      <w:tr w:rsidR="00FE126E" w:rsidRPr="009926D9" w14:paraId="4A828261" w14:textId="77777777" w:rsidTr="00262BA3">
        <w:tc>
          <w:tcPr>
            <w:tcW w:w="9101" w:type="dxa"/>
            <w:gridSpan w:val="2"/>
            <w:shd w:val="clear" w:color="auto" w:fill="D9D9D9"/>
            <w:vAlign w:val="center"/>
          </w:tcPr>
          <w:p w14:paraId="5ED5C8BA" w14:textId="77777777" w:rsidR="00FE126E" w:rsidRPr="009926D9" w:rsidRDefault="00FE126E" w:rsidP="00F702F9">
            <w:pPr>
              <w:autoSpaceDE w:val="0"/>
              <w:autoSpaceDN w:val="0"/>
              <w:adjustRightInd w:val="0"/>
              <w:spacing w:before="60" w:after="60"/>
              <w:rPr>
                <w:rFonts w:cs="MyriadPro-Semibold"/>
                <w:color w:val="000000"/>
              </w:rPr>
            </w:pPr>
            <w:r w:rsidRPr="009926D9">
              <w:rPr>
                <w:rFonts w:cs="Arial"/>
                <w:b/>
              </w:rPr>
              <w:t>Background, knowledge and experience</w:t>
            </w:r>
          </w:p>
        </w:tc>
      </w:tr>
      <w:tr w:rsidR="00FE126E" w:rsidRPr="009926D9" w14:paraId="078803DF" w14:textId="77777777" w:rsidTr="00262BA3">
        <w:tc>
          <w:tcPr>
            <w:tcW w:w="8222" w:type="dxa"/>
            <w:vAlign w:val="center"/>
          </w:tcPr>
          <w:p w14:paraId="0BD091EB" w14:textId="77777777" w:rsidR="00FE126E" w:rsidRPr="003149DF" w:rsidRDefault="00FE126E" w:rsidP="00FE126E">
            <w:pPr>
              <w:numPr>
                <w:ilvl w:val="0"/>
                <w:numId w:val="13"/>
              </w:numPr>
              <w:ind w:left="318" w:hanging="284"/>
              <w:rPr>
                <w:rFonts w:cs="Arial"/>
                <w:lang w:eastAsia="en-GB"/>
              </w:rPr>
            </w:pPr>
            <w:r w:rsidRPr="003149DF">
              <w:rPr>
                <w:rFonts w:cs="Arial"/>
                <w:lang w:eastAsia="en-GB"/>
              </w:rPr>
              <w:t>Experience of acting as a Non-Executive Director/Trustee</w:t>
            </w:r>
          </w:p>
        </w:tc>
        <w:tc>
          <w:tcPr>
            <w:tcW w:w="879" w:type="dxa"/>
            <w:vAlign w:val="center"/>
          </w:tcPr>
          <w:p w14:paraId="5B7A8D35" w14:textId="77777777" w:rsidR="00FE126E" w:rsidRPr="003149DF" w:rsidRDefault="00FE126E" w:rsidP="00F702F9">
            <w:pPr>
              <w:autoSpaceDE w:val="0"/>
              <w:autoSpaceDN w:val="0"/>
              <w:adjustRightInd w:val="0"/>
              <w:jc w:val="center"/>
              <w:rPr>
                <w:rFonts w:cs="MyriadPro-Semibold"/>
                <w:color w:val="000000"/>
              </w:rPr>
            </w:pPr>
            <w:r w:rsidRPr="003149DF">
              <w:rPr>
                <w:rFonts w:cs="MyriadPro-Semibold"/>
                <w:color w:val="000000"/>
              </w:rPr>
              <w:t>E</w:t>
            </w:r>
          </w:p>
        </w:tc>
      </w:tr>
      <w:tr w:rsidR="00FE126E" w:rsidRPr="009926D9" w14:paraId="34EB1F76" w14:textId="77777777" w:rsidTr="00262BA3">
        <w:tc>
          <w:tcPr>
            <w:tcW w:w="8222" w:type="dxa"/>
            <w:vAlign w:val="center"/>
          </w:tcPr>
          <w:p w14:paraId="08093EC8" w14:textId="77777777" w:rsidR="00FE126E" w:rsidRPr="003149DF" w:rsidRDefault="00FE126E" w:rsidP="00FE126E">
            <w:pPr>
              <w:numPr>
                <w:ilvl w:val="0"/>
                <w:numId w:val="13"/>
              </w:numPr>
              <w:ind w:left="318" w:hanging="284"/>
              <w:rPr>
                <w:rFonts w:cs="Arial"/>
                <w:lang w:eastAsia="en-GB"/>
              </w:rPr>
            </w:pPr>
            <w:r w:rsidRPr="003149DF">
              <w:rPr>
                <w:rFonts w:cs="Arial"/>
                <w:lang w:eastAsia="en-GB"/>
              </w:rPr>
              <w:t>A record of achievement at board/senior executive/senior management level</w:t>
            </w:r>
          </w:p>
        </w:tc>
        <w:tc>
          <w:tcPr>
            <w:tcW w:w="879" w:type="dxa"/>
            <w:vAlign w:val="center"/>
          </w:tcPr>
          <w:p w14:paraId="65BA3E0B" w14:textId="77777777" w:rsidR="00FE126E" w:rsidRPr="003149DF" w:rsidRDefault="00FE126E" w:rsidP="00F702F9">
            <w:pPr>
              <w:autoSpaceDE w:val="0"/>
              <w:autoSpaceDN w:val="0"/>
              <w:adjustRightInd w:val="0"/>
              <w:jc w:val="center"/>
              <w:rPr>
                <w:rFonts w:cs="MyriadPro-Semibold"/>
                <w:color w:val="000000"/>
              </w:rPr>
            </w:pPr>
            <w:r w:rsidRPr="003149DF">
              <w:rPr>
                <w:rFonts w:cs="MyriadPro-Semibold"/>
                <w:color w:val="000000"/>
              </w:rPr>
              <w:t>E</w:t>
            </w:r>
          </w:p>
        </w:tc>
      </w:tr>
      <w:tr w:rsidR="00FE126E" w:rsidRPr="009926D9" w14:paraId="3AA8AE20" w14:textId="77777777" w:rsidTr="00262BA3">
        <w:tc>
          <w:tcPr>
            <w:tcW w:w="8222" w:type="dxa"/>
            <w:vAlign w:val="center"/>
          </w:tcPr>
          <w:p w14:paraId="3B22C82F" w14:textId="77777777" w:rsidR="00FE126E" w:rsidRPr="003149DF" w:rsidRDefault="00FE126E" w:rsidP="00FE126E">
            <w:pPr>
              <w:numPr>
                <w:ilvl w:val="0"/>
                <w:numId w:val="13"/>
              </w:numPr>
              <w:ind w:left="318" w:hanging="284"/>
              <w:rPr>
                <w:rFonts w:cs="Arial"/>
              </w:rPr>
            </w:pPr>
            <w:r w:rsidRPr="003149DF">
              <w:rPr>
                <w:rFonts w:cs="Arial"/>
              </w:rPr>
              <w:t xml:space="preserve">Evidence of providing effective strategic direction and leadership of change </w:t>
            </w:r>
          </w:p>
        </w:tc>
        <w:tc>
          <w:tcPr>
            <w:tcW w:w="879" w:type="dxa"/>
            <w:vAlign w:val="center"/>
          </w:tcPr>
          <w:p w14:paraId="40669681" w14:textId="77777777" w:rsidR="00FE126E" w:rsidRPr="003149DF" w:rsidRDefault="00FE126E" w:rsidP="00F702F9">
            <w:pPr>
              <w:autoSpaceDE w:val="0"/>
              <w:autoSpaceDN w:val="0"/>
              <w:adjustRightInd w:val="0"/>
              <w:jc w:val="center"/>
              <w:rPr>
                <w:rFonts w:cs="MyriadPro-Semibold"/>
                <w:color w:val="000000"/>
              </w:rPr>
            </w:pPr>
            <w:r w:rsidRPr="003149DF">
              <w:rPr>
                <w:rFonts w:cs="MyriadPro-Semibold"/>
                <w:color w:val="000000"/>
              </w:rPr>
              <w:t>E</w:t>
            </w:r>
          </w:p>
        </w:tc>
      </w:tr>
      <w:tr w:rsidR="00FE126E" w:rsidRPr="009926D9" w14:paraId="496B2EF8" w14:textId="77777777" w:rsidTr="00262BA3">
        <w:tc>
          <w:tcPr>
            <w:tcW w:w="8222" w:type="dxa"/>
            <w:tcBorders>
              <w:top w:val="single" w:sz="4" w:space="0" w:color="auto"/>
              <w:left w:val="single" w:sz="4" w:space="0" w:color="auto"/>
              <w:bottom w:val="single" w:sz="4" w:space="0" w:color="auto"/>
              <w:right w:val="single" w:sz="4" w:space="0" w:color="auto"/>
            </w:tcBorders>
            <w:vAlign w:val="center"/>
          </w:tcPr>
          <w:p w14:paraId="742CE49A" w14:textId="300C8977" w:rsidR="00FE126E" w:rsidRPr="003149DF" w:rsidRDefault="002861BF" w:rsidP="00D01670">
            <w:pPr>
              <w:numPr>
                <w:ilvl w:val="0"/>
                <w:numId w:val="13"/>
              </w:numPr>
              <w:ind w:left="318" w:hanging="284"/>
              <w:rPr>
                <w:rFonts w:cs="Arial"/>
              </w:rPr>
            </w:pPr>
            <w:r>
              <w:rPr>
                <w:rFonts w:cs="Arial"/>
              </w:rPr>
              <w:t xml:space="preserve">Knowledge and </w:t>
            </w:r>
            <w:r w:rsidR="00D01670">
              <w:rPr>
                <w:rFonts w:cs="Arial"/>
              </w:rPr>
              <w:t xml:space="preserve">demonstrable, up to date </w:t>
            </w:r>
            <w:r>
              <w:rPr>
                <w:rFonts w:cs="Arial"/>
              </w:rPr>
              <w:t>previous experience in a governance/ leadership role</w:t>
            </w:r>
          </w:p>
        </w:tc>
        <w:tc>
          <w:tcPr>
            <w:tcW w:w="879" w:type="dxa"/>
            <w:tcBorders>
              <w:top w:val="single" w:sz="4" w:space="0" w:color="auto"/>
              <w:left w:val="single" w:sz="4" w:space="0" w:color="auto"/>
              <w:bottom w:val="single" w:sz="4" w:space="0" w:color="auto"/>
              <w:right w:val="single" w:sz="4" w:space="0" w:color="auto"/>
            </w:tcBorders>
            <w:vAlign w:val="center"/>
          </w:tcPr>
          <w:p w14:paraId="794AE61F" w14:textId="77777777" w:rsidR="00FE126E" w:rsidRPr="003149DF" w:rsidRDefault="00FE126E" w:rsidP="00F702F9">
            <w:pPr>
              <w:autoSpaceDE w:val="0"/>
              <w:autoSpaceDN w:val="0"/>
              <w:adjustRightInd w:val="0"/>
              <w:jc w:val="center"/>
              <w:rPr>
                <w:rFonts w:cs="MyriadPro-Semibold"/>
                <w:color w:val="000000"/>
              </w:rPr>
            </w:pPr>
            <w:r w:rsidRPr="003149DF">
              <w:rPr>
                <w:rFonts w:cs="MyriadPro-Semibold"/>
                <w:color w:val="000000"/>
              </w:rPr>
              <w:t>E</w:t>
            </w:r>
          </w:p>
        </w:tc>
      </w:tr>
      <w:tr w:rsidR="00FE126E" w:rsidRPr="009926D9" w14:paraId="2CF2D2A7" w14:textId="77777777" w:rsidTr="00262BA3">
        <w:tc>
          <w:tcPr>
            <w:tcW w:w="8222" w:type="dxa"/>
            <w:vAlign w:val="center"/>
          </w:tcPr>
          <w:p w14:paraId="2FF5B5BD" w14:textId="77777777" w:rsidR="00FE126E" w:rsidRPr="003149DF" w:rsidRDefault="00FE126E" w:rsidP="00FE126E">
            <w:pPr>
              <w:numPr>
                <w:ilvl w:val="0"/>
                <w:numId w:val="13"/>
              </w:numPr>
              <w:ind w:left="318" w:hanging="284"/>
              <w:rPr>
                <w:rFonts w:cs="Arial"/>
                <w:lang w:eastAsia="en-GB"/>
              </w:rPr>
            </w:pPr>
            <w:r w:rsidRPr="003149DF">
              <w:rPr>
                <w:rFonts w:cs="Arial"/>
              </w:rPr>
              <w:t>Experience of holding senior management teams to account and, in turn, accustomed to a high level of accountability</w:t>
            </w:r>
          </w:p>
        </w:tc>
        <w:tc>
          <w:tcPr>
            <w:tcW w:w="879" w:type="dxa"/>
            <w:vAlign w:val="center"/>
          </w:tcPr>
          <w:p w14:paraId="0049DEBE" w14:textId="77777777" w:rsidR="00FE126E" w:rsidRPr="003149DF" w:rsidRDefault="00FE126E" w:rsidP="00F702F9">
            <w:pPr>
              <w:autoSpaceDE w:val="0"/>
              <w:autoSpaceDN w:val="0"/>
              <w:adjustRightInd w:val="0"/>
              <w:jc w:val="center"/>
              <w:rPr>
                <w:rFonts w:cs="MyriadPro-Semibold"/>
                <w:color w:val="000000"/>
              </w:rPr>
            </w:pPr>
            <w:r w:rsidRPr="003149DF">
              <w:rPr>
                <w:rFonts w:cs="MyriadPro-Semibold"/>
                <w:color w:val="000000"/>
              </w:rPr>
              <w:t>E</w:t>
            </w:r>
          </w:p>
        </w:tc>
      </w:tr>
      <w:tr w:rsidR="00FE126E" w:rsidRPr="009926D9" w14:paraId="739FDFBF" w14:textId="77777777" w:rsidTr="00262BA3">
        <w:tc>
          <w:tcPr>
            <w:tcW w:w="8222" w:type="dxa"/>
            <w:vAlign w:val="center"/>
          </w:tcPr>
          <w:p w14:paraId="7A8809E9" w14:textId="77777777" w:rsidR="00FE126E" w:rsidRPr="003149DF" w:rsidRDefault="00FE126E" w:rsidP="00FE126E">
            <w:pPr>
              <w:numPr>
                <w:ilvl w:val="0"/>
                <w:numId w:val="13"/>
              </w:numPr>
              <w:ind w:left="318" w:hanging="284"/>
              <w:rPr>
                <w:rFonts w:cs="Arial"/>
              </w:rPr>
            </w:pPr>
            <w:r w:rsidRPr="003149DF">
              <w:rPr>
                <w:rFonts w:cs="Arial"/>
              </w:rPr>
              <w:t>No close personal connection or pre-existing relationships with senior management of the company</w:t>
            </w:r>
          </w:p>
        </w:tc>
        <w:tc>
          <w:tcPr>
            <w:tcW w:w="879" w:type="dxa"/>
            <w:vAlign w:val="center"/>
          </w:tcPr>
          <w:p w14:paraId="4FF1358A" w14:textId="77777777" w:rsidR="00FE126E" w:rsidRPr="003149DF" w:rsidRDefault="00FE126E" w:rsidP="00F702F9">
            <w:pPr>
              <w:autoSpaceDE w:val="0"/>
              <w:autoSpaceDN w:val="0"/>
              <w:adjustRightInd w:val="0"/>
              <w:jc w:val="center"/>
              <w:rPr>
                <w:rFonts w:cs="MyriadPro-Semibold"/>
                <w:color w:val="000000"/>
              </w:rPr>
            </w:pPr>
            <w:r w:rsidRPr="003149DF">
              <w:rPr>
                <w:rFonts w:cs="MyriadPro-Semibold"/>
                <w:color w:val="000000"/>
              </w:rPr>
              <w:t>E</w:t>
            </w:r>
          </w:p>
        </w:tc>
      </w:tr>
      <w:tr w:rsidR="00FE126E" w:rsidRPr="009926D9" w14:paraId="292EADD9" w14:textId="77777777" w:rsidTr="00262BA3">
        <w:tc>
          <w:tcPr>
            <w:tcW w:w="8222" w:type="dxa"/>
            <w:tcBorders>
              <w:top w:val="single" w:sz="4" w:space="0" w:color="auto"/>
              <w:left w:val="single" w:sz="4" w:space="0" w:color="auto"/>
              <w:bottom w:val="single" w:sz="4" w:space="0" w:color="auto"/>
              <w:right w:val="single" w:sz="4" w:space="0" w:color="auto"/>
            </w:tcBorders>
            <w:vAlign w:val="center"/>
          </w:tcPr>
          <w:p w14:paraId="5757A2D0" w14:textId="346D0D16" w:rsidR="00FE126E" w:rsidRPr="003149DF" w:rsidRDefault="00694D6A" w:rsidP="00FE126E">
            <w:pPr>
              <w:numPr>
                <w:ilvl w:val="0"/>
                <w:numId w:val="13"/>
              </w:numPr>
              <w:ind w:left="318" w:hanging="284"/>
              <w:rPr>
                <w:rFonts w:cs="Arial"/>
              </w:rPr>
            </w:pPr>
            <w:r>
              <w:rPr>
                <w:rFonts w:cs="Arial"/>
              </w:rPr>
              <w:t>Strategic understanding in a business environment</w:t>
            </w:r>
          </w:p>
        </w:tc>
        <w:tc>
          <w:tcPr>
            <w:tcW w:w="879" w:type="dxa"/>
            <w:tcBorders>
              <w:top w:val="single" w:sz="4" w:space="0" w:color="auto"/>
              <w:left w:val="single" w:sz="4" w:space="0" w:color="auto"/>
              <w:bottom w:val="single" w:sz="4" w:space="0" w:color="auto"/>
              <w:right w:val="single" w:sz="4" w:space="0" w:color="auto"/>
            </w:tcBorders>
            <w:vAlign w:val="center"/>
          </w:tcPr>
          <w:p w14:paraId="580DEC4A" w14:textId="77777777" w:rsidR="00FE126E" w:rsidRPr="003149DF" w:rsidRDefault="00FE126E" w:rsidP="00F702F9">
            <w:pPr>
              <w:autoSpaceDE w:val="0"/>
              <w:autoSpaceDN w:val="0"/>
              <w:adjustRightInd w:val="0"/>
              <w:jc w:val="center"/>
              <w:rPr>
                <w:rFonts w:cs="MyriadPro-Semibold"/>
                <w:color w:val="000000"/>
              </w:rPr>
            </w:pPr>
            <w:r w:rsidRPr="003149DF">
              <w:rPr>
                <w:rFonts w:cs="MyriadPro-Semibold"/>
                <w:color w:val="000000"/>
              </w:rPr>
              <w:t>E</w:t>
            </w:r>
          </w:p>
        </w:tc>
      </w:tr>
      <w:tr w:rsidR="00FE126E" w:rsidRPr="009926D9" w14:paraId="420D5E03" w14:textId="77777777" w:rsidTr="00262BA3">
        <w:tc>
          <w:tcPr>
            <w:tcW w:w="8222" w:type="dxa"/>
            <w:tcBorders>
              <w:top w:val="single" w:sz="4" w:space="0" w:color="auto"/>
              <w:left w:val="single" w:sz="4" w:space="0" w:color="auto"/>
              <w:bottom w:val="single" w:sz="4" w:space="0" w:color="auto"/>
              <w:right w:val="single" w:sz="4" w:space="0" w:color="auto"/>
            </w:tcBorders>
            <w:vAlign w:val="center"/>
          </w:tcPr>
          <w:p w14:paraId="057C916F" w14:textId="5FC39555" w:rsidR="00FE126E" w:rsidRPr="003149DF" w:rsidRDefault="00FE126E" w:rsidP="00FE126E">
            <w:pPr>
              <w:numPr>
                <w:ilvl w:val="0"/>
                <w:numId w:val="13"/>
              </w:numPr>
              <w:ind w:left="318" w:hanging="284"/>
              <w:rPr>
                <w:rFonts w:cs="Arial"/>
              </w:rPr>
            </w:pPr>
            <w:r w:rsidRPr="003149DF">
              <w:rPr>
                <w:rFonts w:cs="Arial"/>
                <w:color w:val="000000"/>
              </w:rPr>
              <w:t xml:space="preserve">Knowledge and experience of the </w:t>
            </w:r>
            <w:r w:rsidR="00574063">
              <w:rPr>
                <w:rFonts w:cs="Arial"/>
                <w:color w:val="000000"/>
              </w:rPr>
              <w:t>tourism</w:t>
            </w:r>
            <w:r w:rsidR="007A5FEE">
              <w:rPr>
                <w:rFonts w:cs="Arial"/>
                <w:color w:val="000000"/>
              </w:rPr>
              <w:t xml:space="preserve">, commercial </w:t>
            </w:r>
            <w:r w:rsidR="007F6B2C">
              <w:rPr>
                <w:rFonts w:cs="Arial"/>
                <w:color w:val="000000"/>
              </w:rPr>
              <w:t xml:space="preserve">and/ </w:t>
            </w:r>
            <w:r w:rsidR="007A5FEE">
              <w:rPr>
                <w:rFonts w:cs="Arial"/>
                <w:color w:val="000000"/>
              </w:rPr>
              <w:t>or cultural sectors</w:t>
            </w:r>
          </w:p>
        </w:tc>
        <w:tc>
          <w:tcPr>
            <w:tcW w:w="879" w:type="dxa"/>
            <w:tcBorders>
              <w:top w:val="single" w:sz="4" w:space="0" w:color="auto"/>
              <w:left w:val="single" w:sz="4" w:space="0" w:color="auto"/>
              <w:bottom w:val="single" w:sz="4" w:space="0" w:color="auto"/>
              <w:right w:val="single" w:sz="4" w:space="0" w:color="auto"/>
            </w:tcBorders>
            <w:vAlign w:val="center"/>
          </w:tcPr>
          <w:p w14:paraId="16E3F3D1" w14:textId="27E46FB4" w:rsidR="00FE126E" w:rsidRPr="003149DF" w:rsidRDefault="00AF0525" w:rsidP="00F702F9">
            <w:pPr>
              <w:autoSpaceDE w:val="0"/>
              <w:autoSpaceDN w:val="0"/>
              <w:adjustRightInd w:val="0"/>
              <w:jc w:val="center"/>
              <w:rPr>
                <w:rFonts w:cs="MyriadPro-Semibold"/>
                <w:color w:val="000000"/>
              </w:rPr>
            </w:pPr>
            <w:r>
              <w:rPr>
                <w:rFonts w:cs="MyriadPro-Semibold"/>
                <w:color w:val="000000"/>
              </w:rPr>
              <w:t>E</w:t>
            </w:r>
          </w:p>
        </w:tc>
      </w:tr>
      <w:tr w:rsidR="00FE126E" w:rsidRPr="009926D9" w14:paraId="4229C90D" w14:textId="77777777" w:rsidTr="00262BA3">
        <w:tc>
          <w:tcPr>
            <w:tcW w:w="9101" w:type="dxa"/>
            <w:gridSpan w:val="2"/>
            <w:shd w:val="clear" w:color="auto" w:fill="D9D9D9"/>
            <w:vAlign w:val="center"/>
          </w:tcPr>
          <w:p w14:paraId="15DC5EB3" w14:textId="77777777" w:rsidR="00FE126E" w:rsidRPr="009926D9" w:rsidRDefault="00FE126E" w:rsidP="00F702F9">
            <w:pPr>
              <w:autoSpaceDE w:val="0"/>
              <w:autoSpaceDN w:val="0"/>
              <w:adjustRightInd w:val="0"/>
              <w:spacing w:before="60" w:after="60"/>
              <w:rPr>
                <w:rFonts w:cs="MyriadPro-Semibold"/>
                <w:color w:val="000000"/>
              </w:rPr>
            </w:pPr>
            <w:r w:rsidRPr="009926D9">
              <w:rPr>
                <w:rFonts w:cs="Arial"/>
                <w:b/>
              </w:rPr>
              <w:t>Skills and personal attributes</w:t>
            </w:r>
          </w:p>
        </w:tc>
      </w:tr>
      <w:tr w:rsidR="00FE126E" w:rsidRPr="009926D9" w14:paraId="52A8BF5F" w14:textId="77777777" w:rsidTr="00262BA3">
        <w:tc>
          <w:tcPr>
            <w:tcW w:w="8222" w:type="dxa"/>
            <w:vAlign w:val="center"/>
          </w:tcPr>
          <w:p w14:paraId="5812D143" w14:textId="18DC6E4E" w:rsidR="00FE126E" w:rsidRPr="009926D9" w:rsidRDefault="00FE126E" w:rsidP="00FE126E">
            <w:pPr>
              <w:numPr>
                <w:ilvl w:val="0"/>
                <w:numId w:val="13"/>
              </w:numPr>
              <w:ind w:left="318" w:hanging="284"/>
              <w:rPr>
                <w:rFonts w:cs="Arial"/>
              </w:rPr>
            </w:pPr>
            <w:r w:rsidRPr="009926D9">
              <w:rPr>
                <w:rFonts w:cs="Arial"/>
              </w:rPr>
              <w:t>Highly developed interpersonal and communication skills</w:t>
            </w:r>
            <w:r w:rsidRPr="009926D9">
              <w:rPr>
                <w:rFonts w:cs="MyriadPro-Light"/>
                <w:color w:val="000000"/>
              </w:rPr>
              <w:t xml:space="preserve"> including being able to discuss sensitive issues tactfully</w:t>
            </w:r>
            <w:r w:rsidR="00325490">
              <w:rPr>
                <w:rFonts w:cs="MyriadPro-Light"/>
                <w:color w:val="000000"/>
              </w:rPr>
              <w:t xml:space="preserve"> </w:t>
            </w:r>
          </w:p>
        </w:tc>
        <w:tc>
          <w:tcPr>
            <w:tcW w:w="879" w:type="dxa"/>
            <w:vAlign w:val="center"/>
          </w:tcPr>
          <w:p w14:paraId="64F2D380"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16F4ABB2" w14:textId="77777777" w:rsidTr="00262BA3">
        <w:tc>
          <w:tcPr>
            <w:tcW w:w="8222" w:type="dxa"/>
            <w:vAlign w:val="center"/>
          </w:tcPr>
          <w:p w14:paraId="2EC2929A" w14:textId="77777777" w:rsidR="00FE126E" w:rsidRPr="009926D9" w:rsidRDefault="00FE126E" w:rsidP="00FE126E">
            <w:pPr>
              <w:numPr>
                <w:ilvl w:val="0"/>
                <w:numId w:val="13"/>
              </w:numPr>
              <w:ind w:left="318" w:hanging="284"/>
              <w:rPr>
                <w:rFonts w:cs="MyriadPro-Light"/>
                <w:color w:val="000000"/>
              </w:rPr>
            </w:pPr>
            <w:r w:rsidRPr="009926D9">
              <w:rPr>
                <w:rFonts w:cs="MyriadPro-Light"/>
                <w:color w:val="000000"/>
              </w:rPr>
              <w:t>Confidence and ability to question and challenge appropriately</w:t>
            </w:r>
          </w:p>
        </w:tc>
        <w:tc>
          <w:tcPr>
            <w:tcW w:w="879" w:type="dxa"/>
            <w:vAlign w:val="center"/>
          </w:tcPr>
          <w:p w14:paraId="797EF7C8"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78DB4C93" w14:textId="77777777" w:rsidTr="00262BA3">
        <w:tc>
          <w:tcPr>
            <w:tcW w:w="8222" w:type="dxa"/>
            <w:vAlign w:val="center"/>
          </w:tcPr>
          <w:p w14:paraId="436B7ED7" w14:textId="77777777" w:rsidR="00FE126E" w:rsidRPr="009926D9" w:rsidRDefault="00FE126E" w:rsidP="00FE126E">
            <w:pPr>
              <w:numPr>
                <w:ilvl w:val="0"/>
                <w:numId w:val="13"/>
              </w:numPr>
              <w:ind w:left="318" w:hanging="284"/>
              <w:rPr>
                <w:rFonts w:cs="Arial"/>
              </w:rPr>
            </w:pPr>
            <w:r w:rsidRPr="009926D9">
              <w:rPr>
                <w:rFonts w:cs="MyriadPro-Light"/>
                <w:color w:val="000000"/>
              </w:rPr>
              <w:t>Ability to analyse reports and data and review issues objectively</w:t>
            </w:r>
          </w:p>
        </w:tc>
        <w:tc>
          <w:tcPr>
            <w:tcW w:w="879" w:type="dxa"/>
            <w:vAlign w:val="center"/>
          </w:tcPr>
          <w:p w14:paraId="0DEDDA45"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261E0DB5" w14:textId="77777777" w:rsidTr="00262BA3">
        <w:tc>
          <w:tcPr>
            <w:tcW w:w="8222" w:type="dxa"/>
            <w:vAlign w:val="center"/>
          </w:tcPr>
          <w:p w14:paraId="1015967F" w14:textId="77777777" w:rsidR="00FE126E" w:rsidRPr="009926D9" w:rsidRDefault="00FE126E" w:rsidP="00FE126E">
            <w:pPr>
              <w:numPr>
                <w:ilvl w:val="0"/>
                <w:numId w:val="13"/>
              </w:numPr>
              <w:ind w:left="318" w:hanging="284"/>
              <w:rPr>
                <w:rFonts w:cs="MyriadPro-Light"/>
                <w:color w:val="000000"/>
              </w:rPr>
            </w:pPr>
            <w:r w:rsidRPr="009926D9">
              <w:rPr>
                <w:rFonts w:cs="MyriadPro-Light"/>
                <w:color w:val="000000"/>
              </w:rPr>
              <w:t>Ability to take responsibility for decisions and ensuring that decisions are well informed</w:t>
            </w:r>
          </w:p>
        </w:tc>
        <w:tc>
          <w:tcPr>
            <w:tcW w:w="879" w:type="dxa"/>
            <w:vAlign w:val="center"/>
          </w:tcPr>
          <w:p w14:paraId="273B399D"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35FC82E0" w14:textId="77777777" w:rsidTr="00262BA3">
        <w:tc>
          <w:tcPr>
            <w:tcW w:w="8222" w:type="dxa"/>
            <w:vAlign w:val="center"/>
          </w:tcPr>
          <w:p w14:paraId="6A00B224" w14:textId="77777777" w:rsidR="00FE126E" w:rsidRPr="009926D9" w:rsidRDefault="00FE126E" w:rsidP="00FE126E">
            <w:pPr>
              <w:numPr>
                <w:ilvl w:val="0"/>
                <w:numId w:val="13"/>
              </w:numPr>
              <w:ind w:left="318" w:hanging="284"/>
              <w:rPr>
                <w:rFonts w:cs="MyriadPro-Light"/>
                <w:color w:val="000000"/>
              </w:rPr>
            </w:pPr>
            <w:r w:rsidRPr="009926D9">
              <w:rPr>
                <w:rFonts w:cs="MyriadPro-Light"/>
                <w:color w:val="000000"/>
              </w:rPr>
              <w:t>A good listener and disciplined speaker, able to weigh up arguments and summarise for others</w:t>
            </w:r>
          </w:p>
        </w:tc>
        <w:tc>
          <w:tcPr>
            <w:tcW w:w="879" w:type="dxa"/>
            <w:vAlign w:val="center"/>
          </w:tcPr>
          <w:p w14:paraId="37BF03AB"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4C135A49" w14:textId="77777777" w:rsidTr="00262BA3">
        <w:tc>
          <w:tcPr>
            <w:tcW w:w="8222" w:type="dxa"/>
            <w:vAlign w:val="center"/>
          </w:tcPr>
          <w:p w14:paraId="3335975A" w14:textId="162D7890" w:rsidR="00FE126E" w:rsidRPr="009926D9" w:rsidRDefault="00FE126E" w:rsidP="00FE126E">
            <w:pPr>
              <w:numPr>
                <w:ilvl w:val="0"/>
                <w:numId w:val="13"/>
              </w:numPr>
              <w:ind w:left="318" w:hanging="284"/>
              <w:rPr>
                <w:rFonts w:cs="MyriadPro-Light"/>
                <w:color w:val="000000"/>
              </w:rPr>
            </w:pPr>
            <w:r w:rsidRPr="009926D9">
              <w:rPr>
                <w:rFonts w:cs="MyriadPro-Light"/>
                <w:color w:val="000000"/>
              </w:rPr>
              <w:t>Commitment to taking a proactive role including regularly attending meetings of the board</w:t>
            </w:r>
            <w:r w:rsidR="007A5FEE">
              <w:rPr>
                <w:rFonts w:cs="MyriadPro-Light"/>
                <w:color w:val="000000"/>
              </w:rPr>
              <w:t>s</w:t>
            </w:r>
            <w:r w:rsidR="009722BA">
              <w:rPr>
                <w:rFonts w:cs="MyriadPro-Light"/>
                <w:color w:val="000000"/>
              </w:rPr>
              <w:t xml:space="preserve">, </w:t>
            </w:r>
            <w:r w:rsidR="007A5FEE">
              <w:rPr>
                <w:rFonts w:cs="MyriadPro-Light"/>
                <w:color w:val="000000"/>
              </w:rPr>
              <w:t>their</w:t>
            </w:r>
            <w:r w:rsidRPr="009926D9">
              <w:rPr>
                <w:rFonts w:cs="MyriadPro-Light"/>
                <w:color w:val="000000"/>
              </w:rPr>
              <w:t xml:space="preserve"> committees and attending training events/seminars</w:t>
            </w:r>
            <w:r w:rsidR="009722BA">
              <w:rPr>
                <w:rFonts w:cs="MyriadPro-Light"/>
                <w:color w:val="000000"/>
              </w:rPr>
              <w:t>/ meetings with stakeholders</w:t>
            </w:r>
          </w:p>
        </w:tc>
        <w:tc>
          <w:tcPr>
            <w:tcW w:w="879" w:type="dxa"/>
            <w:vAlign w:val="center"/>
          </w:tcPr>
          <w:p w14:paraId="29FC3894"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1BD5F33C" w14:textId="77777777" w:rsidTr="00262BA3">
        <w:tc>
          <w:tcPr>
            <w:tcW w:w="8222" w:type="dxa"/>
            <w:vAlign w:val="center"/>
          </w:tcPr>
          <w:p w14:paraId="1D7B782A" w14:textId="77777777" w:rsidR="00FE126E" w:rsidRPr="009926D9" w:rsidRDefault="00FE126E" w:rsidP="00FE126E">
            <w:pPr>
              <w:numPr>
                <w:ilvl w:val="0"/>
                <w:numId w:val="13"/>
              </w:numPr>
              <w:ind w:left="318" w:hanging="284"/>
              <w:rPr>
                <w:rFonts w:cs="MyriadPro-Light"/>
                <w:color w:val="000000"/>
              </w:rPr>
            </w:pPr>
            <w:r w:rsidRPr="009926D9">
              <w:rPr>
                <w:rFonts w:cs="MyriadPro-Light"/>
                <w:color w:val="000000"/>
              </w:rPr>
              <w:t>Commitment to preparing for meetings including reading agendas and other papers in advance</w:t>
            </w:r>
          </w:p>
        </w:tc>
        <w:tc>
          <w:tcPr>
            <w:tcW w:w="879" w:type="dxa"/>
            <w:vAlign w:val="center"/>
          </w:tcPr>
          <w:p w14:paraId="24BDAE57"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642B037D" w14:textId="77777777" w:rsidTr="00262BA3">
        <w:tc>
          <w:tcPr>
            <w:tcW w:w="8222" w:type="dxa"/>
            <w:vAlign w:val="center"/>
          </w:tcPr>
          <w:p w14:paraId="79E0FE0A" w14:textId="2B14ECB3" w:rsidR="00FE126E" w:rsidRPr="009926D9" w:rsidRDefault="00FE126E" w:rsidP="00FE126E">
            <w:pPr>
              <w:numPr>
                <w:ilvl w:val="0"/>
                <w:numId w:val="13"/>
              </w:numPr>
              <w:ind w:left="318" w:hanging="284"/>
              <w:rPr>
                <w:rFonts w:cs="MyriadPro-Light"/>
                <w:color w:val="000000"/>
              </w:rPr>
            </w:pPr>
            <w:r w:rsidRPr="009926D9">
              <w:rPr>
                <w:rFonts w:cs="MyriadPro-Light"/>
                <w:color w:val="000000"/>
              </w:rPr>
              <w:t xml:space="preserve">Clear understanding of the legal duties, liabilities and responsibilities of </w:t>
            </w:r>
            <w:r w:rsidR="00F3434A">
              <w:rPr>
                <w:rFonts w:cs="MyriadPro-Light"/>
                <w:color w:val="000000"/>
              </w:rPr>
              <w:t>N</w:t>
            </w:r>
            <w:r w:rsidRPr="009926D9">
              <w:rPr>
                <w:rFonts w:cs="MyriadPro-Light"/>
                <w:color w:val="000000"/>
              </w:rPr>
              <w:t>on-</w:t>
            </w:r>
            <w:r w:rsidR="00F3434A">
              <w:rPr>
                <w:rFonts w:cs="MyriadPro-Light"/>
                <w:color w:val="000000"/>
              </w:rPr>
              <w:t>E</w:t>
            </w:r>
            <w:r w:rsidRPr="009926D9">
              <w:rPr>
                <w:rFonts w:cs="MyriadPro-Light"/>
                <w:color w:val="000000"/>
              </w:rPr>
              <w:t xml:space="preserve">xecutive </w:t>
            </w:r>
            <w:r w:rsidR="00F3434A">
              <w:rPr>
                <w:rFonts w:cs="MyriadPro-Light"/>
                <w:color w:val="000000"/>
              </w:rPr>
              <w:t>D</w:t>
            </w:r>
            <w:r w:rsidRPr="009926D9">
              <w:rPr>
                <w:rFonts w:cs="MyriadPro-Light"/>
                <w:color w:val="000000"/>
              </w:rPr>
              <w:t>irectors</w:t>
            </w:r>
            <w:r w:rsidR="00E55739">
              <w:rPr>
                <w:rFonts w:cs="MyriadPro-Light"/>
                <w:color w:val="000000"/>
              </w:rPr>
              <w:t xml:space="preserve"> and Trustees</w:t>
            </w:r>
          </w:p>
        </w:tc>
        <w:tc>
          <w:tcPr>
            <w:tcW w:w="879" w:type="dxa"/>
            <w:vAlign w:val="center"/>
          </w:tcPr>
          <w:p w14:paraId="477EBD25"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3897A5CF" w14:textId="77777777" w:rsidTr="00262BA3">
        <w:tc>
          <w:tcPr>
            <w:tcW w:w="8222" w:type="dxa"/>
            <w:vAlign w:val="center"/>
          </w:tcPr>
          <w:p w14:paraId="6131C473" w14:textId="77777777" w:rsidR="00FE126E" w:rsidRPr="009926D9" w:rsidRDefault="00FE126E" w:rsidP="00FE126E">
            <w:pPr>
              <w:numPr>
                <w:ilvl w:val="0"/>
                <w:numId w:val="13"/>
              </w:numPr>
              <w:ind w:left="318" w:hanging="284"/>
              <w:rPr>
                <w:rFonts w:cs="MyriadPro-Light"/>
                <w:color w:val="000000"/>
              </w:rPr>
            </w:pPr>
            <w:r w:rsidRPr="009926D9">
              <w:rPr>
                <w:rFonts w:cs="MyriadPro-Light"/>
                <w:color w:val="000000"/>
              </w:rPr>
              <w:t>Ability to act with integrity, adhere to governance policies and understand the importance of avoiding conflicts of interest</w:t>
            </w:r>
          </w:p>
        </w:tc>
        <w:tc>
          <w:tcPr>
            <w:tcW w:w="879" w:type="dxa"/>
            <w:vAlign w:val="center"/>
          </w:tcPr>
          <w:p w14:paraId="4D4A5B26"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126FA4" w:rsidRPr="009926D9" w14:paraId="298A433C" w14:textId="77777777" w:rsidTr="00262BA3">
        <w:tc>
          <w:tcPr>
            <w:tcW w:w="8222" w:type="dxa"/>
            <w:vAlign w:val="center"/>
          </w:tcPr>
          <w:p w14:paraId="28200514" w14:textId="5D657473" w:rsidR="00126FA4" w:rsidRPr="009926D9" w:rsidRDefault="00126FA4" w:rsidP="00FE126E">
            <w:pPr>
              <w:numPr>
                <w:ilvl w:val="0"/>
                <w:numId w:val="13"/>
              </w:numPr>
              <w:ind w:left="318" w:hanging="284"/>
              <w:rPr>
                <w:rFonts w:cs="MyriadPro-Light"/>
                <w:color w:val="000000"/>
              </w:rPr>
            </w:pPr>
            <w:r>
              <w:rPr>
                <w:rFonts w:cs="MyriadPro-Light"/>
                <w:color w:val="000000"/>
              </w:rPr>
              <w:t>Willingness and ability to chair meetings of BHMT</w:t>
            </w:r>
            <w:r w:rsidR="00DE4943">
              <w:rPr>
                <w:rFonts w:cs="MyriadPro-Light"/>
                <w:color w:val="000000"/>
              </w:rPr>
              <w:t xml:space="preserve"> in the absence of the Chair</w:t>
            </w:r>
          </w:p>
        </w:tc>
        <w:tc>
          <w:tcPr>
            <w:tcW w:w="879" w:type="dxa"/>
            <w:vAlign w:val="center"/>
          </w:tcPr>
          <w:p w14:paraId="6F6FA7EE" w14:textId="2280DD05" w:rsidR="00126FA4" w:rsidRPr="009926D9" w:rsidRDefault="005C3684" w:rsidP="00F702F9">
            <w:pPr>
              <w:autoSpaceDE w:val="0"/>
              <w:autoSpaceDN w:val="0"/>
              <w:adjustRightInd w:val="0"/>
              <w:jc w:val="center"/>
              <w:rPr>
                <w:rFonts w:cs="MyriadPro-Semibold"/>
                <w:color w:val="000000"/>
              </w:rPr>
            </w:pPr>
            <w:r>
              <w:rPr>
                <w:rFonts w:cs="MyriadPro-Semibold"/>
                <w:color w:val="000000"/>
              </w:rPr>
              <w:t>E</w:t>
            </w:r>
          </w:p>
        </w:tc>
      </w:tr>
      <w:tr w:rsidR="00FE126E" w:rsidRPr="009926D9" w14:paraId="7F5DD708" w14:textId="77777777" w:rsidTr="00262BA3">
        <w:tc>
          <w:tcPr>
            <w:tcW w:w="8222" w:type="dxa"/>
            <w:vAlign w:val="center"/>
          </w:tcPr>
          <w:p w14:paraId="2CC0CA58" w14:textId="77777777" w:rsidR="00FE126E" w:rsidRPr="009926D9" w:rsidRDefault="00FE126E" w:rsidP="00FE126E">
            <w:pPr>
              <w:numPr>
                <w:ilvl w:val="0"/>
                <w:numId w:val="13"/>
              </w:numPr>
              <w:ind w:left="318" w:hanging="284"/>
              <w:rPr>
                <w:rFonts w:cs="MyriadPro-Light"/>
                <w:color w:val="000000"/>
              </w:rPr>
            </w:pPr>
            <w:r w:rsidRPr="009926D9">
              <w:rPr>
                <w:rFonts w:cs="MyriadPro-Light"/>
                <w:color w:val="000000"/>
              </w:rPr>
              <w:t>IT skills –</w:t>
            </w:r>
            <w:r>
              <w:rPr>
                <w:rFonts w:cs="MyriadPro-Light"/>
                <w:color w:val="000000"/>
              </w:rPr>
              <w:t xml:space="preserve"> able </w:t>
            </w:r>
            <w:r w:rsidRPr="009926D9">
              <w:rPr>
                <w:rFonts w:cs="MyriadPro-Light"/>
                <w:color w:val="000000"/>
              </w:rPr>
              <w:t>to use technology to view agendas and other documents</w:t>
            </w:r>
            <w:r>
              <w:rPr>
                <w:rFonts w:cs="MyriadPro-Light"/>
                <w:color w:val="000000"/>
              </w:rPr>
              <w:t xml:space="preserve"> and attend virtual meetings</w:t>
            </w:r>
          </w:p>
        </w:tc>
        <w:tc>
          <w:tcPr>
            <w:tcW w:w="879" w:type="dxa"/>
            <w:vAlign w:val="center"/>
          </w:tcPr>
          <w:p w14:paraId="7B1F6B21" w14:textId="77777777" w:rsidR="00FE126E" w:rsidRPr="009926D9" w:rsidRDefault="00FE126E" w:rsidP="00F702F9">
            <w:pPr>
              <w:autoSpaceDE w:val="0"/>
              <w:autoSpaceDN w:val="0"/>
              <w:adjustRightInd w:val="0"/>
              <w:jc w:val="center"/>
              <w:rPr>
                <w:rFonts w:cs="MyriadPro-Semibold"/>
                <w:color w:val="000000"/>
              </w:rPr>
            </w:pPr>
            <w:r w:rsidRPr="009926D9">
              <w:rPr>
                <w:rFonts w:cs="MyriadPro-Semibold"/>
                <w:color w:val="000000"/>
              </w:rPr>
              <w:t>E</w:t>
            </w:r>
          </w:p>
        </w:tc>
      </w:tr>
      <w:tr w:rsidR="00FE126E" w:rsidRPr="009926D9" w14:paraId="3BF51CC4" w14:textId="77777777" w:rsidTr="00262BA3">
        <w:tc>
          <w:tcPr>
            <w:tcW w:w="9101" w:type="dxa"/>
            <w:gridSpan w:val="2"/>
            <w:shd w:val="clear" w:color="auto" w:fill="D9D9D9"/>
            <w:vAlign w:val="center"/>
          </w:tcPr>
          <w:p w14:paraId="4E0F4C76" w14:textId="3494983C" w:rsidR="00FE126E" w:rsidRPr="009926D9" w:rsidRDefault="00FE126E" w:rsidP="00F702F9">
            <w:pPr>
              <w:autoSpaceDE w:val="0"/>
              <w:autoSpaceDN w:val="0"/>
              <w:adjustRightInd w:val="0"/>
              <w:spacing w:before="60" w:after="60"/>
              <w:rPr>
                <w:rFonts w:cs="MyriadPro-Semibold"/>
                <w:color w:val="000000"/>
              </w:rPr>
            </w:pPr>
            <w:r w:rsidRPr="009926D9">
              <w:rPr>
                <w:rFonts w:cs="Arial"/>
                <w:b/>
              </w:rPr>
              <w:t>Role Restrictions</w:t>
            </w:r>
            <w:r w:rsidR="005C3684">
              <w:rPr>
                <w:rFonts w:cs="Arial"/>
                <w:b/>
              </w:rPr>
              <w:t>/ Conditions</w:t>
            </w:r>
          </w:p>
        </w:tc>
      </w:tr>
      <w:tr w:rsidR="00FE126E" w:rsidRPr="009926D9" w14:paraId="663A25A4" w14:textId="77777777" w:rsidTr="00262BA3">
        <w:tc>
          <w:tcPr>
            <w:tcW w:w="8222" w:type="dxa"/>
            <w:vAlign w:val="center"/>
          </w:tcPr>
          <w:p w14:paraId="455D5322" w14:textId="28A857FB" w:rsidR="00FE126E" w:rsidRPr="009926D9" w:rsidRDefault="00FE126E" w:rsidP="00FE126E">
            <w:pPr>
              <w:numPr>
                <w:ilvl w:val="0"/>
                <w:numId w:val="13"/>
              </w:numPr>
              <w:ind w:left="318" w:hanging="284"/>
              <w:rPr>
                <w:rFonts w:cs="MyriadPro-Light"/>
                <w:color w:val="000000"/>
              </w:rPr>
            </w:pPr>
            <w:r w:rsidRPr="009926D9">
              <w:rPr>
                <w:rFonts w:cs="MyriadPro-Light"/>
                <w:color w:val="000000"/>
              </w:rPr>
              <w:t>Must not be or have not been in the past five years, a</w:t>
            </w:r>
            <w:r w:rsidR="00E55739">
              <w:rPr>
                <w:rFonts w:cs="MyriadPro-Light"/>
                <w:color w:val="000000"/>
              </w:rPr>
              <w:t>n elected</w:t>
            </w:r>
            <w:r w:rsidRPr="009926D9">
              <w:rPr>
                <w:rFonts w:cs="MyriadPro-Light"/>
                <w:color w:val="000000"/>
              </w:rPr>
              <w:t xml:space="preserve"> member or officer of Bla</w:t>
            </w:r>
            <w:r>
              <w:rPr>
                <w:rFonts w:cs="MyriadPro-Light"/>
                <w:color w:val="000000"/>
              </w:rPr>
              <w:t xml:space="preserve">ckpool Council or </w:t>
            </w:r>
            <w:r w:rsidR="00A34E31">
              <w:rPr>
                <w:rFonts w:cs="MyriadPro-Light"/>
                <w:color w:val="000000"/>
              </w:rPr>
              <w:t xml:space="preserve">any of </w:t>
            </w:r>
            <w:r>
              <w:rPr>
                <w:rFonts w:cs="MyriadPro-Light"/>
                <w:color w:val="000000"/>
              </w:rPr>
              <w:t xml:space="preserve">its </w:t>
            </w:r>
            <w:r w:rsidR="00E55739">
              <w:rPr>
                <w:rFonts w:cs="MyriadPro-Light"/>
                <w:color w:val="000000"/>
              </w:rPr>
              <w:t xml:space="preserve">wholly owned </w:t>
            </w:r>
            <w:r>
              <w:rPr>
                <w:rFonts w:cs="MyriadPro-Light"/>
                <w:color w:val="000000"/>
              </w:rPr>
              <w:t>companies</w:t>
            </w:r>
          </w:p>
        </w:tc>
        <w:tc>
          <w:tcPr>
            <w:tcW w:w="879" w:type="dxa"/>
            <w:vAlign w:val="center"/>
          </w:tcPr>
          <w:p w14:paraId="284B2794" w14:textId="77777777" w:rsidR="00FE126E" w:rsidRPr="009926D9" w:rsidRDefault="00FE126E" w:rsidP="00F702F9">
            <w:pPr>
              <w:autoSpaceDE w:val="0"/>
              <w:autoSpaceDN w:val="0"/>
              <w:adjustRightInd w:val="0"/>
              <w:jc w:val="center"/>
              <w:rPr>
                <w:rFonts w:cs="MyriadPro-Semibold"/>
                <w:color w:val="000000"/>
              </w:rPr>
            </w:pPr>
            <w:r>
              <w:rPr>
                <w:rFonts w:cs="MyriadPro-Semibold"/>
                <w:color w:val="000000"/>
              </w:rPr>
              <w:t>E</w:t>
            </w:r>
          </w:p>
        </w:tc>
      </w:tr>
      <w:tr w:rsidR="00FE126E" w:rsidRPr="009926D9" w14:paraId="0C081D8D" w14:textId="77777777" w:rsidTr="00262BA3">
        <w:tc>
          <w:tcPr>
            <w:tcW w:w="8222" w:type="dxa"/>
            <w:vAlign w:val="center"/>
          </w:tcPr>
          <w:p w14:paraId="5FC2EC5A" w14:textId="08B3F5F8" w:rsidR="006815BC" w:rsidRPr="00063C6C" w:rsidRDefault="00FE126E" w:rsidP="00063C6C">
            <w:pPr>
              <w:numPr>
                <w:ilvl w:val="0"/>
                <w:numId w:val="13"/>
              </w:numPr>
              <w:ind w:left="318" w:hanging="284"/>
              <w:rPr>
                <w:rFonts w:cs="MyriadPro-Light"/>
                <w:color w:val="000000"/>
              </w:rPr>
            </w:pPr>
            <w:r w:rsidRPr="009926D9">
              <w:rPr>
                <w:rFonts w:cs="MyriadPro-Light"/>
                <w:color w:val="000000"/>
              </w:rPr>
              <w:t>Is not an active member of any political party or have a public profile in r</w:t>
            </w:r>
            <w:r>
              <w:rPr>
                <w:rFonts w:cs="MyriadPro-Light"/>
                <w:color w:val="000000"/>
              </w:rPr>
              <w:t>elation to political activities</w:t>
            </w:r>
          </w:p>
        </w:tc>
        <w:tc>
          <w:tcPr>
            <w:tcW w:w="879" w:type="dxa"/>
            <w:vAlign w:val="center"/>
          </w:tcPr>
          <w:p w14:paraId="53F2287D" w14:textId="77777777" w:rsidR="00FE126E" w:rsidRPr="009926D9" w:rsidRDefault="00FE126E" w:rsidP="00F702F9">
            <w:pPr>
              <w:autoSpaceDE w:val="0"/>
              <w:autoSpaceDN w:val="0"/>
              <w:adjustRightInd w:val="0"/>
              <w:jc w:val="center"/>
              <w:rPr>
                <w:rFonts w:cs="MyriadPro-Semibold"/>
                <w:color w:val="000000"/>
              </w:rPr>
            </w:pPr>
            <w:r>
              <w:rPr>
                <w:rFonts w:cs="MyriadPro-Semibold"/>
                <w:color w:val="000000"/>
              </w:rPr>
              <w:t>E</w:t>
            </w:r>
          </w:p>
        </w:tc>
      </w:tr>
      <w:tr w:rsidR="00063C6C" w:rsidRPr="009926D9" w14:paraId="27B7BF55" w14:textId="77777777" w:rsidTr="00262BA3">
        <w:tc>
          <w:tcPr>
            <w:tcW w:w="8222" w:type="dxa"/>
            <w:vAlign w:val="center"/>
          </w:tcPr>
          <w:p w14:paraId="1C0155F2" w14:textId="7EDAE942" w:rsidR="00063C6C" w:rsidRPr="009926D9" w:rsidRDefault="00063C6C" w:rsidP="00FE126E">
            <w:pPr>
              <w:numPr>
                <w:ilvl w:val="0"/>
                <w:numId w:val="13"/>
              </w:numPr>
              <w:ind w:left="318" w:hanging="284"/>
              <w:rPr>
                <w:rFonts w:cs="MyriadPro-Light"/>
                <w:color w:val="000000"/>
              </w:rPr>
            </w:pPr>
            <w:r>
              <w:rPr>
                <w:rFonts w:cs="MyriadPro-Light"/>
                <w:color w:val="000000"/>
              </w:rPr>
              <w:t>Must be able to meet the requirements for Directors and Trustees as set by Companies House and the Charity Commission</w:t>
            </w:r>
          </w:p>
        </w:tc>
        <w:tc>
          <w:tcPr>
            <w:tcW w:w="879" w:type="dxa"/>
            <w:vAlign w:val="center"/>
          </w:tcPr>
          <w:p w14:paraId="7A4AEECA" w14:textId="49938536" w:rsidR="00063C6C" w:rsidRDefault="00262BA3" w:rsidP="00F702F9">
            <w:pPr>
              <w:autoSpaceDE w:val="0"/>
              <w:autoSpaceDN w:val="0"/>
              <w:adjustRightInd w:val="0"/>
              <w:jc w:val="center"/>
              <w:rPr>
                <w:rFonts w:cs="MyriadPro-Semibold"/>
                <w:color w:val="000000"/>
              </w:rPr>
            </w:pPr>
            <w:r>
              <w:rPr>
                <w:rFonts w:cs="MyriadPro-Semibold"/>
                <w:color w:val="000000"/>
              </w:rPr>
              <w:t>E</w:t>
            </w:r>
          </w:p>
        </w:tc>
      </w:tr>
    </w:tbl>
    <w:p w14:paraId="658CCBB5" w14:textId="5E858720" w:rsidR="00FE126E" w:rsidRDefault="00FE126E" w:rsidP="00123E60">
      <w:pPr>
        <w:autoSpaceDE w:val="0"/>
        <w:autoSpaceDN w:val="0"/>
        <w:adjustRightInd w:val="0"/>
        <w:rPr>
          <w:rFonts w:cs="DIN-Medium"/>
          <w:b/>
          <w:color w:val="7030A0"/>
          <w:sz w:val="32"/>
          <w:szCs w:val="32"/>
        </w:rPr>
      </w:pPr>
    </w:p>
    <w:p w14:paraId="48E5A1A8" w14:textId="1CD92754" w:rsidR="00916D58" w:rsidRDefault="00916D58">
      <w:pPr>
        <w:rPr>
          <w:rFonts w:cs="DIN-Medium"/>
          <w:b/>
          <w:color w:val="7030A0"/>
          <w:sz w:val="32"/>
          <w:szCs w:val="32"/>
        </w:rPr>
      </w:pPr>
      <w:r>
        <w:rPr>
          <w:rFonts w:cs="DIN-Medium"/>
          <w:b/>
          <w:color w:val="7030A0"/>
          <w:sz w:val="32"/>
          <w:szCs w:val="32"/>
        </w:rPr>
        <w:br w:type="page"/>
      </w:r>
    </w:p>
    <w:p w14:paraId="4C432C3D" w14:textId="4294ED7C" w:rsidR="001712E4" w:rsidRDefault="0003345D" w:rsidP="003E192B">
      <w:pPr>
        <w:autoSpaceDE w:val="0"/>
        <w:autoSpaceDN w:val="0"/>
        <w:adjustRightInd w:val="0"/>
        <w:rPr>
          <w:rFonts w:cs="DIN-Medium"/>
          <w:b/>
          <w:color w:val="7030A0"/>
          <w:sz w:val="32"/>
          <w:szCs w:val="32"/>
        </w:rPr>
      </w:pPr>
      <w:r>
        <w:rPr>
          <w:rFonts w:cs="DIN-Medium"/>
          <w:b/>
          <w:color w:val="7030A0"/>
          <w:sz w:val="32"/>
          <w:szCs w:val="32"/>
        </w:rPr>
        <w:t>Application form</w:t>
      </w:r>
      <w:r w:rsidR="00FE126E">
        <w:rPr>
          <w:rFonts w:cs="DIN-Medium"/>
          <w:b/>
          <w:color w:val="7030A0"/>
          <w:sz w:val="32"/>
          <w:szCs w:val="32"/>
        </w:rPr>
        <w:t xml:space="preserve">: </w:t>
      </w:r>
      <w:r>
        <w:rPr>
          <w:rFonts w:cs="DIN-Medium"/>
          <w:b/>
          <w:color w:val="7030A0"/>
          <w:sz w:val="32"/>
          <w:szCs w:val="32"/>
        </w:rPr>
        <w:t>Non-E</w:t>
      </w:r>
      <w:r w:rsidR="001712E4">
        <w:rPr>
          <w:rFonts w:cs="DIN-Medium"/>
          <w:b/>
          <w:color w:val="7030A0"/>
          <w:sz w:val="32"/>
          <w:szCs w:val="32"/>
        </w:rPr>
        <w:t xml:space="preserve">xecutive </w:t>
      </w:r>
      <w:r>
        <w:rPr>
          <w:rFonts w:cs="DIN-Medium"/>
          <w:b/>
          <w:color w:val="7030A0"/>
          <w:sz w:val="32"/>
          <w:szCs w:val="32"/>
        </w:rPr>
        <w:t>Director</w:t>
      </w:r>
      <w:r w:rsidR="003E192B">
        <w:rPr>
          <w:rFonts w:cs="DIN-Medium"/>
          <w:b/>
          <w:color w:val="7030A0"/>
          <w:sz w:val="32"/>
          <w:szCs w:val="32"/>
        </w:rPr>
        <w:t xml:space="preserve"> </w:t>
      </w:r>
      <w:r w:rsidR="00F77827">
        <w:rPr>
          <w:rFonts w:cs="DIN-Medium"/>
          <w:b/>
          <w:color w:val="7030A0"/>
          <w:sz w:val="32"/>
          <w:szCs w:val="32"/>
        </w:rPr>
        <w:t xml:space="preserve">of Blackpool </w:t>
      </w:r>
      <w:r w:rsidR="003E192B">
        <w:rPr>
          <w:rFonts w:cs="DIN-Medium"/>
          <w:b/>
          <w:color w:val="7030A0"/>
          <w:sz w:val="32"/>
          <w:szCs w:val="32"/>
        </w:rPr>
        <w:t>Tourism</w:t>
      </w:r>
      <w:r w:rsidR="00F77827">
        <w:rPr>
          <w:rFonts w:cs="DIN-Medium"/>
          <w:b/>
          <w:color w:val="7030A0"/>
          <w:sz w:val="32"/>
          <w:szCs w:val="32"/>
        </w:rPr>
        <w:t xml:space="preserve"> Limited and </w:t>
      </w:r>
      <w:r w:rsidR="003E192B">
        <w:rPr>
          <w:rFonts w:cs="DIN-Medium"/>
          <w:b/>
          <w:color w:val="7030A0"/>
          <w:sz w:val="32"/>
          <w:szCs w:val="32"/>
        </w:rPr>
        <w:t>Non-Executive</w:t>
      </w:r>
      <w:r w:rsidR="00F77827">
        <w:rPr>
          <w:rFonts w:cs="DIN-Medium"/>
          <w:b/>
          <w:color w:val="7030A0"/>
          <w:sz w:val="32"/>
          <w:szCs w:val="32"/>
        </w:rPr>
        <w:t xml:space="preserve"> Directo</w:t>
      </w:r>
      <w:r w:rsidR="003E192B">
        <w:rPr>
          <w:rFonts w:cs="DIN-Medium"/>
          <w:b/>
          <w:color w:val="7030A0"/>
          <w:sz w:val="32"/>
          <w:szCs w:val="32"/>
        </w:rPr>
        <w:t>r</w:t>
      </w:r>
      <w:r w:rsidR="00F77827">
        <w:rPr>
          <w:rFonts w:cs="DIN-Medium"/>
          <w:b/>
          <w:color w:val="7030A0"/>
          <w:sz w:val="32"/>
          <w:szCs w:val="32"/>
        </w:rPr>
        <w:t>/ Vice Chair of Blackpool Heritage and Museum Trust.</w:t>
      </w:r>
      <w:r w:rsidR="00C604EB">
        <w:rPr>
          <w:rFonts w:cs="DIN-Medium"/>
          <w:b/>
          <w:color w:val="7030A0"/>
          <w:sz w:val="32"/>
          <w:szCs w:val="32"/>
        </w:rPr>
        <w:t xml:space="preserve"> </w:t>
      </w:r>
    </w:p>
    <w:p w14:paraId="4C432C3E" w14:textId="77777777" w:rsidR="0003345D" w:rsidRDefault="0003345D" w:rsidP="0003345D">
      <w:pPr>
        <w:autoSpaceDE w:val="0"/>
        <w:autoSpaceDN w:val="0"/>
        <w:adjustRightInd w:val="0"/>
        <w:rPr>
          <w:rFonts w:cs="MyriadPro-Semibold"/>
          <w:color w:val="000000"/>
          <w:sz w:val="28"/>
          <w:szCs w:val="28"/>
        </w:rPr>
      </w:pPr>
    </w:p>
    <w:tbl>
      <w:tblPr>
        <w:tblStyle w:val="TableGrid"/>
        <w:tblW w:w="0" w:type="auto"/>
        <w:tblLook w:val="04A0" w:firstRow="1" w:lastRow="0" w:firstColumn="1" w:lastColumn="0" w:noHBand="0" w:noVBand="1"/>
      </w:tblPr>
      <w:tblGrid>
        <w:gridCol w:w="2071"/>
        <w:gridCol w:w="6945"/>
      </w:tblGrid>
      <w:tr w:rsidR="0003345D" w:rsidRPr="00AA340E" w14:paraId="4C432C42" w14:textId="77777777" w:rsidTr="0003345D">
        <w:tc>
          <w:tcPr>
            <w:tcW w:w="2093" w:type="dxa"/>
          </w:tcPr>
          <w:p w14:paraId="4C432C3F" w14:textId="77777777" w:rsidR="0003345D" w:rsidRPr="00AA340E" w:rsidRDefault="0003345D" w:rsidP="0081654E">
            <w:pPr>
              <w:autoSpaceDE w:val="0"/>
              <w:autoSpaceDN w:val="0"/>
              <w:adjustRightInd w:val="0"/>
              <w:spacing w:before="60" w:after="60"/>
              <w:rPr>
                <w:rFonts w:cs="MyriadPro-Semibold"/>
                <w:b/>
                <w:color w:val="000000"/>
                <w:sz w:val="24"/>
                <w:szCs w:val="24"/>
              </w:rPr>
            </w:pPr>
            <w:r w:rsidRPr="00AA340E">
              <w:rPr>
                <w:rFonts w:cs="MyriadPro-Semibold"/>
                <w:b/>
                <w:color w:val="000000"/>
                <w:sz w:val="24"/>
                <w:szCs w:val="24"/>
              </w:rPr>
              <w:t>Name:</w:t>
            </w:r>
          </w:p>
        </w:tc>
        <w:tc>
          <w:tcPr>
            <w:tcW w:w="7149" w:type="dxa"/>
          </w:tcPr>
          <w:p w14:paraId="4C432C40" w14:textId="77777777" w:rsidR="0003345D" w:rsidRDefault="0003345D" w:rsidP="0081654E">
            <w:pPr>
              <w:autoSpaceDE w:val="0"/>
              <w:autoSpaceDN w:val="0"/>
              <w:adjustRightInd w:val="0"/>
              <w:spacing w:before="60" w:after="60"/>
              <w:rPr>
                <w:rFonts w:cs="MyriadPro-Semibold"/>
                <w:color w:val="000000"/>
                <w:sz w:val="24"/>
                <w:szCs w:val="24"/>
              </w:rPr>
            </w:pPr>
          </w:p>
          <w:p w14:paraId="4C432C41" w14:textId="77777777" w:rsidR="0003345D" w:rsidRPr="00AA340E" w:rsidRDefault="0003345D" w:rsidP="0081654E">
            <w:pPr>
              <w:autoSpaceDE w:val="0"/>
              <w:autoSpaceDN w:val="0"/>
              <w:adjustRightInd w:val="0"/>
              <w:spacing w:before="60" w:after="60"/>
              <w:rPr>
                <w:rFonts w:cs="MyriadPro-Semibold"/>
                <w:color w:val="000000"/>
                <w:sz w:val="24"/>
                <w:szCs w:val="24"/>
              </w:rPr>
            </w:pPr>
          </w:p>
        </w:tc>
      </w:tr>
      <w:tr w:rsidR="0003345D" w:rsidRPr="00AA340E" w14:paraId="4C432C47" w14:textId="77777777" w:rsidTr="0003345D">
        <w:tc>
          <w:tcPr>
            <w:tcW w:w="2093" w:type="dxa"/>
          </w:tcPr>
          <w:p w14:paraId="4C432C43" w14:textId="77777777" w:rsidR="0003345D" w:rsidRPr="00AA340E" w:rsidRDefault="0003345D" w:rsidP="0081654E">
            <w:pPr>
              <w:autoSpaceDE w:val="0"/>
              <w:autoSpaceDN w:val="0"/>
              <w:adjustRightInd w:val="0"/>
              <w:spacing w:before="60" w:after="60"/>
              <w:rPr>
                <w:rFonts w:cs="MyriadPro-Semibold"/>
                <w:b/>
                <w:color w:val="000000"/>
                <w:sz w:val="24"/>
                <w:szCs w:val="24"/>
              </w:rPr>
            </w:pPr>
            <w:r>
              <w:rPr>
                <w:rFonts w:cs="MyriadPro-Semibold"/>
                <w:b/>
                <w:color w:val="000000"/>
                <w:sz w:val="24"/>
                <w:szCs w:val="24"/>
              </w:rPr>
              <w:t>Address:</w:t>
            </w:r>
          </w:p>
        </w:tc>
        <w:tc>
          <w:tcPr>
            <w:tcW w:w="7149" w:type="dxa"/>
          </w:tcPr>
          <w:p w14:paraId="4C432C44" w14:textId="77777777" w:rsidR="0003345D" w:rsidRDefault="0003345D" w:rsidP="0081654E">
            <w:pPr>
              <w:autoSpaceDE w:val="0"/>
              <w:autoSpaceDN w:val="0"/>
              <w:adjustRightInd w:val="0"/>
              <w:spacing w:before="60" w:after="60"/>
              <w:rPr>
                <w:rFonts w:cs="MyriadPro-Semibold"/>
                <w:color w:val="000000"/>
                <w:sz w:val="24"/>
                <w:szCs w:val="24"/>
              </w:rPr>
            </w:pPr>
          </w:p>
          <w:p w14:paraId="4C432C45" w14:textId="77777777" w:rsidR="0003345D" w:rsidRDefault="0003345D" w:rsidP="0081654E">
            <w:pPr>
              <w:autoSpaceDE w:val="0"/>
              <w:autoSpaceDN w:val="0"/>
              <w:adjustRightInd w:val="0"/>
              <w:spacing w:before="60" w:after="60"/>
              <w:rPr>
                <w:rFonts w:cs="MyriadPro-Semibold"/>
                <w:color w:val="000000"/>
                <w:sz w:val="24"/>
                <w:szCs w:val="24"/>
              </w:rPr>
            </w:pPr>
          </w:p>
          <w:p w14:paraId="4C432C46" w14:textId="77777777" w:rsidR="0003345D" w:rsidRPr="00AA340E" w:rsidRDefault="0003345D" w:rsidP="0081654E">
            <w:pPr>
              <w:autoSpaceDE w:val="0"/>
              <w:autoSpaceDN w:val="0"/>
              <w:adjustRightInd w:val="0"/>
              <w:spacing w:before="60" w:after="60"/>
              <w:rPr>
                <w:rFonts w:cs="MyriadPro-Semibold"/>
                <w:color w:val="000000"/>
                <w:sz w:val="24"/>
                <w:szCs w:val="24"/>
              </w:rPr>
            </w:pPr>
          </w:p>
        </w:tc>
      </w:tr>
      <w:tr w:rsidR="0003345D" w:rsidRPr="00AA340E" w14:paraId="4C432C4B" w14:textId="77777777" w:rsidTr="0003345D">
        <w:tc>
          <w:tcPr>
            <w:tcW w:w="2093" w:type="dxa"/>
          </w:tcPr>
          <w:p w14:paraId="4C432C48" w14:textId="77777777" w:rsidR="0003345D" w:rsidRDefault="0027732B" w:rsidP="0081654E">
            <w:pPr>
              <w:autoSpaceDE w:val="0"/>
              <w:autoSpaceDN w:val="0"/>
              <w:adjustRightInd w:val="0"/>
              <w:spacing w:before="60" w:after="60"/>
              <w:rPr>
                <w:rFonts w:cs="MyriadPro-Semibold"/>
                <w:b/>
                <w:color w:val="000000"/>
                <w:sz w:val="24"/>
                <w:szCs w:val="24"/>
              </w:rPr>
            </w:pPr>
            <w:r>
              <w:rPr>
                <w:rFonts w:cs="MyriadPro-Semibold"/>
                <w:b/>
                <w:color w:val="000000"/>
                <w:sz w:val="24"/>
                <w:szCs w:val="24"/>
              </w:rPr>
              <w:t>Telephone</w:t>
            </w:r>
            <w:r w:rsidR="0003345D">
              <w:rPr>
                <w:rFonts w:cs="MyriadPro-Semibold"/>
                <w:b/>
                <w:color w:val="000000"/>
                <w:sz w:val="24"/>
                <w:szCs w:val="24"/>
              </w:rPr>
              <w:t>:</w:t>
            </w:r>
          </w:p>
        </w:tc>
        <w:tc>
          <w:tcPr>
            <w:tcW w:w="7149" w:type="dxa"/>
          </w:tcPr>
          <w:p w14:paraId="4C432C49" w14:textId="77777777" w:rsidR="0003345D" w:rsidRDefault="0003345D" w:rsidP="0081654E">
            <w:pPr>
              <w:autoSpaceDE w:val="0"/>
              <w:autoSpaceDN w:val="0"/>
              <w:adjustRightInd w:val="0"/>
              <w:spacing w:before="60" w:after="60"/>
              <w:rPr>
                <w:rFonts w:cs="MyriadPro-Semibold"/>
                <w:color w:val="000000"/>
                <w:sz w:val="24"/>
                <w:szCs w:val="24"/>
              </w:rPr>
            </w:pPr>
          </w:p>
          <w:p w14:paraId="4C432C4A" w14:textId="77777777" w:rsidR="0003345D" w:rsidRDefault="0003345D" w:rsidP="0081654E">
            <w:pPr>
              <w:autoSpaceDE w:val="0"/>
              <w:autoSpaceDN w:val="0"/>
              <w:adjustRightInd w:val="0"/>
              <w:spacing w:before="60" w:after="60"/>
              <w:rPr>
                <w:rFonts w:cs="MyriadPro-Semibold"/>
                <w:color w:val="000000"/>
                <w:sz w:val="24"/>
                <w:szCs w:val="24"/>
              </w:rPr>
            </w:pPr>
          </w:p>
        </w:tc>
      </w:tr>
      <w:tr w:rsidR="0003345D" w:rsidRPr="00AA340E" w14:paraId="4C432C4F" w14:textId="77777777" w:rsidTr="0003345D">
        <w:tc>
          <w:tcPr>
            <w:tcW w:w="2093" w:type="dxa"/>
          </w:tcPr>
          <w:p w14:paraId="4C432C4C" w14:textId="77777777" w:rsidR="0003345D" w:rsidRDefault="0003345D" w:rsidP="0081654E">
            <w:pPr>
              <w:autoSpaceDE w:val="0"/>
              <w:autoSpaceDN w:val="0"/>
              <w:adjustRightInd w:val="0"/>
              <w:spacing w:before="60" w:after="60"/>
              <w:rPr>
                <w:rFonts w:cs="MyriadPro-Semibold"/>
                <w:b/>
                <w:color w:val="000000"/>
                <w:sz w:val="24"/>
                <w:szCs w:val="24"/>
              </w:rPr>
            </w:pPr>
            <w:r>
              <w:rPr>
                <w:rFonts w:cs="MyriadPro-Semibold"/>
                <w:b/>
                <w:color w:val="000000"/>
                <w:sz w:val="24"/>
                <w:szCs w:val="24"/>
              </w:rPr>
              <w:t>Email:</w:t>
            </w:r>
          </w:p>
        </w:tc>
        <w:tc>
          <w:tcPr>
            <w:tcW w:w="7149" w:type="dxa"/>
          </w:tcPr>
          <w:p w14:paraId="4C432C4D" w14:textId="77777777" w:rsidR="0003345D" w:rsidRDefault="0003345D" w:rsidP="0081654E">
            <w:pPr>
              <w:autoSpaceDE w:val="0"/>
              <w:autoSpaceDN w:val="0"/>
              <w:adjustRightInd w:val="0"/>
              <w:spacing w:before="60" w:after="60"/>
              <w:rPr>
                <w:rFonts w:cs="MyriadPro-Semibold"/>
                <w:color w:val="000000"/>
                <w:sz w:val="24"/>
                <w:szCs w:val="24"/>
              </w:rPr>
            </w:pPr>
          </w:p>
          <w:p w14:paraId="4C432C4E" w14:textId="77777777" w:rsidR="0003345D" w:rsidRDefault="0003345D" w:rsidP="0081654E">
            <w:pPr>
              <w:autoSpaceDE w:val="0"/>
              <w:autoSpaceDN w:val="0"/>
              <w:adjustRightInd w:val="0"/>
              <w:spacing w:before="60" w:after="60"/>
              <w:rPr>
                <w:rFonts w:cs="MyriadPro-Semibold"/>
                <w:color w:val="000000"/>
                <w:sz w:val="24"/>
                <w:szCs w:val="24"/>
              </w:rPr>
            </w:pPr>
          </w:p>
        </w:tc>
      </w:tr>
    </w:tbl>
    <w:p w14:paraId="4C432C50" w14:textId="77777777" w:rsidR="0003345D" w:rsidRDefault="0003345D" w:rsidP="001712E4">
      <w:pPr>
        <w:autoSpaceDE w:val="0"/>
        <w:autoSpaceDN w:val="0"/>
        <w:adjustRightInd w:val="0"/>
        <w:rPr>
          <w:rFonts w:cs="MyriadPro-Semibold"/>
          <w:color w:val="000000"/>
          <w:sz w:val="28"/>
          <w:szCs w:val="28"/>
        </w:rPr>
      </w:pPr>
    </w:p>
    <w:tbl>
      <w:tblPr>
        <w:tblStyle w:val="TableGrid"/>
        <w:tblW w:w="0" w:type="auto"/>
        <w:tblLook w:val="04A0" w:firstRow="1" w:lastRow="0" w:firstColumn="1" w:lastColumn="0" w:noHBand="0" w:noVBand="1"/>
      </w:tblPr>
      <w:tblGrid>
        <w:gridCol w:w="9016"/>
      </w:tblGrid>
      <w:tr w:rsidR="0003345D" w14:paraId="4C432C52" w14:textId="77777777" w:rsidTr="0081654E">
        <w:tc>
          <w:tcPr>
            <w:tcW w:w="9242" w:type="dxa"/>
          </w:tcPr>
          <w:p w14:paraId="4C432C51" w14:textId="77777777" w:rsidR="0003345D" w:rsidRPr="001712E4" w:rsidRDefault="0027732B" w:rsidP="0027732B">
            <w:pPr>
              <w:autoSpaceDE w:val="0"/>
              <w:autoSpaceDN w:val="0"/>
              <w:adjustRightInd w:val="0"/>
              <w:rPr>
                <w:rFonts w:cs="MyriadPro-Light"/>
                <w:color w:val="000000"/>
                <w:sz w:val="28"/>
                <w:szCs w:val="28"/>
              </w:rPr>
            </w:pPr>
            <w:r>
              <w:rPr>
                <w:rFonts w:cs="MyriadPro-Light"/>
                <w:i/>
                <w:color w:val="000000"/>
                <w:sz w:val="24"/>
                <w:szCs w:val="24"/>
              </w:rPr>
              <w:t xml:space="preserve">Please list briefly </w:t>
            </w:r>
            <w:r w:rsidR="0003345D">
              <w:rPr>
                <w:rFonts w:cs="MyriadPro-Light"/>
                <w:i/>
                <w:color w:val="000000"/>
                <w:sz w:val="24"/>
                <w:szCs w:val="24"/>
              </w:rPr>
              <w:t>your employment / career history including any d</w:t>
            </w:r>
            <w:r>
              <w:rPr>
                <w:rFonts w:cs="MyriadPro-Light"/>
                <w:i/>
                <w:color w:val="000000"/>
                <w:sz w:val="24"/>
                <w:szCs w:val="24"/>
              </w:rPr>
              <w:t>irector positions you have held.  You should include dates and positions held.</w:t>
            </w:r>
          </w:p>
        </w:tc>
      </w:tr>
      <w:tr w:rsidR="0003345D" w14:paraId="4C432C5F" w14:textId="77777777" w:rsidTr="0081654E">
        <w:tc>
          <w:tcPr>
            <w:tcW w:w="9242" w:type="dxa"/>
            <w:shd w:val="clear" w:color="auto" w:fill="D9D9D9" w:themeFill="background1" w:themeFillShade="D9"/>
          </w:tcPr>
          <w:p w14:paraId="4C432C53" w14:textId="77777777" w:rsidR="0003345D" w:rsidRDefault="0003345D" w:rsidP="0081654E">
            <w:pPr>
              <w:autoSpaceDE w:val="0"/>
              <w:autoSpaceDN w:val="0"/>
              <w:adjustRightInd w:val="0"/>
              <w:rPr>
                <w:rFonts w:cs="MyriadPro-Light"/>
                <w:color w:val="000000"/>
                <w:sz w:val="28"/>
                <w:szCs w:val="28"/>
              </w:rPr>
            </w:pPr>
          </w:p>
          <w:p w14:paraId="4C432C54" w14:textId="77777777" w:rsidR="0003345D" w:rsidRDefault="0003345D" w:rsidP="0081654E">
            <w:pPr>
              <w:autoSpaceDE w:val="0"/>
              <w:autoSpaceDN w:val="0"/>
              <w:adjustRightInd w:val="0"/>
              <w:rPr>
                <w:rFonts w:cs="MyriadPro-Light"/>
                <w:color w:val="000000"/>
                <w:sz w:val="28"/>
                <w:szCs w:val="28"/>
              </w:rPr>
            </w:pPr>
          </w:p>
          <w:p w14:paraId="4C432C55" w14:textId="77777777" w:rsidR="0003345D" w:rsidRDefault="0003345D" w:rsidP="0081654E">
            <w:pPr>
              <w:autoSpaceDE w:val="0"/>
              <w:autoSpaceDN w:val="0"/>
              <w:adjustRightInd w:val="0"/>
              <w:rPr>
                <w:rFonts w:cs="MyriadPro-Light"/>
                <w:color w:val="000000"/>
                <w:sz w:val="28"/>
                <w:szCs w:val="28"/>
              </w:rPr>
            </w:pPr>
          </w:p>
          <w:p w14:paraId="4C432C56" w14:textId="77777777" w:rsidR="0003345D" w:rsidRDefault="0003345D" w:rsidP="0081654E">
            <w:pPr>
              <w:autoSpaceDE w:val="0"/>
              <w:autoSpaceDN w:val="0"/>
              <w:adjustRightInd w:val="0"/>
              <w:rPr>
                <w:rFonts w:cs="MyriadPro-Light"/>
                <w:color w:val="000000"/>
                <w:sz w:val="28"/>
                <w:szCs w:val="28"/>
              </w:rPr>
            </w:pPr>
          </w:p>
          <w:p w14:paraId="4C432C57" w14:textId="77777777" w:rsidR="0003345D" w:rsidRDefault="0003345D" w:rsidP="0081654E">
            <w:pPr>
              <w:autoSpaceDE w:val="0"/>
              <w:autoSpaceDN w:val="0"/>
              <w:adjustRightInd w:val="0"/>
              <w:rPr>
                <w:rFonts w:cs="MyriadPro-Light"/>
                <w:color w:val="000000"/>
                <w:sz w:val="28"/>
                <w:szCs w:val="28"/>
              </w:rPr>
            </w:pPr>
          </w:p>
          <w:p w14:paraId="4C432C58" w14:textId="77777777" w:rsidR="0003345D" w:rsidRDefault="0003345D" w:rsidP="0081654E">
            <w:pPr>
              <w:autoSpaceDE w:val="0"/>
              <w:autoSpaceDN w:val="0"/>
              <w:adjustRightInd w:val="0"/>
              <w:rPr>
                <w:rFonts w:cs="MyriadPro-Light"/>
                <w:color w:val="000000"/>
                <w:sz w:val="28"/>
                <w:szCs w:val="28"/>
              </w:rPr>
            </w:pPr>
          </w:p>
          <w:p w14:paraId="4C432C59" w14:textId="77777777" w:rsidR="0003345D" w:rsidRDefault="0003345D" w:rsidP="0081654E">
            <w:pPr>
              <w:autoSpaceDE w:val="0"/>
              <w:autoSpaceDN w:val="0"/>
              <w:adjustRightInd w:val="0"/>
              <w:rPr>
                <w:rFonts w:cs="MyriadPro-Light"/>
                <w:color w:val="000000"/>
                <w:sz w:val="28"/>
                <w:szCs w:val="28"/>
              </w:rPr>
            </w:pPr>
          </w:p>
          <w:p w14:paraId="4C432C5A" w14:textId="77777777" w:rsidR="0003345D" w:rsidRDefault="0003345D" w:rsidP="0081654E">
            <w:pPr>
              <w:autoSpaceDE w:val="0"/>
              <w:autoSpaceDN w:val="0"/>
              <w:adjustRightInd w:val="0"/>
              <w:rPr>
                <w:rFonts w:cs="MyriadPro-Light"/>
                <w:color w:val="000000"/>
                <w:sz w:val="28"/>
                <w:szCs w:val="28"/>
              </w:rPr>
            </w:pPr>
          </w:p>
          <w:p w14:paraId="4C432C5B" w14:textId="77777777" w:rsidR="0003345D" w:rsidRDefault="0003345D" w:rsidP="0081654E">
            <w:pPr>
              <w:autoSpaceDE w:val="0"/>
              <w:autoSpaceDN w:val="0"/>
              <w:adjustRightInd w:val="0"/>
              <w:rPr>
                <w:rFonts w:cs="MyriadPro-Light"/>
                <w:color w:val="000000"/>
                <w:sz w:val="28"/>
                <w:szCs w:val="28"/>
              </w:rPr>
            </w:pPr>
          </w:p>
          <w:p w14:paraId="4C432C5C" w14:textId="77777777" w:rsidR="0003345D" w:rsidRDefault="0003345D" w:rsidP="0081654E">
            <w:pPr>
              <w:autoSpaceDE w:val="0"/>
              <w:autoSpaceDN w:val="0"/>
              <w:adjustRightInd w:val="0"/>
              <w:rPr>
                <w:rFonts w:cs="MyriadPro-Light"/>
                <w:color w:val="000000"/>
                <w:sz w:val="28"/>
                <w:szCs w:val="28"/>
              </w:rPr>
            </w:pPr>
          </w:p>
          <w:p w14:paraId="4C432C5D" w14:textId="77777777" w:rsidR="0003345D" w:rsidRDefault="0003345D" w:rsidP="0081654E">
            <w:pPr>
              <w:autoSpaceDE w:val="0"/>
              <w:autoSpaceDN w:val="0"/>
              <w:adjustRightInd w:val="0"/>
              <w:rPr>
                <w:rFonts w:cs="MyriadPro-Light"/>
                <w:color w:val="000000"/>
                <w:sz w:val="28"/>
                <w:szCs w:val="28"/>
              </w:rPr>
            </w:pPr>
          </w:p>
          <w:p w14:paraId="4C432C5E" w14:textId="77777777" w:rsidR="0003345D" w:rsidRDefault="0003345D" w:rsidP="0081654E">
            <w:pPr>
              <w:autoSpaceDE w:val="0"/>
              <w:autoSpaceDN w:val="0"/>
              <w:adjustRightInd w:val="0"/>
              <w:rPr>
                <w:rFonts w:cs="MyriadPro-Light"/>
                <w:color w:val="000000"/>
                <w:sz w:val="28"/>
                <w:szCs w:val="28"/>
              </w:rPr>
            </w:pPr>
          </w:p>
        </w:tc>
      </w:tr>
    </w:tbl>
    <w:p w14:paraId="4C432C60" w14:textId="77777777" w:rsidR="0003345D" w:rsidRDefault="0003345D" w:rsidP="001712E4">
      <w:pPr>
        <w:autoSpaceDE w:val="0"/>
        <w:autoSpaceDN w:val="0"/>
        <w:adjustRightInd w:val="0"/>
        <w:rPr>
          <w:rFonts w:cs="MyriadPro-Semibold"/>
          <w:color w:val="000000"/>
          <w:sz w:val="28"/>
          <w:szCs w:val="28"/>
        </w:rPr>
      </w:pPr>
    </w:p>
    <w:p w14:paraId="4C432C61" w14:textId="77777777" w:rsidR="00A640F1" w:rsidRDefault="00A640F1">
      <w:pPr>
        <w:rPr>
          <w:rFonts w:cs="MyriadPro-Light"/>
          <w:i/>
          <w:color w:val="000000"/>
          <w:sz w:val="24"/>
          <w:szCs w:val="24"/>
        </w:rPr>
      </w:pPr>
      <w:r>
        <w:rPr>
          <w:rFonts w:cs="MyriadPro-Light"/>
          <w:i/>
          <w:color w:val="000000"/>
          <w:sz w:val="24"/>
          <w:szCs w:val="24"/>
        </w:rPr>
        <w:br w:type="page"/>
      </w:r>
    </w:p>
    <w:p w14:paraId="4C432C62" w14:textId="77777777" w:rsidR="003570FF" w:rsidRPr="008E29E1" w:rsidRDefault="003570FF" w:rsidP="003570FF">
      <w:pPr>
        <w:autoSpaceDE w:val="0"/>
        <w:autoSpaceDN w:val="0"/>
        <w:adjustRightInd w:val="0"/>
        <w:rPr>
          <w:rFonts w:cs="MyriadPro-Light"/>
          <w:i/>
          <w:color w:val="000000"/>
          <w:sz w:val="24"/>
          <w:szCs w:val="24"/>
        </w:rPr>
      </w:pPr>
    </w:p>
    <w:tbl>
      <w:tblPr>
        <w:tblStyle w:val="TableGrid"/>
        <w:tblW w:w="0" w:type="auto"/>
        <w:tblLook w:val="04A0" w:firstRow="1" w:lastRow="0" w:firstColumn="1" w:lastColumn="0" w:noHBand="0" w:noVBand="1"/>
      </w:tblPr>
      <w:tblGrid>
        <w:gridCol w:w="9016"/>
      </w:tblGrid>
      <w:tr w:rsidR="003570FF" w14:paraId="4C432C64" w14:textId="77777777" w:rsidTr="0081654E">
        <w:tc>
          <w:tcPr>
            <w:tcW w:w="9242" w:type="dxa"/>
          </w:tcPr>
          <w:p w14:paraId="4C432C63" w14:textId="77777777" w:rsidR="003570FF" w:rsidRPr="001712E4" w:rsidRDefault="003570FF" w:rsidP="00A62A8B">
            <w:pPr>
              <w:autoSpaceDE w:val="0"/>
              <w:autoSpaceDN w:val="0"/>
              <w:adjustRightInd w:val="0"/>
              <w:rPr>
                <w:rFonts w:cs="MyriadPro-Light"/>
                <w:color w:val="000000"/>
                <w:sz w:val="28"/>
                <w:szCs w:val="28"/>
              </w:rPr>
            </w:pPr>
            <w:r>
              <w:rPr>
                <w:rFonts w:cs="MyriadPro-Light"/>
                <w:i/>
                <w:color w:val="000000"/>
                <w:sz w:val="24"/>
                <w:szCs w:val="24"/>
              </w:rPr>
              <w:t>Please set out your knowledge, skills and experience</w:t>
            </w:r>
            <w:r w:rsidR="001712E4">
              <w:rPr>
                <w:rFonts w:cs="MyriadPro-Light"/>
                <w:i/>
                <w:color w:val="000000"/>
                <w:sz w:val="24"/>
                <w:szCs w:val="24"/>
              </w:rPr>
              <w:t xml:space="preserve"> in relation to the </w:t>
            </w:r>
            <w:r w:rsidR="001712E4" w:rsidRPr="00061176">
              <w:rPr>
                <w:rFonts w:cs="MyriadPro-Light"/>
                <w:i/>
                <w:color w:val="000000"/>
                <w:sz w:val="24"/>
                <w:szCs w:val="24"/>
              </w:rPr>
              <w:t>essential</w:t>
            </w:r>
            <w:r w:rsidR="001712E4" w:rsidRPr="005707CE">
              <w:rPr>
                <w:rFonts w:cs="MyriadPro-Light"/>
                <w:i/>
                <w:color w:val="000000"/>
                <w:sz w:val="24"/>
                <w:szCs w:val="24"/>
              </w:rPr>
              <w:t xml:space="preserve"> criteria</w:t>
            </w:r>
            <w:r w:rsidR="001712E4">
              <w:rPr>
                <w:rFonts w:cs="MyriadPro-Light"/>
                <w:i/>
                <w:color w:val="000000"/>
                <w:sz w:val="24"/>
                <w:szCs w:val="24"/>
              </w:rPr>
              <w:t xml:space="preserve"> listed in the </w:t>
            </w:r>
            <w:r w:rsidR="00A62A8B">
              <w:rPr>
                <w:rFonts w:cs="MyriadPro-Light"/>
                <w:i/>
                <w:color w:val="000000"/>
                <w:sz w:val="24"/>
                <w:szCs w:val="24"/>
              </w:rPr>
              <w:t>person specification</w:t>
            </w:r>
            <w:r w:rsidR="005707CE">
              <w:rPr>
                <w:rFonts w:cs="MyriadPro-Light"/>
                <w:i/>
                <w:color w:val="000000"/>
                <w:sz w:val="24"/>
                <w:szCs w:val="24"/>
              </w:rPr>
              <w:t>, using relevant examples</w:t>
            </w:r>
            <w:r w:rsidR="00877E99">
              <w:rPr>
                <w:rFonts w:cs="MyriadPro-Light"/>
                <w:i/>
                <w:color w:val="000000"/>
                <w:sz w:val="24"/>
                <w:szCs w:val="24"/>
              </w:rPr>
              <w:t>.</w:t>
            </w:r>
            <w:r w:rsidR="003F1C9C">
              <w:rPr>
                <w:rFonts w:cs="MyriadPro-Light"/>
                <w:i/>
                <w:color w:val="000000"/>
                <w:sz w:val="24"/>
                <w:szCs w:val="24"/>
              </w:rPr>
              <w:t xml:space="preserve">  You may also wish to refer to the role description.</w:t>
            </w:r>
          </w:p>
        </w:tc>
      </w:tr>
      <w:tr w:rsidR="003570FF" w14:paraId="4C432C7B" w14:textId="77777777" w:rsidTr="0081654E">
        <w:tc>
          <w:tcPr>
            <w:tcW w:w="9242" w:type="dxa"/>
            <w:shd w:val="clear" w:color="auto" w:fill="D9D9D9" w:themeFill="background1" w:themeFillShade="D9"/>
          </w:tcPr>
          <w:p w14:paraId="4C432C65" w14:textId="77777777" w:rsidR="003570FF" w:rsidRDefault="003570FF" w:rsidP="0081654E">
            <w:pPr>
              <w:autoSpaceDE w:val="0"/>
              <w:autoSpaceDN w:val="0"/>
              <w:adjustRightInd w:val="0"/>
              <w:rPr>
                <w:rFonts w:cs="MyriadPro-Light"/>
                <w:color w:val="000000"/>
                <w:sz w:val="28"/>
                <w:szCs w:val="28"/>
              </w:rPr>
            </w:pPr>
          </w:p>
          <w:p w14:paraId="4C432C66" w14:textId="77777777" w:rsidR="003570FF" w:rsidRDefault="003570FF" w:rsidP="0081654E">
            <w:pPr>
              <w:autoSpaceDE w:val="0"/>
              <w:autoSpaceDN w:val="0"/>
              <w:adjustRightInd w:val="0"/>
              <w:rPr>
                <w:rFonts w:cs="MyriadPro-Light"/>
                <w:color w:val="000000"/>
                <w:sz w:val="28"/>
                <w:szCs w:val="28"/>
              </w:rPr>
            </w:pPr>
          </w:p>
          <w:p w14:paraId="4C432C67" w14:textId="77777777" w:rsidR="00877E99" w:rsidRDefault="00877E99" w:rsidP="0081654E">
            <w:pPr>
              <w:autoSpaceDE w:val="0"/>
              <w:autoSpaceDN w:val="0"/>
              <w:adjustRightInd w:val="0"/>
              <w:rPr>
                <w:rFonts w:cs="MyriadPro-Light"/>
                <w:color w:val="000000"/>
                <w:sz w:val="28"/>
                <w:szCs w:val="28"/>
              </w:rPr>
            </w:pPr>
          </w:p>
          <w:p w14:paraId="4C432C68" w14:textId="77777777" w:rsidR="00877E99" w:rsidRDefault="00877E99" w:rsidP="0081654E">
            <w:pPr>
              <w:autoSpaceDE w:val="0"/>
              <w:autoSpaceDN w:val="0"/>
              <w:adjustRightInd w:val="0"/>
              <w:rPr>
                <w:rFonts w:cs="MyriadPro-Light"/>
                <w:color w:val="000000"/>
                <w:sz w:val="28"/>
                <w:szCs w:val="28"/>
              </w:rPr>
            </w:pPr>
          </w:p>
          <w:p w14:paraId="4C432C69" w14:textId="77777777" w:rsidR="00877E99" w:rsidRDefault="00877E99" w:rsidP="0081654E">
            <w:pPr>
              <w:autoSpaceDE w:val="0"/>
              <w:autoSpaceDN w:val="0"/>
              <w:adjustRightInd w:val="0"/>
              <w:rPr>
                <w:rFonts w:cs="MyriadPro-Light"/>
                <w:color w:val="000000"/>
                <w:sz w:val="28"/>
                <w:szCs w:val="28"/>
              </w:rPr>
            </w:pPr>
          </w:p>
          <w:p w14:paraId="4C432C6A" w14:textId="77777777" w:rsidR="00877E99" w:rsidRDefault="00877E99" w:rsidP="0081654E">
            <w:pPr>
              <w:autoSpaceDE w:val="0"/>
              <w:autoSpaceDN w:val="0"/>
              <w:adjustRightInd w:val="0"/>
              <w:rPr>
                <w:rFonts w:cs="MyriadPro-Light"/>
                <w:color w:val="000000"/>
                <w:sz w:val="28"/>
                <w:szCs w:val="28"/>
              </w:rPr>
            </w:pPr>
          </w:p>
          <w:p w14:paraId="4C432C6B" w14:textId="77777777" w:rsidR="00877E99" w:rsidRDefault="00877E99" w:rsidP="0081654E">
            <w:pPr>
              <w:autoSpaceDE w:val="0"/>
              <w:autoSpaceDN w:val="0"/>
              <w:adjustRightInd w:val="0"/>
              <w:rPr>
                <w:rFonts w:cs="MyriadPro-Light"/>
                <w:color w:val="000000"/>
                <w:sz w:val="28"/>
                <w:szCs w:val="28"/>
              </w:rPr>
            </w:pPr>
          </w:p>
          <w:p w14:paraId="4C432C6C" w14:textId="77777777" w:rsidR="00877E99" w:rsidRDefault="00877E99" w:rsidP="0081654E">
            <w:pPr>
              <w:autoSpaceDE w:val="0"/>
              <w:autoSpaceDN w:val="0"/>
              <w:adjustRightInd w:val="0"/>
              <w:rPr>
                <w:rFonts w:cs="MyriadPro-Light"/>
                <w:color w:val="000000"/>
                <w:sz w:val="28"/>
                <w:szCs w:val="28"/>
              </w:rPr>
            </w:pPr>
          </w:p>
          <w:p w14:paraId="4C432C6D" w14:textId="77777777" w:rsidR="00877E99" w:rsidRDefault="00877E99" w:rsidP="0081654E">
            <w:pPr>
              <w:autoSpaceDE w:val="0"/>
              <w:autoSpaceDN w:val="0"/>
              <w:adjustRightInd w:val="0"/>
              <w:rPr>
                <w:rFonts w:cs="MyriadPro-Light"/>
                <w:color w:val="000000"/>
                <w:sz w:val="28"/>
                <w:szCs w:val="28"/>
              </w:rPr>
            </w:pPr>
          </w:p>
          <w:p w14:paraId="4C432C6E" w14:textId="77777777" w:rsidR="00877E99" w:rsidRDefault="00877E99" w:rsidP="0081654E">
            <w:pPr>
              <w:autoSpaceDE w:val="0"/>
              <w:autoSpaceDN w:val="0"/>
              <w:adjustRightInd w:val="0"/>
              <w:rPr>
                <w:rFonts w:cs="MyriadPro-Light"/>
                <w:color w:val="000000"/>
                <w:sz w:val="28"/>
                <w:szCs w:val="28"/>
              </w:rPr>
            </w:pPr>
          </w:p>
          <w:p w14:paraId="4C432C6F" w14:textId="77777777" w:rsidR="00877E99" w:rsidRDefault="00877E99" w:rsidP="0081654E">
            <w:pPr>
              <w:autoSpaceDE w:val="0"/>
              <w:autoSpaceDN w:val="0"/>
              <w:adjustRightInd w:val="0"/>
              <w:rPr>
                <w:rFonts w:cs="MyriadPro-Light"/>
                <w:color w:val="000000"/>
                <w:sz w:val="28"/>
                <w:szCs w:val="28"/>
              </w:rPr>
            </w:pPr>
          </w:p>
          <w:p w14:paraId="4C432C70" w14:textId="77777777" w:rsidR="00877E99" w:rsidRDefault="00877E99" w:rsidP="0081654E">
            <w:pPr>
              <w:autoSpaceDE w:val="0"/>
              <w:autoSpaceDN w:val="0"/>
              <w:adjustRightInd w:val="0"/>
              <w:rPr>
                <w:rFonts w:cs="MyriadPro-Light"/>
                <w:color w:val="000000"/>
                <w:sz w:val="28"/>
                <w:szCs w:val="28"/>
              </w:rPr>
            </w:pPr>
          </w:p>
          <w:p w14:paraId="4C432C71" w14:textId="77777777" w:rsidR="00877E99" w:rsidRDefault="00877E99" w:rsidP="0081654E">
            <w:pPr>
              <w:autoSpaceDE w:val="0"/>
              <w:autoSpaceDN w:val="0"/>
              <w:adjustRightInd w:val="0"/>
              <w:rPr>
                <w:rFonts w:cs="MyriadPro-Light"/>
                <w:color w:val="000000"/>
                <w:sz w:val="28"/>
                <w:szCs w:val="28"/>
              </w:rPr>
            </w:pPr>
          </w:p>
          <w:p w14:paraId="4C432C72" w14:textId="77777777" w:rsidR="00877E99" w:rsidRDefault="00877E99" w:rsidP="0081654E">
            <w:pPr>
              <w:autoSpaceDE w:val="0"/>
              <w:autoSpaceDN w:val="0"/>
              <w:adjustRightInd w:val="0"/>
              <w:rPr>
                <w:rFonts w:cs="MyriadPro-Light"/>
                <w:color w:val="000000"/>
                <w:sz w:val="28"/>
                <w:szCs w:val="28"/>
              </w:rPr>
            </w:pPr>
          </w:p>
          <w:p w14:paraId="4C432C75" w14:textId="77777777" w:rsidR="00877E99" w:rsidRDefault="00877E99" w:rsidP="0081654E">
            <w:pPr>
              <w:autoSpaceDE w:val="0"/>
              <w:autoSpaceDN w:val="0"/>
              <w:adjustRightInd w:val="0"/>
              <w:rPr>
                <w:rFonts w:cs="MyriadPro-Light"/>
                <w:color w:val="000000"/>
                <w:sz w:val="28"/>
                <w:szCs w:val="28"/>
              </w:rPr>
            </w:pPr>
          </w:p>
          <w:p w14:paraId="4C432C76" w14:textId="77777777" w:rsidR="00877E99" w:rsidRDefault="00877E99" w:rsidP="0081654E">
            <w:pPr>
              <w:autoSpaceDE w:val="0"/>
              <w:autoSpaceDN w:val="0"/>
              <w:adjustRightInd w:val="0"/>
              <w:rPr>
                <w:rFonts w:cs="MyriadPro-Light"/>
                <w:color w:val="000000"/>
                <w:sz w:val="28"/>
                <w:szCs w:val="28"/>
              </w:rPr>
            </w:pPr>
          </w:p>
          <w:p w14:paraId="4C432C77" w14:textId="77777777" w:rsidR="00877E99" w:rsidRDefault="00877E99" w:rsidP="0081654E">
            <w:pPr>
              <w:autoSpaceDE w:val="0"/>
              <w:autoSpaceDN w:val="0"/>
              <w:adjustRightInd w:val="0"/>
              <w:rPr>
                <w:rFonts w:cs="MyriadPro-Light"/>
                <w:color w:val="000000"/>
                <w:sz w:val="28"/>
                <w:szCs w:val="28"/>
              </w:rPr>
            </w:pPr>
          </w:p>
          <w:p w14:paraId="4C432C78" w14:textId="77777777" w:rsidR="003570FF" w:rsidRDefault="003570FF" w:rsidP="0081654E">
            <w:pPr>
              <w:autoSpaceDE w:val="0"/>
              <w:autoSpaceDN w:val="0"/>
              <w:adjustRightInd w:val="0"/>
              <w:rPr>
                <w:rFonts w:cs="MyriadPro-Light"/>
                <w:color w:val="000000"/>
                <w:sz w:val="28"/>
                <w:szCs w:val="28"/>
              </w:rPr>
            </w:pPr>
          </w:p>
          <w:p w14:paraId="4C432C79" w14:textId="77777777" w:rsidR="003570FF" w:rsidRDefault="003570FF" w:rsidP="0081654E">
            <w:pPr>
              <w:autoSpaceDE w:val="0"/>
              <w:autoSpaceDN w:val="0"/>
              <w:adjustRightInd w:val="0"/>
              <w:rPr>
                <w:rFonts w:cs="MyriadPro-Light"/>
                <w:color w:val="000000"/>
                <w:sz w:val="28"/>
                <w:szCs w:val="28"/>
              </w:rPr>
            </w:pPr>
          </w:p>
          <w:p w14:paraId="4C432C7A" w14:textId="77777777" w:rsidR="003570FF" w:rsidRDefault="003570FF" w:rsidP="0081654E">
            <w:pPr>
              <w:autoSpaceDE w:val="0"/>
              <w:autoSpaceDN w:val="0"/>
              <w:adjustRightInd w:val="0"/>
              <w:rPr>
                <w:rFonts w:cs="MyriadPro-Light"/>
                <w:color w:val="000000"/>
                <w:sz w:val="28"/>
                <w:szCs w:val="28"/>
              </w:rPr>
            </w:pPr>
          </w:p>
        </w:tc>
      </w:tr>
    </w:tbl>
    <w:p w14:paraId="4C432C7C" w14:textId="7C0EF425" w:rsidR="00877E99" w:rsidRDefault="00877E99" w:rsidP="003570FF">
      <w:pPr>
        <w:autoSpaceDE w:val="0"/>
        <w:autoSpaceDN w:val="0"/>
        <w:adjustRightInd w:val="0"/>
        <w:rPr>
          <w:rFonts w:cs="MyriadPro-Light"/>
          <w:color w:val="000000"/>
          <w:sz w:val="28"/>
          <w:szCs w:val="28"/>
        </w:rPr>
      </w:pPr>
    </w:p>
    <w:p w14:paraId="150D8F94" w14:textId="77777777" w:rsidR="00FE126E" w:rsidRPr="00FE126E" w:rsidRDefault="00FE126E" w:rsidP="00FE126E">
      <w:pPr>
        <w:autoSpaceDE w:val="0"/>
        <w:autoSpaceDN w:val="0"/>
        <w:adjustRightInd w:val="0"/>
        <w:jc w:val="center"/>
        <w:rPr>
          <w:rFonts w:cs="MyriadPro-Light"/>
          <w:b/>
          <w:color w:val="FF0000"/>
          <w:sz w:val="24"/>
          <w:szCs w:val="24"/>
        </w:rPr>
      </w:pPr>
      <w:r w:rsidRPr="00FE126E">
        <w:rPr>
          <w:rFonts w:cs="MyriadPro-Light"/>
          <w:b/>
          <w:color w:val="FF0000"/>
          <w:sz w:val="24"/>
          <w:szCs w:val="24"/>
        </w:rPr>
        <w:t>Please also attach a current CV to assist with detailing your employment history.</w:t>
      </w:r>
    </w:p>
    <w:p w14:paraId="4449D717" w14:textId="77777777" w:rsidR="00FE126E" w:rsidRPr="00FE126E" w:rsidRDefault="00FE126E" w:rsidP="00FE126E">
      <w:pPr>
        <w:autoSpaceDE w:val="0"/>
        <w:autoSpaceDN w:val="0"/>
        <w:adjustRightInd w:val="0"/>
        <w:jc w:val="center"/>
        <w:rPr>
          <w:rFonts w:cs="MyriadPro-Light"/>
          <w:color w:val="FF0000"/>
          <w:sz w:val="28"/>
          <w:szCs w:val="28"/>
        </w:rPr>
      </w:pPr>
      <w:r w:rsidRPr="00FE126E">
        <w:rPr>
          <w:rFonts w:cs="MyriadPro-Light"/>
          <w:b/>
          <w:color w:val="FF0000"/>
          <w:sz w:val="24"/>
          <w:szCs w:val="24"/>
        </w:rPr>
        <w:t>**Please note: this application form must also be completed in full**</w:t>
      </w:r>
    </w:p>
    <w:p w14:paraId="3597F16B" w14:textId="0996203C" w:rsidR="00FE126E" w:rsidRDefault="00FE126E" w:rsidP="003570FF">
      <w:pPr>
        <w:autoSpaceDE w:val="0"/>
        <w:autoSpaceDN w:val="0"/>
        <w:adjustRightInd w:val="0"/>
        <w:rPr>
          <w:rFonts w:cs="MyriadPro-Light"/>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4759"/>
      </w:tblGrid>
      <w:tr w:rsidR="00FE126E" w:rsidRPr="00880A6A" w14:paraId="774BDAC1" w14:textId="77777777" w:rsidTr="00F702F9">
        <w:tc>
          <w:tcPr>
            <w:tcW w:w="9016" w:type="dxa"/>
            <w:gridSpan w:val="2"/>
          </w:tcPr>
          <w:p w14:paraId="461D90E1" w14:textId="77777777" w:rsidR="00FE126E" w:rsidRPr="00880A6A" w:rsidRDefault="00FE126E" w:rsidP="00F702F9">
            <w:pPr>
              <w:autoSpaceDE w:val="0"/>
              <w:autoSpaceDN w:val="0"/>
              <w:adjustRightInd w:val="0"/>
              <w:rPr>
                <w:rFonts w:cs="MyriadPro-Light"/>
                <w:i/>
                <w:color w:val="000000"/>
                <w:sz w:val="24"/>
                <w:szCs w:val="24"/>
              </w:rPr>
            </w:pPr>
            <w:r w:rsidRPr="00880A6A">
              <w:rPr>
                <w:rFonts w:cs="MyriadPro-Light"/>
                <w:i/>
                <w:color w:val="000000"/>
                <w:sz w:val="24"/>
                <w:szCs w:val="24"/>
              </w:rPr>
              <w:t>Details of two referees that can be contacted in relation to the application.</w:t>
            </w:r>
          </w:p>
        </w:tc>
      </w:tr>
      <w:tr w:rsidR="00FE126E" w:rsidRPr="00880A6A" w14:paraId="7DEF02FA" w14:textId="77777777" w:rsidTr="00F702F9">
        <w:tc>
          <w:tcPr>
            <w:tcW w:w="4257" w:type="dxa"/>
            <w:shd w:val="clear" w:color="auto" w:fill="D9D9D9"/>
          </w:tcPr>
          <w:p w14:paraId="34142835" w14:textId="77777777" w:rsidR="00FE126E" w:rsidRPr="00880A6A" w:rsidRDefault="00FE126E" w:rsidP="00F702F9">
            <w:pPr>
              <w:autoSpaceDE w:val="0"/>
              <w:autoSpaceDN w:val="0"/>
              <w:adjustRightInd w:val="0"/>
              <w:rPr>
                <w:rFonts w:cs="MyriadPro-Light"/>
                <w:b/>
                <w:color w:val="000000"/>
                <w:sz w:val="24"/>
                <w:szCs w:val="24"/>
              </w:rPr>
            </w:pPr>
            <w:r w:rsidRPr="00880A6A">
              <w:rPr>
                <w:rFonts w:cs="MyriadPro-Light"/>
                <w:b/>
                <w:color w:val="000000"/>
                <w:sz w:val="24"/>
                <w:szCs w:val="24"/>
              </w:rPr>
              <w:t>Referee 1</w:t>
            </w:r>
          </w:p>
          <w:p w14:paraId="04574A1B" w14:textId="77777777" w:rsidR="00FE126E" w:rsidRPr="00880A6A" w:rsidRDefault="00FE126E" w:rsidP="00F702F9">
            <w:pPr>
              <w:autoSpaceDE w:val="0"/>
              <w:autoSpaceDN w:val="0"/>
              <w:adjustRightInd w:val="0"/>
              <w:rPr>
                <w:rFonts w:cs="MyriadPro-Light"/>
                <w:color w:val="000000"/>
                <w:sz w:val="24"/>
                <w:szCs w:val="24"/>
              </w:rPr>
            </w:pPr>
            <w:r w:rsidRPr="00880A6A">
              <w:rPr>
                <w:rFonts w:cs="MyriadPro-Light"/>
                <w:color w:val="000000"/>
                <w:sz w:val="24"/>
                <w:szCs w:val="24"/>
              </w:rPr>
              <w:t>Name:</w:t>
            </w:r>
          </w:p>
          <w:p w14:paraId="23C2A0E9" w14:textId="77777777" w:rsidR="00FE126E" w:rsidRPr="00880A6A" w:rsidRDefault="00FE126E" w:rsidP="00F702F9">
            <w:pPr>
              <w:autoSpaceDE w:val="0"/>
              <w:autoSpaceDN w:val="0"/>
              <w:adjustRightInd w:val="0"/>
              <w:rPr>
                <w:rFonts w:cs="MyriadPro-Light"/>
                <w:color w:val="000000"/>
                <w:sz w:val="24"/>
                <w:szCs w:val="24"/>
              </w:rPr>
            </w:pPr>
          </w:p>
          <w:p w14:paraId="7CA3DFD6" w14:textId="77777777" w:rsidR="00FE126E" w:rsidRPr="00880A6A" w:rsidRDefault="00FE126E" w:rsidP="00F702F9">
            <w:pPr>
              <w:autoSpaceDE w:val="0"/>
              <w:autoSpaceDN w:val="0"/>
              <w:adjustRightInd w:val="0"/>
              <w:rPr>
                <w:rFonts w:cs="MyriadPro-Light"/>
                <w:color w:val="000000"/>
                <w:sz w:val="24"/>
                <w:szCs w:val="24"/>
              </w:rPr>
            </w:pPr>
            <w:r w:rsidRPr="00880A6A">
              <w:rPr>
                <w:rFonts w:cs="MyriadPro-Light"/>
                <w:color w:val="000000"/>
                <w:sz w:val="24"/>
                <w:szCs w:val="24"/>
              </w:rPr>
              <w:t>Contact Details:</w:t>
            </w:r>
          </w:p>
          <w:p w14:paraId="35CF02BD" w14:textId="77777777" w:rsidR="00FE126E" w:rsidRPr="00880A6A" w:rsidRDefault="00FE126E" w:rsidP="00F702F9">
            <w:pPr>
              <w:autoSpaceDE w:val="0"/>
              <w:autoSpaceDN w:val="0"/>
              <w:adjustRightInd w:val="0"/>
              <w:rPr>
                <w:rFonts w:cs="MyriadPro-Light"/>
                <w:color w:val="000000"/>
                <w:sz w:val="24"/>
                <w:szCs w:val="24"/>
              </w:rPr>
            </w:pPr>
          </w:p>
          <w:p w14:paraId="61A8D903" w14:textId="77777777" w:rsidR="00FE126E" w:rsidRPr="00880A6A" w:rsidRDefault="00FE126E" w:rsidP="00F702F9">
            <w:pPr>
              <w:autoSpaceDE w:val="0"/>
              <w:autoSpaceDN w:val="0"/>
              <w:adjustRightInd w:val="0"/>
              <w:rPr>
                <w:rFonts w:cs="MyriadPro-Light"/>
                <w:color w:val="000000"/>
                <w:sz w:val="24"/>
                <w:szCs w:val="24"/>
              </w:rPr>
            </w:pPr>
          </w:p>
          <w:p w14:paraId="259A2574" w14:textId="77777777" w:rsidR="00FE126E" w:rsidRPr="00880A6A" w:rsidRDefault="00FE126E" w:rsidP="00F702F9">
            <w:pPr>
              <w:autoSpaceDE w:val="0"/>
              <w:autoSpaceDN w:val="0"/>
              <w:adjustRightInd w:val="0"/>
              <w:rPr>
                <w:rFonts w:cs="MyriadPro-Light"/>
                <w:color w:val="000000"/>
                <w:sz w:val="24"/>
                <w:szCs w:val="24"/>
              </w:rPr>
            </w:pPr>
          </w:p>
          <w:p w14:paraId="259B930E" w14:textId="77777777" w:rsidR="00FE126E" w:rsidRPr="00880A6A" w:rsidRDefault="00FE126E" w:rsidP="00F702F9">
            <w:pPr>
              <w:autoSpaceDE w:val="0"/>
              <w:autoSpaceDN w:val="0"/>
              <w:adjustRightInd w:val="0"/>
              <w:rPr>
                <w:rFonts w:cs="MyriadPro-Light"/>
                <w:color w:val="000000"/>
                <w:sz w:val="24"/>
                <w:szCs w:val="24"/>
              </w:rPr>
            </w:pPr>
          </w:p>
          <w:p w14:paraId="5C65579A" w14:textId="77777777" w:rsidR="00FE126E" w:rsidRPr="00880A6A" w:rsidRDefault="00FE126E" w:rsidP="00F702F9">
            <w:pPr>
              <w:autoSpaceDE w:val="0"/>
              <w:autoSpaceDN w:val="0"/>
              <w:adjustRightInd w:val="0"/>
              <w:rPr>
                <w:rFonts w:cs="MyriadPro-Light"/>
                <w:color w:val="000000"/>
                <w:sz w:val="24"/>
                <w:szCs w:val="24"/>
              </w:rPr>
            </w:pPr>
          </w:p>
          <w:p w14:paraId="36DE8EC8" w14:textId="77777777" w:rsidR="00FE126E" w:rsidRPr="00880A6A" w:rsidRDefault="00FE126E" w:rsidP="00F702F9">
            <w:pPr>
              <w:autoSpaceDE w:val="0"/>
              <w:autoSpaceDN w:val="0"/>
              <w:adjustRightInd w:val="0"/>
              <w:rPr>
                <w:rFonts w:cs="MyriadPro-Light"/>
                <w:color w:val="000000"/>
                <w:sz w:val="24"/>
                <w:szCs w:val="24"/>
              </w:rPr>
            </w:pPr>
          </w:p>
          <w:p w14:paraId="13184E59" w14:textId="77777777" w:rsidR="00FE126E" w:rsidRPr="00880A6A" w:rsidRDefault="00FE126E" w:rsidP="00F702F9">
            <w:pPr>
              <w:autoSpaceDE w:val="0"/>
              <w:autoSpaceDN w:val="0"/>
              <w:adjustRightInd w:val="0"/>
              <w:rPr>
                <w:rFonts w:cs="MyriadPro-Light"/>
                <w:color w:val="000000"/>
                <w:sz w:val="24"/>
                <w:szCs w:val="24"/>
              </w:rPr>
            </w:pPr>
          </w:p>
          <w:p w14:paraId="26826EF2" w14:textId="77777777" w:rsidR="00FE126E" w:rsidRPr="00880A6A" w:rsidRDefault="00FE126E" w:rsidP="00F702F9">
            <w:pPr>
              <w:autoSpaceDE w:val="0"/>
              <w:autoSpaceDN w:val="0"/>
              <w:adjustRightInd w:val="0"/>
              <w:rPr>
                <w:rFonts w:cs="MyriadPro-Light"/>
                <w:color w:val="000000"/>
                <w:sz w:val="24"/>
                <w:szCs w:val="24"/>
              </w:rPr>
            </w:pPr>
            <w:r w:rsidRPr="00880A6A">
              <w:rPr>
                <w:rFonts w:cs="MyriadPro-Light"/>
                <w:color w:val="000000"/>
                <w:sz w:val="24"/>
                <w:szCs w:val="24"/>
              </w:rPr>
              <w:t>Relationship to Applicant:</w:t>
            </w:r>
          </w:p>
          <w:p w14:paraId="74E6FFBF" w14:textId="77777777" w:rsidR="00FE126E" w:rsidRPr="00880A6A" w:rsidRDefault="00FE126E" w:rsidP="00F702F9">
            <w:pPr>
              <w:autoSpaceDE w:val="0"/>
              <w:autoSpaceDN w:val="0"/>
              <w:adjustRightInd w:val="0"/>
              <w:rPr>
                <w:rFonts w:cs="MyriadPro-Light"/>
                <w:color w:val="000000"/>
                <w:sz w:val="28"/>
                <w:szCs w:val="28"/>
              </w:rPr>
            </w:pPr>
          </w:p>
          <w:p w14:paraId="5CEE2750" w14:textId="77777777" w:rsidR="00FE126E" w:rsidRPr="00880A6A" w:rsidRDefault="00FE126E" w:rsidP="00F702F9">
            <w:pPr>
              <w:autoSpaceDE w:val="0"/>
              <w:autoSpaceDN w:val="0"/>
              <w:adjustRightInd w:val="0"/>
              <w:rPr>
                <w:rFonts w:cs="MyriadPro-Light"/>
                <w:color w:val="000000"/>
                <w:sz w:val="28"/>
                <w:szCs w:val="28"/>
              </w:rPr>
            </w:pPr>
          </w:p>
        </w:tc>
        <w:tc>
          <w:tcPr>
            <w:tcW w:w="4759" w:type="dxa"/>
            <w:shd w:val="clear" w:color="auto" w:fill="D9D9D9"/>
          </w:tcPr>
          <w:p w14:paraId="37671BAD" w14:textId="77777777" w:rsidR="00FE126E" w:rsidRPr="00880A6A" w:rsidRDefault="00FE126E" w:rsidP="00F702F9">
            <w:pPr>
              <w:autoSpaceDE w:val="0"/>
              <w:autoSpaceDN w:val="0"/>
              <w:adjustRightInd w:val="0"/>
              <w:rPr>
                <w:rFonts w:cs="MyriadPro-Light"/>
                <w:b/>
                <w:color w:val="000000"/>
                <w:sz w:val="24"/>
                <w:szCs w:val="24"/>
              </w:rPr>
            </w:pPr>
            <w:r w:rsidRPr="00880A6A">
              <w:rPr>
                <w:rFonts w:cs="MyriadPro-Light"/>
                <w:b/>
                <w:color w:val="000000"/>
                <w:sz w:val="24"/>
                <w:szCs w:val="24"/>
              </w:rPr>
              <w:t>Referee 2</w:t>
            </w:r>
          </w:p>
          <w:p w14:paraId="099DA01B" w14:textId="77777777" w:rsidR="00FE126E" w:rsidRPr="00880A6A" w:rsidRDefault="00FE126E" w:rsidP="00F702F9">
            <w:pPr>
              <w:autoSpaceDE w:val="0"/>
              <w:autoSpaceDN w:val="0"/>
              <w:adjustRightInd w:val="0"/>
              <w:rPr>
                <w:rFonts w:cs="MyriadPro-Light"/>
                <w:color w:val="000000"/>
                <w:sz w:val="24"/>
                <w:szCs w:val="24"/>
              </w:rPr>
            </w:pPr>
            <w:r w:rsidRPr="00880A6A">
              <w:rPr>
                <w:rFonts w:cs="MyriadPro-Light"/>
                <w:color w:val="000000"/>
                <w:sz w:val="24"/>
                <w:szCs w:val="24"/>
              </w:rPr>
              <w:t>Name:</w:t>
            </w:r>
          </w:p>
          <w:p w14:paraId="7F13E0A1" w14:textId="77777777" w:rsidR="00FE126E" w:rsidRPr="00880A6A" w:rsidRDefault="00FE126E" w:rsidP="00F702F9">
            <w:pPr>
              <w:autoSpaceDE w:val="0"/>
              <w:autoSpaceDN w:val="0"/>
              <w:adjustRightInd w:val="0"/>
              <w:rPr>
                <w:rFonts w:cs="MyriadPro-Light"/>
                <w:color w:val="000000"/>
                <w:sz w:val="24"/>
                <w:szCs w:val="24"/>
              </w:rPr>
            </w:pPr>
          </w:p>
          <w:p w14:paraId="389D82DD" w14:textId="77777777" w:rsidR="00FE126E" w:rsidRPr="00880A6A" w:rsidRDefault="00FE126E" w:rsidP="00F702F9">
            <w:pPr>
              <w:autoSpaceDE w:val="0"/>
              <w:autoSpaceDN w:val="0"/>
              <w:adjustRightInd w:val="0"/>
              <w:rPr>
                <w:rFonts w:cs="MyriadPro-Light"/>
                <w:color w:val="000000"/>
                <w:sz w:val="24"/>
                <w:szCs w:val="24"/>
              </w:rPr>
            </w:pPr>
            <w:r w:rsidRPr="00880A6A">
              <w:rPr>
                <w:rFonts w:cs="MyriadPro-Light"/>
                <w:color w:val="000000"/>
                <w:sz w:val="24"/>
                <w:szCs w:val="24"/>
              </w:rPr>
              <w:t>Contact Details:</w:t>
            </w:r>
          </w:p>
          <w:p w14:paraId="0DB2343A" w14:textId="77777777" w:rsidR="00FE126E" w:rsidRPr="00880A6A" w:rsidRDefault="00FE126E" w:rsidP="00F702F9">
            <w:pPr>
              <w:autoSpaceDE w:val="0"/>
              <w:autoSpaceDN w:val="0"/>
              <w:adjustRightInd w:val="0"/>
              <w:rPr>
                <w:rFonts w:cs="MyriadPro-Light"/>
                <w:color w:val="000000"/>
                <w:sz w:val="24"/>
                <w:szCs w:val="24"/>
              </w:rPr>
            </w:pPr>
          </w:p>
          <w:p w14:paraId="088A43AE" w14:textId="77777777" w:rsidR="00FE126E" w:rsidRPr="00880A6A" w:rsidRDefault="00FE126E" w:rsidP="00F702F9">
            <w:pPr>
              <w:autoSpaceDE w:val="0"/>
              <w:autoSpaceDN w:val="0"/>
              <w:adjustRightInd w:val="0"/>
              <w:rPr>
                <w:rFonts w:cs="MyriadPro-Light"/>
                <w:color w:val="000000"/>
                <w:sz w:val="24"/>
                <w:szCs w:val="24"/>
              </w:rPr>
            </w:pPr>
          </w:p>
          <w:p w14:paraId="3B531CF0" w14:textId="77777777" w:rsidR="00FE126E" w:rsidRPr="00880A6A" w:rsidRDefault="00FE126E" w:rsidP="00F702F9">
            <w:pPr>
              <w:autoSpaceDE w:val="0"/>
              <w:autoSpaceDN w:val="0"/>
              <w:adjustRightInd w:val="0"/>
              <w:rPr>
                <w:rFonts w:cs="MyriadPro-Light"/>
                <w:color w:val="000000"/>
                <w:sz w:val="24"/>
                <w:szCs w:val="24"/>
              </w:rPr>
            </w:pPr>
          </w:p>
          <w:p w14:paraId="7E89FBE6" w14:textId="77777777" w:rsidR="00FE126E" w:rsidRPr="00880A6A" w:rsidRDefault="00FE126E" w:rsidP="00F702F9">
            <w:pPr>
              <w:autoSpaceDE w:val="0"/>
              <w:autoSpaceDN w:val="0"/>
              <w:adjustRightInd w:val="0"/>
              <w:rPr>
                <w:rFonts w:cs="MyriadPro-Light"/>
                <w:color w:val="000000"/>
                <w:sz w:val="24"/>
                <w:szCs w:val="24"/>
              </w:rPr>
            </w:pPr>
          </w:p>
          <w:p w14:paraId="0E91A928" w14:textId="77777777" w:rsidR="00FE126E" w:rsidRPr="00880A6A" w:rsidRDefault="00FE126E" w:rsidP="00F702F9">
            <w:pPr>
              <w:autoSpaceDE w:val="0"/>
              <w:autoSpaceDN w:val="0"/>
              <w:adjustRightInd w:val="0"/>
              <w:rPr>
                <w:rFonts w:cs="MyriadPro-Light"/>
                <w:color w:val="000000"/>
                <w:sz w:val="24"/>
                <w:szCs w:val="24"/>
              </w:rPr>
            </w:pPr>
          </w:p>
          <w:p w14:paraId="05132E17" w14:textId="77777777" w:rsidR="00FE126E" w:rsidRPr="00880A6A" w:rsidRDefault="00FE126E" w:rsidP="00F702F9">
            <w:pPr>
              <w:autoSpaceDE w:val="0"/>
              <w:autoSpaceDN w:val="0"/>
              <w:adjustRightInd w:val="0"/>
              <w:rPr>
                <w:rFonts w:cs="MyriadPro-Light"/>
                <w:color w:val="000000"/>
                <w:sz w:val="24"/>
                <w:szCs w:val="24"/>
              </w:rPr>
            </w:pPr>
          </w:p>
          <w:p w14:paraId="4BDBD191" w14:textId="77777777" w:rsidR="00FE126E" w:rsidRPr="00880A6A" w:rsidRDefault="00FE126E" w:rsidP="00F702F9">
            <w:pPr>
              <w:autoSpaceDE w:val="0"/>
              <w:autoSpaceDN w:val="0"/>
              <w:adjustRightInd w:val="0"/>
              <w:rPr>
                <w:rFonts w:cs="MyriadPro-Light"/>
                <w:color w:val="000000"/>
                <w:sz w:val="24"/>
                <w:szCs w:val="24"/>
              </w:rPr>
            </w:pPr>
          </w:p>
          <w:p w14:paraId="4B037DC5" w14:textId="77777777" w:rsidR="00FE126E" w:rsidRPr="00880A6A" w:rsidRDefault="00FE126E" w:rsidP="00F702F9">
            <w:pPr>
              <w:autoSpaceDE w:val="0"/>
              <w:autoSpaceDN w:val="0"/>
              <w:adjustRightInd w:val="0"/>
              <w:rPr>
                <w:rFonts w:cs="MyriadPro-Light"/>
                <w:color w:val="000000"/>
                <w:sz w:val="24"/>
                <w:szCs w:val="24"/>
              </w:rPr>
            </w:pPr>
            <w:r w:rsidRPr="00880A6A">
              <w:rPr>
                <w:rFonts w:cs="MyriadPro-Light"/>
                <w:color w:val="000000"/>
                <w:sz w:val="24"/>
                <w:szCs w:val="24"/>
              </w:rPr>
              <w:t>Relationship to Applicant:</w:t>
            </w:r>
          </w:p>
          <w:p w14:paraId="5FFCBD17" w14:textId="77777777" w:rsidR="00FE126E" w:rsidRPr="00880A6A" w:rsidRDefault="00FE126E" w:rsidP="00F702F9">
            <w:pPr>
              <w:autoSpaceDE w:val="0"/>
              <w:autoSpaceDN w:val="0"/>
              <w:adjustRightInd w:val="0"/>
              <w:rPr>
                <w:rFonts w:cs="MyriadPro-Light"/>
                <w:color w:val="000000"/>
                <w:sz w:val="28"/>
                <w:szCs w:val="28"/>
              </w:rPr>
            </w:pPr>
          </w:p>
        </w:tc>
      </w:tr>
    </w:tbl>
    <w:p w14:paraId="5F5F61AE" w14:textId="55DAC2E0" w:rsidR="00FE126E" w:rsidRDefault="00FE126E" w:rsidP="003570FF">
      <w:pPr>
        <w:autoSpaceDE w:val="0"/>
        <w:autoSpaceDN w:val="0"/>
        <w:adjustRightInd w:val="0"/>
        <w:rPr>
          <w:rFonts w:cs="MyriadPro-Light"/>
          <w:color w:val="000000"/>
          <w:sz w:val="28"/>
          <w:szCs w:val="28"/>
        </w:rPr>
      </w:pPr>
    </w:p>
    <w:p w14:paraId="4C432C7D" w14:textId="77777777" w:rsidR="005707CE" w:rsidRDefault="005707CE" w:rsidP="005707CE">
      <w:pPr>
        <w:autoSpaceDE w:val="0"/>
        <w:autoSpaceDN w:val="0"/>
        <w:adjustRightInd w:val="0"/>
        <w:rPr>
          <w:rFonts w:cs="MyriadPro-Semibold"/>
          <w:b/>
          <w:color w:val="000000"/>
          <w:sz w:val="24"/>
          <w:szCs w:val="24"/>
        </w:rPr>
      </w:pPr>
      <w:r>
        <w:rPr>
          <w:rFonts w:cs="MyriadPro-Semibold"/>
          <w:b/>
          <w:color w:val="000000"/>
          <w:sz w:val="24"/>
          <w:szCs w:val="24"/>
        </w:rPr>
        <w:t>Declaration</w:t>
      </w:r>
      <w:r w:rsidRPr="00AA340E">
        <w:rPr>
          <w:rFonts w:cs="MyriadPro-Semibold"/>
          <w:b/>
          <w:color w:val="000000"/>
          <w:sz w:val="24"/>
          <w:szCs w:val="24"/>
        </w:rPr>
        <w:t>:</w:t>
      </w:r>
    </w:p>
    <w:p w14:paraId="4C432C7E" w14:textId="3BEA9020" w:rsidR="005707CE" w:rsidRDefault="005707CE" w:rsidP="005707CE">
      <w:pPr>
        <w:autoSpaceDE w:val="0"/>
        <w:autoSpaceDN w:val="0"/>
        <w:adjustRightInd w:val="0"/>
        <w:rPr>
          <w:rFonts w:cs="MyriadPro-SemiboldIt"/>
          <w:i/>
          <w:iCs/>
          <w:color w:val="FF0000"/>
          <w:sz w:val="28"/>
          <w:szCs w:val="28"/>
        </w:rPr>
      </w:pPr>
    </w:p>
    <w:p w14:paraId="31A31A1A" w14:textId="6DD8D66A" w:rsidR="00FE126E" w:rsidRPr="00880A6A" w:rsidRDefault="00FE126E" w:rsidP="00FE126E">
      <w:pPr>
        <w:autoSpaceDE w:val="0"/>
        <w:autoSpaceDN w:val="0"/>
        <w:adjustRightInd w:val="0"/>
        <w:rPr>
          <w:rFonts w:cs="MyriadPro-SemiboldIt"/>
          <w:i/>
          <w:iCs/>
          <w:sz w:val="24"/>
          <w:szCs w:val="24"/>
        </w:rPr>
      </w:pPr>
      <w:r w:rsidRPr="00880A6A">
        <w:rPr>
          <w:rFonts w:cs="MyriadPro-SemiboldIt"/>
          <w:i/>
          <w:iCs/>
          <w:sz w:val="24"/>
          <w:szCs w:val="24"/>
        </w:rPr>
        <w:t xml:space="preserve">I confirm that the information given above is correct to the best of my knowledge and that I am not disqualified from being a </w:t>
      </w:r>
      <w:r>
        <w:rPr>
          <w:rFonts w:cs="MyriadPro-SemiboldIt"/>
          <w:i/>
          <w:iCs/>
          <w:sz w:val="24"/>
          <w:szCs w:val="24"/>
        </w:rPr>
        <w:t>Non-Executive Director</w:t>
      </w:r>
      <w:r w:rsidRPr="00880A6A">
        <w:rPr>
          <w:rFonts w:cs="MyriadPro-SemiboldIt"/>
          <w:i/>
          <w:iCs/>
          <w:sz w:val="24"/>
          <w:szCs w:val="24"/>
        </w:rPr>
        <w:t xml:space="preserve"> of Blackpool </w:t>
      </w:r>
      <w:r w:rsidR="00BC6B7C">
        <w:rPr>
          <w:rFonts w:cs="MyriadPro-SemiboldIt"/>
          <w:i/>
          <w:iCs/>
          <w:sz w:val="24"/>
          <w:szCs w:val="24"/>
        </w:rPr>
        <w:t xml:space="preserve">Tourism </w:t>
      </w:r>
      <w:r>
        <w:rPr>
          <w:rFonts w:cs="MyriadPro-SemiboldIt"/>
          <w:i/>
          <w:iCs/>
          <w:sz w:val="24"/>
          <w:szCs w:val="24"/>
        </w:rPr>
        <w:t>L</w:t>
      </w:r>
      <w:r w:rsidR="00944177">
        <w:rPr>
          <w:rFonts w:cs="MyriadPro-SemiboldIt"/>
          <w:i/>
          <w:iCs/>
          <w:sz w:val="24"/>
          <w:szCs w:val="24"/>
        </w:rPr>
        <w:t xml:space="preserve">imited or </w:t>
      </w:r>
      <w:r w:rsidR="009B355F">
        <w:rPr>
          <w:rFonts w:cs="MyriadPro-SemiboldIt"/>
          <w:i/>
          <w:iCs/>
          <w:sz w:val="24"/>
          <w:szCs w:val="24"/>
        </w:rPr>
        <w:t xml:space="preserve">Non-Executive Director/ Trustee of </w:t>
      </w:r>
      <w:r w:rsidR="00944177">
        <w:rPr>
          <w:rFonts w:cs="MyriadPro-SemiboldIt"/>
          <w:i/>
          <w:iCs/>
          <w:sz w:val="24"/>
          <w:szCs w:val="24"/>
        </w:rPr>
        <w:t xml:space="preserve">Blackpool </w:t>
      </w:r>
      <w:r w:rsidR="00157A67">
        <w:rPr>
          <w:rFonts w:cs="MyriadPro-SemiboldIt"/>
          <w:i/>
          <w:iCs/>
          <w:sz w:val="24"/>
          <w:szCs w:val="24"/>
        </w:rPr>
        <w:t xml:space="preserve">Heritage and Museum Trust </w:t>
      </w:r>
      <w:r w:rsidR="00944177">
        <w:rPr>
          <w:rFonts w:cs="MyriadPro-SemiboldIt"/>
          <w:i/>
          <w:iCs/>
          <w:sz w:val="24"/>
          <w:szCs w:val="24"/>
        </w:rPr>
        <w:t>Limited.</w:t>
      </w:r>
    </w:p>
    <w:p w14:paraId="592D1F86" w14:textId="77777777" w:rsidR="00FE126E" w:rsidRPr="00880A6A" w:rsidRDefault="00FE126E" w:rsidP="00FE126E">
      <w:pPr>
        <w:autoSpaceDE w:val="0"/>
        <w:autoSpaceDN w:val="0"/>
        <w:adjustRightInd w:val="0"/>
        <w:rPr>
          <w:rFonts w:cs="MyriadPro-SemiboldIt"/>
          <w:i/>
          <w:iCs/>
          <w:sz w:val="24"/>
          <w:szCs w:val="24"/>
        </w:rPr>
      </w:pPr>
    </w:p>
    <w:p w14:paraId="331F4DD8" w14:textId="11F22133" w:rsidR="00FE126E" w:rsidRDefault="00FE126E" w:rsidP="00FE126E">
      <w:pPr>
        <w:autoSpaceDE w:val="0"/>
        <w:autoSpaceDN w:val="0"/>
        <w:adjustRightInd w:val="0"/>
        <w:rPr>
          <w:rFonts w:cs="MyriadPro-SemiboldIt"/>
          <w:i/>
          <w:iCs/>
          <w:sz w:val="24"/>
          <w:szCs w:val="24"/>
        </w:rPr>
      </w:pPr>
      <w:r w:rsidRPr="00880A6A">
        <w:rPr>
          <w:rFonts w:cs="MyriadPro-SemiboldIt"/>
          <w:i/>
          <w:iCs/>
          <w:sz w:val="24"/>
          <w:szCs w:val="24"/>
        </w:rPr>
        <w:t xml:space="preserve">In applying for this </w:t>
      </w:r>
      <w:r w:rsidR="00116BF6" w:rsidRPr="00880A6A">
        <w:rPr>
          <w:rFonts w:cs="MyriadPro-SemiboldIt"/>
          <w:i/>
          <w:iCs/>
          <w:sz w:val="24"/>
          <w:szCs w:val="24"/>
        </w:rPr>
        <w:t>position,</w:t>
      </w:r>
      <w:r w:rsidRPr="00880A6A">
        <w:rPr>
          <w:rFonts w:cs="MyriadPro-SemiboldIt"/>
          <w:i/>
          <w:iCs/>
          <w:sz w:val="24"/>
          <w:szCs w:val="24"/>
        </w:rPr>
        <w:t xml:space="preserve"> I undertake to:</w:t>
      </w:r>
    </w:p>
    <w:p w14:paraId="52FA1C1A" w14:textId="77777777" w:rsidR="00FE126E" w:rsidRPr="00880A6A" w:rsidRDefault="00FE126E" w:rsidP="00FE126E">
      <w:pPr>
        <w:autoSpaceDE w:val="0"/>
        <w:autoSpaceDN w:val="0"/>
        <w:adjustRightInd w:val="0"/>
        <w:rPr>
          <w:rFonts w:cs="MyriadPro-SemiboldIt"/>
          <w:i/>
          <w:iCs/>
          <w:sz w:val="24"/>
          <w:szCs w:val="24"/>
        </w:rPr>
      </w:pPr>
    </w:p>
    <w:p w14:paraId="6014F9F8" w14:textId="31651345" w:rsidR="00FE126E" w:rsidRDefault="00FE126E" w:rsidP="00FE126E">
      <w:pPr>
        <w:numPr>
          <w:ilvl w:val="0"/>
          <w:numId w:val="9"/>
        </w:numPr>
        <w:tabs>
          <w:tab w:val="left" w:pos="426"/>
        </w:tabs>
        <w:autoSpaceDE w:val="0"/>
        <w:autoSpaceDN w:val="0"/>
        <w:adjustRightInd w:val="0"/>
        <w:ind w:left="426" w:hanging="426"/>
        <w:contextualSpacing/>
        <w:rPr>
          <w:rFonts w:cs="MyriadPro-SemiboldIt"/>
          <w:i/>
          <w:iCs/>
          <w:sz w:val="24"/>
          <w:szCs w:val="24"/>
        </w:rPr>
      </w:pPr>
      <w:r w:rsidRPr="00880A6A">
        <w:rPr>
          <w:rFonts w:cs="MyriadPro-SemiboldIt"/>
          <w:i/>
          <w:iCs/>
          <w:sz w:val="24"/>
          <w:szCs w:val="24"/>
        </w:rPr>
        <w:t xml:space="preserve">act in accordance with the </w:t>
      </w:r>
      <w:r>
        <w:rPr>
          <w:rFonts w:cs="MyriadPro-SemiboldIt"/>
          <w:i/>
          <w:iCs/>
          <w:sz w:val="24"/>
          <w:szCs w:val="24"/>
        </w:rPr>
        <w:t>Articles</w:t>
      </w:r>
      <w:r w:rsidRPr="00880A6A">
        <w:rPr>
          <w:rFonts w:cs="MyriadPro-SemiboldIt"/>
          <w:i/>
          <w:iCs/>
          <w:sz w:val="24"/>
          <w:szCs w:val="24"/>
        </w:rPr>
        <w:t xml:space="preserve"> of Association and act in accordance with </w:t>
      </w:r>
      <w:r w:rsidR="00157A67">
        <w:rPr>
          <w:rFonts w:cs="MyriadPro-SemiboldIt"/>
          <w:i/>
          <w:iCs/>
          <w:sz w:val="24"/>
          <w:szCs w:val="24"/>
        </w:rPr>
        <w:t xml:space="preserve">both organisations </w:t>
      </w:r>
      <w:r w:rsidRPr="00880A6A">
        <w:rPr>
          <w:rFonts w:cs="MyriadPro-SemiboldIt"/>
          <w:i/>
          <w:iCs/>
          <w:sz w:val="24"/>
          <w:szCs w:val="24"/>
        </w:rPr>
        <w:t>governance framework, policies and decisions as well as any legislative requirements.</w:t>
      </w:r>
    </w:p>
    <w:p w14:paraId="1FC687D9" w14:textId="77777777" w:rsidR="00FE126E" w:rsidRPr="00880A6A" w:rsidRDefault="00FE126E" w:rsidP="00FE126E">
      <w:pPr>
        <w:tabs>
          <w:tab w:val="left" w:pos="426"/>
        </w:tabs>
        <w:autoSpaceDE w:val="0"/>
        <w:autoSpaceDN w:val="0"/>
        <w:adjustRightInd w:val="0"/>
        <w:ind w:left="426"/>
        <w:contextualSpacing/>
        <w:rPr>
          <w:rFonts w:cs="MyriadPro-SemiboldIt"/>
          <w:i/>
          <w:iCs/>
          <w:sz w:val="24"/>
          <w:szCs w:val="24"/>
        </w:rPr>
      </w:pPr>
    </w:p>
    <w:p w14:paraId="1E5640C3" w14:textId="00DD35E4" w:rsidR="00FE126E" w:rsidRDefault="00FE126E" w:rsidP="00FE126E">
      <w:pPr>
        <w:numPr>
          <w:ilvl w:val="0"/>
          <w:numId w:val="9"/>
        </w:numPr>
        <w:tabs>
          <w:tab w:val="left" w:pos="426"/>
        </w:tabs>
        <w:autoSpaceDE w:val="0"/>
        <w:autoSpaceDN w:val="0"/>
        <w:adjustRightInd w:val="0"/>
        <w:ind w:left="426" w:hanging="426"/>
        <w:contextualSpacing/>
        <w:rPr>
          <w:rFonts w:cs="MyriadPro-SemiboldIt"/>
          <w:i/>
          <w:iCs/>
          <w:sz w:val="24"/>
          <w:szCs w:val="24"/>
        </w:rPr>
      </w:pPr>
      <w:r w:rsidRPr="00880A6A">
        <w:rPr>
          <w:rFonts w:cs="MyriadPro-SemiboldIt"/>
          <w:i/>
          <w:iCs/>
          <w:sz w:val="24"/>
          <w:szCs w:val="24"/>
        </w:rPr>
        <w:t>provide information that may be re</w:t>
      </w:r>
      <w:r>
        <w:rPr>
          <w:rFonts w:cs="MyriadPro-SemiboldIt"/>
          <w:i/>
          <w:iCs/>
          <w:sz w:val="24"/>
          <w:szCs w:val="24"/>
        </w:rPr>
        <w:t>quired for registering with Companies House</w:t>
      </w:r>
      <w:r w:rsidR="00157A67">
        <w:rPr>
          <w:rFonts w:cs="MyriadPro-SemiboldIt"/>
          <w:i/>
          <w:iCs/>
          <w:sz w:val="24"/>
          <w:szCs w:val="24"/>
        </w:rPr>
        <w:t xml:space="preserve">, the Chairity Commission </w:t>
      </w:r>
      <w:r>
        <w:rPr>
          <w:rFonts w:cs="MyriadPro-SemiboldIt"/>
          <w:i/>
          <w:iCs/>
          <w:sz w:val="24"/>
          <w:szCs w:val="24"/>
        </w:rPr>
        <w:t xml:space="preserve">and keep any Company </w:t>
      </w:r>
      <w:r w:rsidRPr="00880A6A">
        <w:rPr>
          <w:rFonts w:cs="MyriadPro-SemiboldIt"/>
          <w:i/>
          <w:iCs/>
          <w:sz w:val="24"/>
          <w:szCs w:val="24"/>
        </w:rPr>
        <w:t>records updated including my register of interests.</w:t>
      </w:r>
    </w:p>
    <w:p w14:paraId="6DFF43C4" w14:textId="77777777" w:rsidR="00FE126E" w:rsidRPr="00880A6A" w:rsidRDefault="00FE126E" w:rsidP="00FE126E">
      <w:pPr>
        <w:tabs>
          <w:tab w:val="left" w:pos="426"/>
        </w:tabs>
        <w:autoSpaceDE w:val="0"/>
        <w:autoSpaceDN w:val="0"/>
        <w:adjustRightInd w:val="0"/>
        <w:ind w:left="426"/>
        <w:contextualSpacing/>
        <w:rPr>
          <w:rFonts w:cs="MyriadPro-SemiboldIt"/>
          <w:i/>
          <w:iCs/>
          <w:sz w:val="24"/>
          <w:szCs w:val="24"/>
        </w:rPr>
      </w:pPr>
    </w:p>
    <w:p w14:paraId="74D7A89E" w14:textId="6B02A03B" w:rsidR="00FE126E" w:rsidRPr="00880A6A" w:rsidRDefault="00FE126E" w:rsidP="00FE126E">
      <w:pPr>
        <w:numPr>
          <w:ilvl w:val="0"/>
          <w:numId w:val="9"/>
        </w:numPr>
        <w:tabs>
          <w:tab w:val="left" w:pos="426"/>
        </w:tabs>
        <w:autoSpaceDE w:val="0"/>
        <w:autoSpaceDN w:val="0"/>
        <w:adjustRightInd w:val="0"/>
        <w:ind w:left="426" w:hanging="426"/>
        <w:contextualSpacing/>
        <w:rPr>
          <w:rFonts w:cs="MyriadPro-SemiboldIt"/>
          <w:i/>
          <w:iCs/>
          <w:sz w:val="24"/>
          <w:szCs w:val="24"/>
        </w:rPr>
      </w:pPr>
      <w:r w:rsidRPr="00880A6A">
        <w:rPr>
          <w:rFonts w:cs="MyriadPro-SemiboldIt"/>
          <w:i/>
          <w:iCs/>
          <w:sz w:val="24"/>
          <w:szCs w:val="24"/>
        </w:rPr>
        <w:t xml:space="preserve">undertake my duties as </w:t>
      </w:r>
      <w:r>
        <w:rPr>
          <w:rFonts w:cs="MyriadPro-SemiboldIt"/>
          <w:i/>
          <w:iCs/>
          <w:sz w:val="24"/>
          <w:szCs w:val="24"/>
        </w:rPr>
        <w:t>Non-Executive Director</w:t>
      </w:r>
      <w:r w:rsidR="000A47B8">
        <w:rPr>
          <w:rFonts w:cs="MyriadPro-SemiboldIt"/>
          <w:i/>
          <w:iCs/>
          <w:sz w:val="24"/>
          <w:szCs w:val="24"/>
        </w:rPr>
        <w:t>/ Trustee</w:t>
      </w:r>
      <w:r w:rsidRPr="00880A6A">
        <w:rPr>
          <w:rFonts w:cs="MyriadPro-SemiboldIt"/>
          <w:i/>
          <w:iCs/>
          <w:sz w:val="24"/>
          <w:szCs w:val="24"/>
        </w:rPr>
        <w:t xml:space="preserve"> to the best of my ability and according to the expectations for the role including regular attendance at meetings and appropriate training.</w:t>
      </w:r>
    </w:p>
    <w:p w14:paraId="106C9D54" w14:textId="77777777" w:rsidR="00FE126E" w:rsidRPr="00880A6A" w:rsidRDefault="00FE126E" w:rsidP="00FE126E">
      <w:pPr>
        <w:autoSpaceDE w:val="0"/>
        <w:autoSpaceDN w:val="0"/>
        <w:adjustRightInd w:val="0"/>
        <w:rPr>
          <w:rFonts w:cs="MyriadPro-SemiboldIt"/>
          <w:i/>
          <w:iCs/>
          <w:sz w:val="24"/>
          <w:szCs w:val="24"/>
        </w:rPr>
      </w:pPr>
    </w:p>
    <w:p w14:paraId="31DC5098" w14:textId="77777777" w:rsidR="00FE126E" w:rsidRPr="00880A6A" w:rsidRDefault="00FE126E" w:rsidP="00FE126E">
      <w:pPr>
        <w:autoSpaceDE w:val="0"/>
        <w:autoSpaceDN w:val="0"/>
        <w:adjustRightInd w:val="0"/>
        <w:rPr>
          <w:rFonts w:cs="MyriadPro-SemiboldIt"/>
          <w:iCs/>
          <w:sz w:val="24"/>
          <w:szCs w:val="24"/>
        </w:rPr>
      </w:pPr>
      <w:r w:rsidRPr="00880A6A">
        <w:rPr>
          <w:rFonts w:cs="MyriadPro-SemiboldIt"/>
          <w:iCs/>
          <w:sz w:val="24"/>
          <w:szCs w:val="24"/>
        </w:rPr>
        <w:t>Signed:</w:t>
      </w:r>
    </w:p>
    <w:p w14:paraId="6C0CB015" w14:textId="77777777" w:rsidR="00FE126E" w:rsidRPr="00880A6A" w:rsidRDefault="00FE126E" w:rsidP="00FE126E">
      <w:pPr>
        <w:autoSpaceDE w:val="0"/>
        <w:autoSpaceDN w:val="0"/>
        <w:adjustRightInd w:val="0"/>
        <w:rPr>
          <w:rFonts w:cs="MyriadPro-SemiboldIt"/>
          <w:iCs/>
          <w:sz w:val="24"/>
          <w:szCs w:val="24"/>
        </w:rPr>
      </w:pPr>
    </w:p>
    <w:p w14:paraId="3DCBFFCE" w14:textId="77777777" w:rsidR="00FE126E" w:rsidRPr="00880A6A" w:rsidRDefault="00FE126E" w:rsidP="00FE126E">
      <w:pPr>
        <w:autoSpaceDE w:val="0"/>
        <w:autoSpaceDN w:val="0"/>
        <w:adjustRightInd w:val="0"/>
        <w:rPr>
          <w:rFonts w:cs="MyriadPro-SemiboldIt"/>
          <w:iCs/>
          <w:sz w:val="24"/>
          <w:szCs w:val="24"/>
        </w:rPr>
      </w:pPr>
    </w:p>
    <w:p w14:paraId="56214425" w14:textId="77777777" w:rsidR="00FE126E" w:rsidRPr="00880A6A" w:rsidRDefault="00FE126E" w:rsidP="00FE126E">
      <w:pPr>
        <w:autoSpaceDE w:val="0"/>
        <w:autoSpaceDN w:val="0"/>
        <w:adjustRightInd w:val="0"/>
        <w:rPr>
          <w:rFonts w:cs="MyriadPro-SemiboldIt"/>
          <w:iCs/>
          <w:sz w:val="24"/>
          <w:szCs w:val="24"/>
        </w:rPr>
      </w:pPr>
      <w:r w:rsidRPr="00880A6A">
        <w:rPr>
          <w:rFonts w:cs="MyriadPro-SemiboldIt"/>
          <w:iCs/>
          <w:sz w:val="24"/>
          <w:szCs w:val="24"/>
        </w:rPr>
        <w:t>Date:</w:t>
      </w:r>
    </w:p>
    <w:p w14:paraId="30A7EBF3" w14:textId="77777777" w:rsidR="00FE126E" w:rsidRDefault="00FE126E" w:rsidP="005707CE">
      <w:pPr>
        <w:autoSpaceDE w:val="0"/>
        <w:autoSpaceDN w:val="0"/>
        <w:adjustRightInd w:val="0"/>
        <w:rPr>
          <w:rFonts w:cs="MyriadPro-SemiboldIt"/>
          <w:i/>
          <w:iCs/>
          <w:color w:val="FF0000"/>
          <w:sz w:val="28"/>
          <w:szCs w:val="28"/>
        </w:rPr>
      </w:pPr>
    </w:p>
    <w:sectPr w:rsidR="00FE126E">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67D8" w14:textId="77777777" w:rsidR="00C550EF" w:rsidRDefault="00C550EF" w:rsidP="001712E4">
      <w:r>
        <w:separator/>
      </w:r>
    </w:p>
  </w:endnote>
  <w:endnote w:type="continuationSeparator" w:id="0">
    <w:p w14:paraId="3AD706B0" w14:textId="77777777" w:rsidR="00C550EF" w:rsidRDefault="00C550EF" w:rsidP="001712E4">
      <w:r>
        <w:continuationSeparator/>
      </w:r>
    </w:p>
  </w:endnote>
  <w:endnote w:type="continuationNotice" w:id="1">
    <w:p w14:paraId="38895ECD" w14:textId="77777777" w:rsidR="00C550EF" w:rsidRDefault="00C55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Medium">
    <w:panose1 w:val="00000000000000000000"/>
    <w:charset w:val="00"/>
    <w:family w:val="auto"/>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MyriadPro-SemiboldI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7CDC" w14:textId="77777777" w:rsidR="0009736A" w:rsidRDefault="00097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873E" w14:textId="77777777" w:rsidR="0009736A" w:rsidRDefault="00097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EBF4" w14:textId="77777777" w:rsidR="0009736A" w:rsidRDefault="000973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728565"/>
      <w:docPartObj>
        <w:docPartGallery w:val="Page Numbers (Bottom of Page)"/>
        <w:docPartUnique/>
      </w:docPartObj>
    </w:sdtPr>
    <w:sdtEndPr>
      <w:rPr>
        <w:noProof/>
      </w:rPr>
    </w:sdtEndPr>
    <w:sdtContent>
      <w:p w14:paraId="4C432C9C" w14:textId="50BCE3F5" w:rsidR="0081654E" w:rsidRDefault="0081654E">
        <w:pPr>
          <w:pStyle w:val="Footer"/>
          <w:jc w:val="right"/>
        </w:pPr>
        <w:r>
          <w:fldChar w:fldCharType="begin"/>
        </w:r>
        <w:r>
          <w:instrText xml:space="preserve"> PAGE   \* MERGEFORMAT </w:instrText>
        </w:r>
        <w:r>
          <w:fldChar w:fldCharType="separate"/>
        </w:r>
        <w:r w:rsidR="00355659">
          <w:rPr>
            <w:noProof/>
          </w:rPr>
          <w:t>3</w:t>
        </w:r>
        <w:r>
          <w:rPr>
            <w:noProof/>
          </w:rPr>
          <w:fldChar w:fldCharType="end"/>
        </w:r>
      </w:p>
    </w:sdtContent>
  </w:sdt>
  <w:p w14:paraId="4C432C9D" w14:textId="77777777" w:rsidR="0081654E" w:rsidRDefault="0081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B9B9" w14:textId="77777777" w:rsidR="00C550EF" w:rsidRDefault="00C550EF" w:rsidP="001712E4">
      <w:r>
        <w:separator/>
      </w:r>
    </w:p>
  </w:footnote>
  <w:footnote w:type="continuationSeparator" w:id="0">
    <w:p w14:paraId="22FF3FB6" w14:textId="77777777" w:rsidR="00C550EF" w:rsidRDefault="00C550EF" w:rsidP="001712E4">
      <w:r>
        <w:continuationSeparator/>
      </w:r>
    </w:p>
  </w:footnote>
  <w:footnote w:type="continuationNotice" w:id="1">
    <w:p w14:paraId="59B4C966" w14:textId="77777777" w:rsidR="00C550EF" w:rsidRDefault="00C55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77A9" w14:textId="5F1FD39D" w:rsidR="0009736A" w:rsidRDefault="00097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CE7E" w14:textId="63061536" w:rsidR="0009736A" w:rsidRDefault="00097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974D" w14:textId="2CD41469" w:rsidR="0009736A" w:rsidRDefault="00097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2C9A" w14:textId="7676BC49" w:rsidR="0081654E" w:rsidRDefault="008165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2C9B" w14:textId="44222724" w:rsidR="0081654E" w:rsidRDefault="008165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2C9E" w14:textId="7B689706" w:rsidR="0081654E" w:rsidRDefault="00816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632"/>
    <w:multiLevelType w:val="hybridMultilevel"/>
    <w:tmpl w:val="EE583DAA"/>
    <w:lvl w:ilvl="0" w:tplc="32FA0CCE">
      <w:start w:val="1"/>
      <w:numFmt w:val="bullet"/>
      <w:lvlText w:val="•"/>
      <w:lvlJc w:val="left"/>
      <w:pPr>
        <w:tabs>
          <w:tab w:val="num" w:pos="720"/>
        </w:tabs>
        <w:ind w:left="720" w:hanging="360"/>
      </w:pPr>
      <w:rPr>
        <w:rFonts w:ascii="Times New Roman" w:hAnsi="Times New Roman" w:hint="default"/>
      </w:rPr>
    </w:lvl>
    <w:lvl w:ilvl="1" w:tplc="ADE6F41A" w:tentative="1">
      <w:start w:val="1"/>
      <w:numFmt w:val="bullet"/>
      <w:lvlText w:val="•"/>
      <w:lvlJc w:val="left"/>
      <w:pPr>
        <w:tabs>
          <w:tab w:val="num" w:pos="1440"/>
        </w:tabs>
        <w:ind w:left="1440" w:hanging="360"/>
      </w:pPr>
      <w:rPr>
        <w:rFonts w:ascii="Times New Roman" w:hAnsi="Times New Roman" w:hint="default"/>
      </w:rPr>
    </w:lvl>
    <w:lvl w:ilvl="2" w:tplc="42AE5BD4" w:tentative="1">
      <w:start w:val="1"/>
      <w:numFmt w:val="bullet"/>
      <w:lvlText w:val="•"/>
      <w:lvlJc w:val="left"/>
      <w:pPr>
        <w:tabs>
          <w:tab w:val="num" w:pos="2160"/>
        </w:tabs>
        <w:ind w:left="2160" w:hanging="360"/>
      </w:pPr>
      <w:rPr>
        <w:rFonts w:ascii="Times New Roman" w:hAnsi="Times New Roman" w:hint="default"/>
      </w:rPr>
    </w:lvl>
    <w:lvl w:ilvl="3" w:tplc="2EF6E522" w:tentative="1">
      <w:start w:val="1"/>
      <w:numFmt w:val="bullet"/>
      <w:lvlText w:val="•"/>
      <w:lvlJc w:val="left"/>
      <w:pPr>
        <w:tabs>
          <w:tab w:val="num" w:pos="2880"/>
        </w:tabs>
        <w:ind w:left="2880" w:hanging="360"/>
      </w:pPr>
      <w:rPr>
        <w:rFonts w:ascii="Times New Roman" w:hAnsi="Times New Roman" w:hint="default"/>
      </w:rPr>
    </w:lvl>
    <w:lvl w:ilvl="4" w:tplc="F8021984" w:tentative="1">
      <w:start w:val="1"/>
      <w:numFmt w:val="bullet"/>
      <w:lvlText w:val="•"/>
      <w:lvlJc w:val="left"/>
      <w:pPr>
        <w:tabs>
          <w:tab w:val="num" w:pos="3600"/>
        </w:tabs>
        <w:ind w:left="3600" w:hanging="360"/>
      </w:pPr>
      <w:rPr>
        <w:rFonts w:ascii="Times New Roman" w:hAnsi="Times New Roman" w:hint="default"/>
      </w:rPr>
    </w:lvl>
    <w:lvl w:ilvl="5" w:tplc="63F8A7F6" w:tentative="1">
      <w:start w:val="1"/>
      <w:numFmt w:val="bullet"/>
      <w:lvlText w:val="•"/>
      <w:lvlJc w:val="left"/>
      <w:pPr>
        <w:tabs>
          <w:tab w:val="num" w:pos="4320"/>
        </w:tabs>
        <w:ind w:left="4320" w:hanging="360"/>
      </w:pPr>
      <w:rPr>
        <w:rFonts w:ascii="Times New Roman" w:hAnsi="Times New Roman" w:hint="default"/>
      </w:rPr>
    </w:lvl>
    <w:lvl w:ilvl="6" w:tplc="17A68F7C" w:tentative="1">
      <w:start w:val="1"/>
      <w:numFmt w:val="bullet"/>
      <w:lvlText w:val="•"/>
      <w:lvlJc w:val="left"/>
      <w:pPr>
        <w:tabs>
          <w:tab w:val="num" w:pos="5040"/>
        </w:tabs>
        <w:ind w:left="5040" w:hanging="360"/>
      </w:pPr>
      <w:rPr>
        <w:rFonts w:ascii="Times New Roman" w:hAnsi="Times New Roman" w:hint="default"/>
      </w:rPr>
    </w:lvl>
    <w:lvl w:ilvl="7" w:tplc="0700FBF0" w:tentative="1">
      <w:start w:val="1"/>
      <w:numFmt w:val="bullet"/>
      <w:lvlText w:val="•"/>
      <w:lvlJc w:val="left"/>
      <w:pPr>
        <w:tabs>
          <w:tab w:val="num" w:pos="5760"/>
        </w:tabs>
        <w:ind w:left="5760" w:hanging="360"/>
      </w:pPr>
      <w:rPr>
        <w:rFonts w:ascii="Times New Roman" w:hAnsi="Times New Roman" w:hint="default"/>
      </w:rPr>
    </w:lvl>
    <w:lvl w:ilvl="8" w:tplc="C660F0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8A4104"/>
    <w:multiLevelType w:val="hybridMultilevel"/>
    <w:tmpl w:val="C9D441EA"/>
    <w:lvl w:ilvl="0" w:tplc="452C39CC">
      <w:numFmt w:val="bullet"/>
      <w:lvlText w:val="-"/>
      <w:lvlJc w:val="left"/>
      <w:pPr>
        <w:ind w:left="927" w:hanging="360"/>
      </w:pPr>
      <w:rPr>
        <w:rFonts w:ascii="Calibri" w:eastAsiaTheme="minorHAnsi" w:hAnsi="Calibri" w:cs="Arial"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7CE621C"/>
    <w:multiLevelType w:val="hybridMultilevel"/>
    <w:tmpl w:val="8F8ED0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F534E"/>
    <w:multiLevelType w:val="hybridMultilevel"/>
    <w:tmpl w:val="472A9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445CB"/>
    <w:multiLevelType w:val="hybridMultilevel"/>
    <w:tmpl w:val="96EC758C"/>
    <w:lvl w:ilvl="0" w:tplc="06CAB8EE">
      <w:start w:val="1"/>
      <w:numFmt w:val="bullet"/>
      <w:lvlText w:val="•"/>
      <w:lvlJc w:val="left"/>
      <w:pPr>
        <w:tabs>
          <w:tab w:val="num" w:pos="720"/>
        </w:tabs>
        <w:ind w:left="720" w:hanging="360"/>
      </w:pPr>
      <w:rPr>
        <w:rFonts w:ascii="Times New Roman" w:hAnsi="Times New Roman" w:hint="default"/>
      </w:rPr>
    </w:lvl>
    <w:lvl w:ilvl="1" w:tplc="FE3ABD3C" w:tentative="1">
      <w:start w:val="1"/>
      <w:numFmt w:val="bullet"/>
      <w:lvlText w:val="•"/>
      <w:lvlJc w:val="left"/>
      <w:pPr>
        <w:tabs>
          <w:tab w:val="num" w:pos="1440"/>
        </w:tabs>
        <w:ind w:left="1440" w:hanging="360"/>
      </w:pPr>
      <w:rPr>
        <w:rFonts w:ascii="Times New Roman" w:hAnsi="Times New Roman" w:hint="default"/>
      </w:rPr>
    </w:lvl>
    <w:lvl w:ilvl="2" w:tplc="239EC42E" w:tentative="1">
      <w:start w:val="1"/>
      <w:numFmt w:val="bullet"/>
      <w:lvlText w:val="•"/>
      <w:lvlJc w:val="left"/>
      <w:pPr>
        <w:tabs>
          <w:tab w:val="num" w:pos="2160"/>
        </w:tabs>
        <w:ind w:left="2160" w:hanging="360"/>
      </w:pPr>
      <w:rPr>
        <w:rFonts w:ascii="Times New Roman" w:hAnsi="Times New Roman" w:hint="default"/>
      </w:rPr>
    </w:lvl>
    <w:lvl w:ilvl="3" w:tplc="98E2B692" w:tentative="1">
      <w:start w:val="1"/>
      <w:numFmt w:val="bullet"/>
      <w:lvlText w:val="•"/>
      <w:lvlJc w:val="left"/>
      <w:pPr>
        <w:tabs>
          <w:tab w:val="num" w:pos="2880"/>
        </w:tabs>
        <w:ind w:left="2880" w:hanging="360"/>
      </w:pPr>
      <w:rPr>
        <w:rFonts w:ascii="Times New Roman" w:hAnsi="Times New Roman" w:hint="default"/>
      </w:rPr>
    </w:lvl>
    <w:lvl w:ilvl="4" w:tplc="7328551E" w:tentative="1">
      <w:start w:val="1"/>
      <w:numFmt w:val="bullet"/>
      <w:lvlText w:val="•"/>
      <w:lvlJc w:val="left"/>
      <w:pPr>
        <w:tabs>
          <w:tab w:val="num" w:pos="3600"/>
        </w:tabs>
        <w:ind w:left="3600" w:hanging="360"/>
      </w:pPr>
      <w:rPr>
        <w:rFonts w:ascii="Times New Roman" w:hAnsi="Times New Roman" w:hint="default"/>
      </w:rPr>
    </w:lvl>
    <w:lvl w:ilvl="5" w:tplc="EE246D98" w:tentative="1">
      <w:start w:val="1"/>
      <w:numFmt w:val="bullet"/>
      <w:lvlText w:val="•"/>
      <w:lvlJc w:val="left"/>
      <w:pPr>
        <w:tabs>
          <w:tab w:val="num" w:pos="4320"/>
        </w:tabs>
        <w:ind w:left="4320" w:hanging="360"/>
      </w:pPr>
      <w:rPr>
        <w:rFonts w:ascii="Times New Roman" w:hAnsi="Times New Roman" w:hint="default"/>
      </w:rPr>
    </w:lvl>
    <w:lvl w:ilvl="6" w:tplc="EB1083B0" w:tentative="1">
      <w:start w:val="1"/>
      <w:numFmt w:val="bullet"/>
      <w:lvlText w:val="•"/>
      <w:lvlJc w:val="left"/>
      <w:pPr>
        <w:tabs>
          <w:tab w:val="num" w:pos="5040"/>
        </w:tabs>
        <w:ind w:left="5040" w:hanging="360"/>
      </w:pPr>
      <w:rPr>
        <w:rFonts w:ascii="Times New Roman" w:hAnsi="Times New Roman" w:hint="default"/>
      </w:rPr>
    </w:lvl>
    <w:lvl w:ilvl="7" w:tplc="600AE970" w:tentative="1">
      <w:start w:val="1"/>
      <w:numFmt w:val="bullet"/>
      <w:lvlText w:val="•"/>
      <w:lvlJc w:val="left"/>
      <w:pPr>
        <w:tabs>
          <w:tab w:val="num" w:pos="5760"/>
        </w:tabs>
        <w:ind w:left="5760" w:hanging="360"/>
      </w:pPr>
      <w:rPr>
        <w:rFonts w:ascii="Times New Roman" w:hAnsi="Times New Roman" w:hint="default"/>
      </w:rPr>
    </w:lvl>
    <w:lvl w:ilvl="8" w:tplc="EB501D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FD1664"/>
    <w:multiLevelType w:val="hybridMultilevel"/>
    <w:tmpl w:val="7E981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645AA"/>
    <w:multiLevelType w:val="hybridMultilevel"/>
    <w:tmpl w:val="F33491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A0FFA"/>
    <w:multiLevelType w:val="multilevel"/>
    <w:tmpl w:val="4898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41C34"/>
    <w:multiLevelType w:val="hybridMultilevel"/>
    <w:tmpl w:val="5A562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D85C23"/>
    <w:multiLevelType w:val="multilevel"/>
    <w:tmpl w:val="0E0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B30AF"/>
    <w:multiLevelType w:val="hybridMultilevel"/>
    <w:tmpl w:val="BE52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33247"/>
    <w:multiLevelType w:val="hybridMultilevel"/>
    <w:tmpl w:val="0414D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9807F1"/>
    <w:multiLevelType w:val="hybridMultilevel"/>
    <w:tmpl w:val="981AA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2416D7"/>
    <w:multiLevelType w:val="hybridMultilevel"/>
    <w:tmpl w:val="BF3E2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712140"/>
    <w:multiLevelType w:val="hybridMultilevel"/>
    <w:tmpl w:val="8618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759B8"/>
    <w:multiLevelType w:val="hybridMultilevel"/>
    <w:tmpl w:val="508098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EFD7870"/>
    <w:multiLevelType w:val="hybridMultilevel"/>
    <w:tmpl w:val="4F44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10337">
    <w:abstractNumId w:val="4"/>
  </w:num>
  <w:num w:numId="2" w16cid:durableId="472406021">
    <w:abstractNumId w:val="9"/>
  </w:num>
  <w:num w:numId="3" w16cid:durableId="1136947657">
    <w:abstractNumId w:val="14"/>
  </w:num>
  <w:num w:numId="4" w16cid:durableId="1670861457">
    <w:abstractNumId w:val="16"/>
  </w:num>
  <w:num w:numId="5" w16cid:durableId="5596733">
    <w:abstractNumId w:val="0"/>
  </w:num>
  <w:num w:numId="6" w16cid:durableId="1533180107">
    <w:abstractNumId w:val="7"/>
  </w:num>
  <w:num w:numId="7" w16cid:durableId="1170755571">
    <w:abstractNumId w:val="5"/>
  </w:num>
  <w:num w:numId="8" w16cid:durableId="96950623">
    <w:abstractNumId w:val="10"/>
  </w:num>
  <w:num w:numId="9" w16cid:durableId="1432817091">
    <w:abstractNumId w:val="15"/>
  </w:num>
  <w:num w:numId="10" w16cid:durableId="1436361728">
    <w:abstractNumId w:val="11"/>
  </w:num>
  <w:num w:numId="11" w16cid:durableId="645665938">
    <w:abstractNumId w:val="6"/>
  </w:num>
  <w:num w:numId="12" w16cid:durableId="862136094">
    <w:abstractNumId w:val="13"/>
  </w:num>
  <w:num w:numId="13" w16cid:durableId="1166750692">
    <w:abstractNumId w:val="3"/>
  </w:num>
  <w:num w:numId="14" w16cid:durableId="586884827">
    <w:abstractNumId w:val="2"/>
  </w:num>
  <w:num w:numId="15" w16cid:durableId="1833787494">
    <w:abstractNumId w:val="1"/>
  </w:num>
  <w:num w:numId="16" w16cid:durableId="136462967">
    <w:abstractNumId w:val="8"/>
  </w:num>
  <w:num w:numId="17" w16cid:durableId="888345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52"/>
    <w:rsid w:val="00013133"/>
    <w:rsid w:val="00024CF5"/>
    <w:rsid w:val="0003345D"/>
    <w:rsid w:val="0003481D"/>
    <w:rsid w:val="000407AC"/>
    <w:rsid w:val="00044035"/>
    <w:rsid w:val="00044EF3"/>
    <w:rsid w:val="0005663A"/>
    <w:rsid w:val="00061176"/>
    <w:rsid w:val="00063C6C"/>
    <w:rsid w:val="00072AA0"/>
    <w:rsid w:val="00077FCA"/>
    <w:rsid w:val="000920FB"/>
    <w:rsid w:val="00096061"/>
    <w:rsid w:val="0009736A"/>
    <w:rsid w:val="000A47B8"/>
    <w:rsid w:val="000B2369"/>
    <w:rsid w:val="000B64FC"/>
    <w:rsid w:val="000C56BE"/>
    <w:rsid w:val="000D3887"/>
    <w:rsid w:val="000D6C46"/>
    <w:rsid w:val="000E455B"/>
    <w:rsid w:val="0010569B"/>
    <w:rsid w:val="00116BF6"/>
    <w:rsid w:val="00116DE8"/>
    <w:rsid w:val="00122B47"/>
    <w:rsid w:val="00123E60"/>
    <w:rsid w:val="00124D35"/>
    <w:rsid w:val="00126FA4"/>
    <w:rsid w:val="00141221"/>
    <w:rsid w:val="001433B9"/>
    <w:rsid w:val="0015402E"/>
    <w:rsid w:val="001553A4"/>
    <w:rsid w:val="00157A67"/>
    <w:rsid w:val="001712E4"/>
    <w:rsid w:val="00182CC5"/>
    <w:rsid w:val="0018363E"/>
    <w:rsid w:val="00191AF3"/>
    <w:rsid w:val="00194BF8"/>
    <w:rsid w:val="001A646B"/>
    <w:rsid w:val="001B088E"/>
    <w:rsid w:val="001B1245"/>
    <w:rsid w:val="001D0274"/>
    <w:rsid w:val="001E605D"/>
    <w:rsid w:val="001F3AFA"/>
    <w:rsid w:val="001F5EB6"/>
    <w:rsid w:val="0022190B"/>
    <w:rsid w:val="00226E81"/>
    <w:rsid w:val="00232D4E"/>
    <w:rsid w:val="002356A0"/>
    <w:rsid w:val="00240F7F"/>
    <w:rsid w:val="002472BD"/>
    <w:rsid w:val="00247C1A"/>
    <w:rsid w:val="00262BA3"/>
    <w:rsid w:val="0026679E"/>
    <w:rsid w:val="002746E7"/>
    <w:rsid w:val="0027732B"/>
    <w:rsid w:val="002809F4"/>
    <w:rsid w:val="002861BF"/>
    <w:rsid w:val="00290791"/>
    <w:rsid w:val="002A71CF"/>
    <w:rsid w:val="002A7444"/>
    <w:rsid w:val="002D4708"/>
    <w:rsid w:val="002D62A0"/>
    <w:rsid w:val="002F061F"/>
    <w:rsid w:val="00314387"/>
    <w:rsid w:val="00315E87"/>
    <w:rsid w:val="00325490"/>
    <w:rsid w:val="003256A7"/>
    <w:rsid w:val="003302DF"/>
    <w:rsid w:val="00330B5E"/>
    <w:rsid w:val="00355659"/>
    <w:rsid w:val="003570FF"/>
    <w:rsid w:val="00362C92"/>
    <w:rsid w:val="00380C2D"/>
    <w:rsid w:val="003845EE"/>
    <w:rsid w:val="003A203B"/>
    <w:rsid w:val="003A549C"/>
    <w:rsid w:val="003D62CD"/>
    <w:rsid w:val="003E192B"/>
    <w:rsid w:val="003E58EE"/>
    <w:rsid w:val="003F1C9C"/>
    <w:rsid w:val="003F668A"/>
    <w:rsid w:val="0041672B"/>
    <w:rsid w:val="004259EC"/>
    <w:rsid w:val="004367FC"/>
    <w:rsid w:val="00437400"/>
    <w:rsid w:val="00444AE8"/>
    <w:rsid w:val="004553AC"/>
    <w:rsid w:val="00460543"/>
    <w:rsid w:val="00464D49"/>
    <w:rsid w:val="00465EF8"/>
    <w:rsid w:val="00474F35"/>
    <w:rsid w:val="00477D2E"/>
    <w:rsid w:val="00481EDF"/>
    <w:rsid w:val="004912ED"/>
    <w:rsid w:val="004A51B2"/>
    <w:rsid w:val="004A55F9"/>
    <w:rsid w:val="004B4B3D"/>
    <w:rsid w:val="004C049E"/>
    <w:rsid w:val="004C058D"/>
    <w:rsid w:val="004C4493"/>
    <w:rsid w:val="004F6F2E"/>
    <w:rsid w:val="005022EE"/>
    <w:rsid w:val="0050360B"/>
    <w:rsid w:val="005101AA"/>
    <w:rsid w:val="005125CD"/>
    <w:rsid w:val="00530CDE"/>
    <w:rsid w:val="00552D10"/>
    <w:rsid w:val="00561A3F"/>
    <w:rsid w:val="00562569"/>
    <w:rsid w:val="005707CE"/>
    <w:rsid w:val="005727AA"/>
    <w:rsid w:val="00574063"/>
    <w:rsid w:val="005810BE"/>
    <w:rsid w:val="00584776"/>
    <w:rsid w:val="00584902"/>
    <w:rsid w:val="005952C7"/>
    <w:rsid w:val="005A4831"/>
    <w:rsid w:val="005C178B"/>
    <w:rsid w:val="005C2735"/>
    <w:rsid w:val="005C34DB"/>
    <w:rsid w:val="005C3684"/>
    <w:rsid w:val="005D0309"/>
    <w:rsid w:val="005F5F8D"/>
    <w:rsid w:val="00612B19"/>
    <w:rsid w:val="0061386A"/>
    <w:rsid w:val="00614E27"/>
    <w:rsid w:val="00621296"/>
    <w:rsid w:val="006213B0"/>
    <w:rsid w:val="00630343"/>
    <w:rsid w:val="00644A06"/>
    <w:rsid w:val="00665FE6"/>
    <w:rsid w:val="0067259A"/>
    <w:rsid w:val="006726EA"/>
    <w:rsid w:val="006815BC"/>
    <w:rsid w:val="0068349C"/>
    <w:rsid w:val="00691E96"/>
    <w:rsid w:val="00694D6A"/>
    <w:rsid w:val="006962E0"/>
    <w:rsid w:val="00696598"/>
    <w:rsid w:val="006B1A13"/>
    <w:rsid w:val="006E4826"/>
    <w:rsid w:val="006E7CF7"/>
    <w:rsid w:val="006F32EA"/>
    <w:rsid w:val="00717D52"/>
    <w:rsid w:val="0072098E"/>
    <w:rsid w:val="0072629B"/>
    <w:rsid w:val="00736B62"/>
    <w:rsid w:val="00747BEE"/>
    <w:rsid w:val="00765CB1"/>
    <w:rsid w:val="00787C5B"/>
    <w:rsid w:val="0079299E"/>
    <w:rsid w:val="00795ABF"/>
    <w:rsid w:val="00796DE8"/>
    <w:rsid w:val="007A5FEE"/>
    <w:rsid w:val="007B7390"/>
    <w:rsid w:val="007D1033"/>
    <w:rsid w:val="007E0D3B"/>
    <w:rsid w:val="007F6B2C"/>
    <w:rsid w:val="007F7E73"/>
    <w:rsid w:val="008055E5"/>
    <w:rsid w:val="0081411A"/>
    <w:rsid w:val="0081654E"/>
    <w:rsid w:val="00831691"/>
    <w:rsid w:val="00850382"/>
    <w:rsid w:val="00850494"/>
    <w:rsid w:val="008522DE"/>
    <w:rsid w:val="0086200D"/>
    <w:rsid w:val="00871985"/>
    <w:rsid w:val="00877D9C"/>
    <w:rsid w:val="00877E99"/>
    <w:rsid w:val="00896535"/>
    <w:rsid w:val="008A0605"/>
    <w:rsid w:val="008C0FA0"/>
    <w:rsid w:val="008C4ACE"/>
    <w:rsid w:val="008C7F5E"/>
    <w:rsid w:val="008D6DE9"/>
    <w:rsid w:val="008E29E1"/>
    <w:rsid w:val="009108FB"/>
    <w:rsid w:val="00910F4F"/>
    <w:rsid w:val="00916D58"/>
    <w:rsid w:val="009247FD"/>
    <w:rsid w:val="00932CA1"/>
    <w:rsid w:val="009337C2"/>
    <w:rsid w:val="00940399"/>
    <w:rsid w:val="00944177"/>
    <w:rsid w:val="00945631"/>
    <w:rsid w:val="00950E3A"/>
    <w:rsid w:val="0095481B"/>
    <w:rsid w:val="009558DB"/>
    <w:rsid w:val="009700B4"/>
    <w:rsid w:val="009722BA"/>
    <w:rsid w:val="00985D92"/>
    <w:rsid w:val="009908C9"/>
    <w:rsid w:val="009A30B5"/>
    <w:rsid w:val="009B355F"/>
    <w:rsid w:val="009B4354"/>
    <w:rsid w:val="009B4777"/>
    <w:rsid w:val="009B5FF2"/>
    <w:rsid w:val="009C27BF"/>
    <w:rsid w:val="009D16EC"/>
    <w:rsid w:val="009F7D7D"/>
    <w:rsid w:val="00A21293"/>
    <w:rsid w:val="00A34E31"/>
    <w:rsid w:val="00A4618E"/>
    <w:rsid w:val="00A62A8B"/>
    <w:rsid w:val="00A640F1"/>
    <w:rsid w:val="00A66F4E"/>
    <w:rsid w:val="00A67F84"/>
    <w:rsid w:val="00A825FD"/>
    <w:rsid w:val="00A96E4A"/>
    <w:rsid w:val="00AA340E"/>
    <w:rsid w:val="00AA3C22"/>
    <w:rsid w:val="00AA79DD"/>
    <w:rsid w:val="00AB0CDA"/>
    <w:rsid w:val="00AC5F67"/>
    <w:rsid w:val="00AE1EEE"/>
    <w:rsid w:val="00AF0525"/>
    <w:rsid w:val="00B12BCF"/>
    <w:rsid w:val="00B150CB"/>
    <w:rsid w:val="00B2284C"/>
    <w:rsid w:val="00B23999"/>
    <w:rsid w:val="00B326EB"/>
    <w:rsid w:val="00B46653"/>
    <w:rsid w:val="00B6761B"/>
    <w:rsid w:val="00B7619B"/>
    <w:rsid w:val="00B77D5E"/>
    <w:rsid w:val="00BA137C"/>
    <w:rsid w:val="00BA2D52"/>
    <w:rsid w:val="00BA378E"/>
    <w:rsid w:val="00BA7E1D"/>
    <w:rsid w:val="00BB1D33"/>
    <w:rsid w:val="00BB7B8E"/>
    <w:rsid w:val="00BC6B7C"/>
    <w:rsid w:val="00BD56F7"/>
    <w:rsid w:val="00BF32C9"/>
    <w:rsid w:val="00C104FA"/>
    <w:rsid w:val="00C21B90"/>
    <w:rsid w:val="00C23929"/>
    <w:rsid w:val="00C35E31"/>
    <w:rsid w:val="00C550EF"/>
    <w:rsid w:val="00C604EB"/>
    <w:rsid w:val="00C62168"/>
    <w:rsid w:val="00C632F6"/>
    <w:rsid w:val="00C73D39"/>
    <w:rsid w:val="00C75346"/>
    <w:rsid w:val="00C76F41"/>
    <w:rsid w:val="00C813B3"/>
    <w:rsid w:val="00C82487"/>
    <w:rsid w:val="00C874B8"/>
    <w:rsid w:val="00C95594"/>
    <w:rsid w:val="00CA3D34"/>
    <w:rsid w:val="00CC48E0"/>
    <w:rsid w:val="00CE02B9"/>
    <w:rsid w:val="00CE27FD"/>
    <w:rsid w:val="00CE43A1"/>
    <w:rsid w:val="00CF7CCD"/>
    <w:rsid w:val="00D01670"/>
    <w:rsid w:val="00D01B23"/>
    <w:rsid w:val="00D02208"/>
    <w:rsid w:val="00D074CB"/>
    <w:rsid w:val="00D13054"/>
    <w:rsid w:val="00D21AC7"/>
    <w:rsid w:val="00D270DA"/>
    <w:rsid w:val="00D349D8"/>
    <w:rsid w:val="00D361CC"/>
    <w:rsid w:val="00D42895"/>
    <w:rsid w:val="00D4620F"/>
    <w:rsid w:val="00D52766"/>
    <w:rsid w:val="00D545C0"/>
    <w:rsid w:val="00D54DEF"/>
    <w:rsid w:val="00D63273"/>
    <w:rsid w:val="00D80939"/>
    <w:rsid w:val="00D8398B"/>
    <w:rsid w:val="00D9108D"/>
    <w:rsid w:val="00D91BA6"/>
    <w:rsid w:val="00D96CB2"/>
    <w:rsid w:val="00DE20F8"/>
    <w:rsid w:val="00DE4943"/>
    <w:rsid w:val="00DE4D12"/>
    <w:rsid w:val="00E258F7"/>
    <w:rsid w:val="00E446A4"/>
    <w:rsid w:val="00E46830"/>
    <w:rsid w:val="00E55739"/>
    <w:rsid w:val="00E714CB"/>
    <w:rsid w:val="00E7777C"/>
    <w:rsid w:val="00E84EAD"/>
    <w:rsid w:val="00E93B3B"/>
    <w:rsid w:val="00EA551C"/>
    <w:rsid w:val="00EA7150"/>
    <w:rsid w:val="00EB4ECC"/>
    <w:rsid w:val="00EC3E8B"/>
    <w:rsid w:val="00EC748D"/>
    <w:rsid w:val="00EE3AED"/>
    <w:rsid w:val="00F011BD"/>
    <w:rsid w:val="00F15604"/>
    <w:rsid w:val="00F27BB8"/>
    <w:rsid w:val="00F3434A"/>
    <w:rsid w:val="00F34386"/>
    <w:rsid w:val="00F4251E"/>
    <w:rsid w:val="00F63FD1"/>
    <w:rsid w:val="00F665BB"/>
    <w:rsid w:val="00F72F68"/>
    <w:rsid w:val="00F747FE"/>
    <w:rsid w:val="00F77827"/>
    <w:rsid w:val="00F77BDA"/>
    <w:rsid w:val="00F920AE"/>
    <w:rsid w:val="00F930FF"/>
    <w:rsid w:val="00F96BA6"/>
    <w:rsid w:val="00FA201C"/>
    <w:rsid w:val="00FA57F3"/>
    <w:rsid w:val="00FC0AA2"/>
    <w:rsid w:val="00FC21DD"/>
    <w:rsid w:val="00FC329B"/>
    <w:rsid w:val="00FC7E33"/>
    <w:rsid w:val="00FD074E"/>
    <w:rsid w:val="00FD6069"/>
    <w:rsid w:val="00FD6903"/>
    <w:rsid w:val="00FE126E"/>
    <w:rsid w:val="00FE30A0"/>
    <w:rsid w:val="00FE48FA"/>
    <w:rsid w:val="00FE62A9"/>
    <w:rsid w:val="4D90D185"/>
    <w:rsid w:val="5A2A90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2B78"/>
  <w15:docId w15:val="{A3C18D52-E196-48D4-A90F-6FED44CC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F8"/>
  </w:style>
  <w:style w:type="paragraph" w:styleId="Heading1">
    <w:name w:val="heading 1"/>
    <w:basedOn w:val="Normal"/>
    <w:next w:val="Normal"/>
    <w:link w:val="Heading1Char"/>
    <w:uiPriority w:val="9"/>
    <w:qFormat/>
    <w:rsid w:val="00552D10"/>
    <w:pPr>
      <w:pBdr>
        <w:top w:val="single" w:sz="24" w:space="0" w:color="5B9BD5"/>
        <w:left w:val="single" w:sz="24" w:space="0" w:color="5B9BD5"/>
        <w:bottom w:val="single" w:sz="24" w:space="0" w:color="5B9BD5"/>
        <w:right w:val="single" w:sz="24" w:space="0" w:color="5B9BD5"/>
      </w:pBdr>
      <w:shd w:val="clear" w:color="auto" w:fill="5B9BD5"/>
      <w:spacing w:before="200" w:line="276" w:lineRule="auto"/>
      <w:outlineLvl w:val="0"/>
    </w:pPr>
    <w:rPr>
      <w:rFonts w:ascii="Calibri" w:eastAsia="Times New Roman" w:hAnsi="Calibri" w:cs="Times New Roman"/>
      <w:b/>
      <w:bCs/>
      <w:caps/>
      <w:color w:val="FFFFFF"/>
      <w:spacing w:val="15"/>
    </w:rPr>
  </w:style>
  <w:style w:type="paragraph" w:styleId="Heading2">
    <w:name w:val="heading 2"/>
    <w:basedOn w:val="Normal"/>
    <w:next w:val="Normal"/>
    <w:link w:val="Heading2Char"/>
    <w:uiPriority w:val="9"/>
    <w:unhideWhenUsed/>
    <w:qFormat/>
    <w:rsid w:val="00552D10"/>
    <w:pPr>
      <w:pBdr>
        <w:top w:val="single" w:sz="24" w:space="0" w:color="DEEAF6"/>
        <w:left w:val="single" w:sz="24" w:space="0" w:color="DEEAF6"/>
        <w:bottom w:val="single" w:sz="24" w:space="0" w:color="DEEAF6"/>
        <w:right w:val="single" w:sz="24" w:space="0" w:color="DEEAF6"/>
      </w:pBdr>
      <w:shd w:val="clear" w:color="auto" w:fill="DEEAF6"/>
      <w:spacing w:before="200" w:line="276" w:lineRule="auto"/>
      <w:outlineLvl w:val="1"/>
    </w:pPr>
    <w:rPr>
      <w:rFonts w:ascii="Calibri" w:eastAsia="Times New Roman" w:hAnsi="Calibri" w:cs="Times New Roman"/>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137C"/>
    <w:rPr>
      <w:color w:val="0000FF"/>
      <w:u w:val="single"/>
    </w:rPr>
  </w:style>
  <w:style w:type="paragraph" w:styleId="BalloonText">
    <w:name w:val="Balloon Text"/>
    <w:basedOn w:val="Normal"/>
    <w:link w:val="BalloonTextChar"/>
    <w:uiPriority w:val="99"/>
    <w:semiHidden/>
    <w:unhideWhenUsed/>
    <w:rsid w:val="00DE4D12"/>
    <w:rPr>
      <w:rFonts w:ascii="Tahoma" w:hAnsi="Tahoma" w:cs="Tahoma"/>
      <w:sz w:val="16"/>
      <w:szCs w:val="16"/>
    </w:rPr>
  </w:style>
  <w:style w:type="character" w:customStyle="1" w:styleId="BalloonTextChar">
    <w:name w:val="Balloon Text Char"/>
    <w:basedOn w:val="DefaultParagraphFont"/>
    <w:link w:val="BalloonText"/>
    <w:uiPriority w:val="99"/>
    <w:semiHidden/>
    <w:rsid w:val="00DE4D12"/>
    <w:rPr>
      <w:rFonts w:ascii="Tahoma" w:hAnsi="Tahoma" w:cs="Tahoma"/>
      <w:sz w:val="16"/>
      <w:szCs w:val="16"/>
    </w:rPr>
  </w:style>
  <w:style w:type="paragraph" w:styleId="ListParagraph">
    <w:name w:val="List Paragraph"/>
    <w:basedOn w:val="Normal"/>
    <w:uiPriority w:val="34"/>
    <w:qFormat/>
    <w:rsid w:val="00474F35"/>
    <w:pPr>
      <w:ind w:left="720"/>
      <w:contextualSpacing/>
    </w:pPr>
  </w:style>
  <w:style w:type="paragraph" w:styleId="NormalWeb">
    <w:name w:val="Normal (Web)"/>
    <w:basedOn w:val="Normal"/>
    <w:uiPriority w:val="99"/>
    <w:semiHidden/>
    <w:unhideWhenUsed/>
    <w:rsid w:val="00096061"/>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12E4"/>
    <w:pPr>
      <w:tabs>
        <w:tab w:val="center" w:pos="4513"/>
        <w:tab w:val="right" w:pos="9026"/>
      </w:tabs>
    </w:pPr>
  </w:style>
  <w:style w:type="character" w:customStyle="1" w:styleId="HeaderChar">
    <w:name w:val="Header Char"/>
    <w:basedOn w:val="DefaultParagraphFont"/>
    <w:link w:val="Header"/>
    <w:uiPriority w:val="99"/>
    <w:rsid w:val="001712E4"/>
  </w:style>
  <w:style w:type="paragraph" w:styleId="Footer">
    <w:name w:val="footer"/>
    <w:basedOn w:val="Normal"/>
    <w:link w:val="FooterChar"/>
    <w:uiPriority w:val="99"/>
    <w:unhideWhenUsed/>
    <w:rsid w:val="001712E4"/>
    <w:pPr>
      <w:tabs>
        <w:tab w:val="center" w:pos="4513"/>
        <w:tab w:val="right" w:pos="9026"/>
      </w:tabs>
    </w:pPr>
  </w:style>
  <w:style w:type="character" w:customStyle="1" w:styleId="FooterChar">
    <w:name w:val="Footer Char"/>
    <w:basedOn w:val="DefaultParagraphFont"/>
    <w:link w:val="Footer"/>
    <w:uiPriority w:val="99"/>
    <w:rsid w:val="001712E4"/>
  </w:style>
  <w:style w:type="character" w:customStyle="1" w:styleId="Heading1Char">
    <w:name w:val="Heading 1 Char"/>
    <w:basedOn w:val="DefaultParagraphFont"/>
    <w:link w:val="Heading1"/>
    <w:uiPriority w:val="9"/>
    <w:rsid w:val="00552D10"/>
    <w:rPr>
      <w:rFonts w:ascii="Calibri" w:eastAsia="Times New Roman" w:hAnsi="Calibri" w:cs="Times New Roman"/>
      <w:b/>
      <w:bCs/>
      <w:caps/>
      <w:color w:val="FFFFFF"/>
      <w:spacing w:val="15"/>
      <w:shd w:val="clear" w:color="auto" w:fill="5B9BD5"/>
    </w:rPr>
  </w:style>
  <w:style w:type="character" w:customStyle="1" w:styleId="Heading2Char">
    <w:name w:val="Heading 2 Char"/>
    <w:basedOn w:val="DefaultParagraphFont"/>
    <w:link w:val="Heading2"/>
    <w:uiPriority w:val="9"/>
    <w:rsid w:val="00552D10"/>
    <w:rPr>
      <w:rFonts w:ascii="Calibri" w:eastAsia="Times New Roman" w:hAnsi="Calibri" w:cs="Times New Roman"/>
      <w:caps/>
      <w:spacing w:val="15"/>
      <w:shd w:val="clear" w:color="auto" w:fill="DEEAF6"/>
    </w:rPr>
  </w:style>
  <w:style w:type="paragraph" w:customStyle="1" w:styleId="Default">
    <w:name w:val="Default"/>
    <w:rsid w:val="00D074C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C73D39"/>
    <w:rPr>
      <w:color w:val="800080" w:themeColor="followedHyperlink"/>
      <w:u w:val="single"/>
    </w:rPr>
  </w:style>
  <w:style w:type="character" w:styleId="CommentReference">
    <w:name w:val="annotation reference"/>
    <w:basedOn w:val="DefaultParagraphFont"/>
    <w:uiPriority w:val="99"/>
    <w:semiHidden/>
    <w:unhideWhenUsed/>
    <w:rsid w:val="005F5F8D"/>
    <w:rPr>
      <w:sz w:val="16"/>
      <w:szCs w:val="16"/>
    </w:rPr>
  </w:style>
  <w:style w:type="paragraph" w:styleId="CommentText">
    <w:name w:val="annotation text"/>
    <w:basedOn w:val="Normal"/>
    <w:link w:val="CommentTextChar"/>
    <w:uiPriority w:val="99"/>
    <w:unhideWhenUsed/>
    <w:rsid w:val="005F5F8D"/>
    <w:rPr>
      <w:sz w:val="20"/>
      <w:szCs w:val="20"/>
    </w:rPr>
  </w:style>
  <w:style w:type="character" w:customStyle="1" w:styleId="CommentTextChar">
    <w:name w:val="Comment Text Char"/>
    <w:basedOn w:val="DefaultParagraphFont"/>
    <w:link w:val="CommentText"/>
    <w:uiPriority w:val="99"/>
    <w:rsid w:val="005F5F8D"/>
    <w:rPr>
      <w:sz w:val="20"/>
      <w:szCs w:val="20"/>
    </w:rPr>
  </w:style>
  <w:style w:type="paragraph" w:styleId="CommentSubject">
    <w:name w:val="annotation subject"/>
    <w:basedOn w:val="CommentText"/>
    <w:next w:val="CommentText"/>
    <w:link w:val="CommentSubjectChar"/>
    <w:uiPriority w:val="99"/>
    <w:semiHidden/>
    <w:unhideWhenUsed/>
    <w:rsid w:val="005F5F8D"/>
    <w:rPr>
      <w:b/>
      <w:bCs/>
    </w:rPr>
  </w:style>
  <w:style w:type="character" w:customStyle="1" w:styleId="CommentSubjectChar">
    <w:name w:val="Comment Subject Char"/>
    <w:basedOn w:val="CommentTextChar"/>
    <w:link w:val="CommentSubject"/>
    <w:uiPriority w:val="99"/>
    <w:semiHidden/>
    <w:rsid w:val="005F5F8D"/>
    <w:rPr>
      <w:b/>
      <w:bCs/>
      <w:sz w:val="20"/>
      <w:szCs w:val="20"/>
    </w:rPr>
  </w:style>
  <w:style w:type="character" w:customStyle="1" w:styleId="markpvjvpvmpe">
    <w:name w:val="markpvjvpvmpe"/>
    <w:basedOn w:val="DefaultParagraphFont"/>
    <w:rsid w:val="00B7619B"/>
  </w:style>
  <w:style w:type="character" w:customStyle="1" w:styleId="UnresolvedMention1">
    <w:name w:val="Unresolved Mention1"/>
    <w:basedOn w:val="DefaultParagraphFont"/>
    <w:uiPriority w:val="99"/>
    <w:semiHidden/>
    <w:unhideWhenUsed/>
    <w:rsid w:val="00194BF8"/>
    <w:rPr>
      <w:color w:val="605E5C"/>
      <w:shd w:val="clear" w:color="auto" w:fill="E1DFDD"/>
    </w:rPr>
  </w:style>
  <w:style w:type="paragraph" w:styleId="Revision">
    <w:name w:val="Revision"/>
    <w:hidden/>
    <w:uiPriority w:val="99"/>
    <w:semiHidden/>
    <w:rsid w:val="00E2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15181">
      <w:bodyDiv w:val="1"/>
      <w:marLeft w:val="0"/>
      <w:marRight w:val="0"/>
      <w:marTop w:val="0"/>
      <w:marBottom w:val="0"/>
      <w:divBdr>
        <w:top w:val="none" w:sz="0" w:space="0" w:color="auto"/>
        <w:left w:val="none" w:sz="0" w:space="0" w:color="auto"/>
        <w:bottom w:val="none" w:sz="0" w:space="0" w:color="auto"/>
        <w:right w:val="none" w:sz="0" w:space="0" w:color="auto"/>
      </w:divBdr>
    </w:div>
    <w:div w:id="572200860">
      <w:bodyDiv w:val="1"/>
      <w:marLeft w:val="0"/>
      <w:marRight w:val="0"/>
      <w:marTop w:val="0"/>
      <w:marBottom w:val="0"/>
      <w:divBdr>
        <w:top w:val="none" w:sz="0" w:space="0" w:color="auto"/>
        <w:left w:val="none" w:sz="0" w:space="0" w:color="auto"/>
        <w:bottom w:val="none" w:sz="0" w:space="0" w:color="auto"/>
        <w:right w:val="none" w:sz="0" w:space="0" w:color="auto"/>
      </w:divBdr>
    </w:div>
    <w:div w:id="719672858">
      <w:bodyDiv w:val="1"/>
      <w:marLeft w:val="0"/>
      <w:marRight w:val="0"/>
      <w:marTop w:val="0"/>
      <w:marBottom w:val="0"/>
      <w:divBdr>
        <w:top w:val="none" w:sz="0" w:space="0" w:color="auto"/>
        <w:left w:val="none" w:sz="0" w:space="0" w:color="auto"/>
        <w:bottom w:val="none" w:sz="0" w:space="0" w:color="auto"/>
        <w:right w:val="none" w:sz="0" w:space="0" w:color="auto"/>
      </w:divBdr>
    </w:div>
    <w:div w:id="1044409917">
      <w:bodyDiv w:val="1"/>
      <w:marLeft w:val="0"/>
      <w:marRight w:val="0"/>
      <w:marTop w:val="0"/>
      <w:marBottom w:val="0"/>
      <w:divBdr>
        <w:top w:val="none" w:sz="0" w:space="0" w:color="auto"/>
        <w:left w:val="none" w:sz="0" w:space="0" w:color="auto"/>
        <w:bottom w:val="none" w:sz="0" w:space="0" w:color="auto"/>
        <w:right w:val="none" w:sz="0" w:space="0" w:color="auto"/>
      </w:divBdr>
      <w:divsChild>
        <w:div w:id="69352067">
          <w:marLeft w:val="0"/>
          <w:marRight w:val="0"/>
          <w:marTop w:val="0"/>
          <w:marBottom w:val="0"/>
          <w:divBdr>
            <w:top w:val="none" w:sz="0" w:space="0" w:color="auto"/>
            <w:left w:val="none" w:sz="0" w:space="0" w:color="auto"/>
            <w:bottom w:val="none" w:sz="0" w:space="0" w:color="auto"/>
            <w:right w:val="none" w:sz="0" w:space="0" w:color="auto"/>
          </w:divBdr>
          <w:divsChild>
            <w:div w:id="1733036556">
              <w:marLeft w:val="0"/>
              <w:marRight w:val="0"/>
              <w:marTop w:val="0"/>
              <w:marBottom w:val="0"/>
              <w:divBdr>
                <w:top w:val="none" w:sz="0" w:space="0" w:color="auto"/>
                <w:left w:val="none" w:sz="0" w:space="0" w:color="auto"/>
                <w:bottom w:val="none" w:sz="0" w:space="0" w:color="auto"/>
                <w:right w:val="none" w:sz="0" w:space="0" w:color="auto"/>
              </w:divBdr>
              <w:divsChild>
                <w:div w:id="1966886757">
                  <w:marLeft w:val="0"/>
                  <w:marRight w:val="0"/>
                  <w:marTop w:val="0"/>
                  <w:marBottom w:val="0"/>
                  <w:divBdr>
                    <w:top w:val="none" w:sz="0" w:space="0" w:color="auto"/>
                    <w:left w:val="none" w:sz="0" w:space="0" w:color="auto"/>
                    <w:bottom w:val="none" w:sz="0" w:space="0" w:color="auto"/>
                    <w:right w:val="none" w:sz="0" w:space="0" w:color="auto"/>
                  </w:divBdr>
                  <w:divsChild>
                    <w:div w:id="1745759465">
                      <w:marLeft w:val="0"/>
                      <w:marRight w:val="0"/>
                      <w:marTop w:val="0"/>
                      <w:marBottom w:val="0"/>
                      <w:divBdr>
                        <w:top w:val="none" w:sz="0" w:space="0" w:color="auto"/>
                        <w:left w:val="none" w:sz="0" w:space="0" w:color="auto"/>
                        <w:bottom w:val="none" w:sz="0" w:space="0" w:color="auto"/>
                        <w:right w:val="none" w:sz="0" w:space="0" w:color="auto"/>
                      </w:divBdr>
                      <w:divsChild>
                        <w:div w:id="6810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067654">
      <w:bodyDiv w:val="1"/>
      <w:marLeft w:val="0"/>
      <w:marRight w:val="0"/>
      <w:marTop w:val="0"/>
      <w:marBottom w:val="0"/>
      <w:divBdr>
        <w:top w:val="none" w:sz="0" w:space="0" w:color="auto"/>
        <w:left w:val="none" w:sz="0" w:space="0" w:color="auto"/>
        <w:bottom w:val="none" w:sz="0" w:space="0" w:color="auto"/>
        <w:right w:val="none" w:sz="0" w:space="0" w:color="auto"/>
      </w:divBdr>
      <w:divsChild>
        <w:div w:id="831915140">
          <w:marLeft w:val="0"/>
          <w:marRight w:val="0"/>
          <w:marTop w:val="0"/>
          <w:marBottom w:val="0"/>
          <w:divBdr>
            <w:top w:val="none" w:sz="0" w:space="0" w:color="auto"/>
            <w:left w:val="none" w:sz="0" w:space="0" w:color="auto"/>
            <w:bottom w:val="none" w:sz="0" w:space="0" w:color="auto"/>
            <w:right w:val="none" w:sz="0" w:space="0" w:color="auto"/>
          </w:divBdr>
          <w:divsChild>
            <w:div w:id="318002373">
              <w:marLeft w:val="0"/>
              <w:marRight w:val="0"/>
              <w:marTop w:val="0"/>
              <w:marBottom w:val="0"/>
              <w:divBdr>
                <w:top w:val="none" w:sz="0" w:space="0" w:color="auto"/>
                <w:left w:val="none" w:sz="0" w:space="0" w:color="auto"/>
                <w:bottom w:val="none" w:sz="0" w:space="0" w:color="auto"/>
                <w:right w:val="none" w:sz="0" w:space="0" w:color="auto"/>
              </w:divBdr>
              <w:divsChild>
                <w:div w:id="754279678">
                  <w:marLeft w:val="0"/>
                  <w:marRight w:val="0"/>
                  <w:marTop w:val="0"/>
                  <w:marBottom w:val="0"/>
                  <w:divBdr>
                    <w:top w:val="none" w:sz="0" w:space="0" w:color="auto"/>
                    <w:left w:val="none" w:sz="0" w:space="0" w:color="auto"/>
                    <w:bottom w:val="none" w:sz="0" w:space="0" w:color="auto"/>
                    <w:right w:val="none" w:sz="0" w:space="0" w:color="auto"/>
                  </w:divBdr>
                  <w:divsChild>
                    <w:div w:id="669792261">
                      <w:marLeft w:val="0"/>
                      <w:marRight w:val="0"/>
                      <w:marTop w:val="0"/>
                      <w:marBottom w:val="0"/>
                      <w:divBdr>
                        <w:top w:val="none" w:sz="0" w:space="0" w:color="auto"/>
                        <w:left w:val="none" w:sz="0" w:space="0" w:color="auto"/>
                        <w:bottom w:val="none" w:sz="0" w:space="0" w:color="auto"/>
                        <w:right w:val="none" w:sz="0" w:space="0" w:color="auto"/>
                      </w:divBdr>
                      <w:divsChild>
                        <w:div w:id="1551184740">
                          <w:marLeft w:val="0"/>
                          <w:marRight w:val="0"/>
                          <w:marTop w:val="0"/>
                          <w:marBottom w:val="0"/>
                          <w:divBdr>
                            <w:top w:val="none" w:sz="0" w:space="0" w:color="auto"/>
                            <w:left w:val="none" w:sz="0" w:space="0" w:color="auto"/>
                            <w:bottom w:val="none" w:sz="0" w:space="0" w:color="auto"/>
                            <w:right w:val="none" w:sz="0" w:space="0" w:color="auto"/>
                          </w:divBdr>
                          <w:divsChild>
                            <w:div w:id="1547450665">
                              <w:marLeft w:val="0"/>
                              <w:marRight w:val="0"/>
                              <w:marTop w:val="0"/>
                              <w:marBottom w:val="0"/>
                              <w:divBdr>
                                <w:top w:val="none" w:sz="0" w:space="0" w:color="auto"/>
                                <w:left w:val="none" w:sz="0" w:space="0" w:color="auto"/>
                                <w:bottom w:val="none" w:sz="0" w:space="0" w:color="auto"/>
                                <w:right w:val="none" w:sz="0" w:space="0" w:color="auto"/>
                              </w:divBdr>
                            </w:div>
                            <w:div w:id="19347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31193">
      <w:bodyDiv w:val="1"/>
      <w:marLeft w:val="0"/>
      <w:marRight w:val="0"/>
      <w:marTop w:val="0"/>
      <w:marBottom w:val="0"/>
      <w:divBdr>
        <w:top w:val="none" w:sz="0" w:space="0" w:color="auto"/>
        <w:left w:val="none" w:sz="0" w:space="0" w:color="auto"/>
        <w:bottom w:val="none" w:sz="0" w:space="0" w:color="auto"/>
        <w:right w:val="none" w:sz="0" w:space="0" w:color="auto"/>
      </w:divBdr>
    </w:div>
    <w:div w:id="1720589206">
      <w:bodyDiv w:val="1"/>
      <w:marLeft w:val="0"/>
      <w:marRight w:val="0"/>
      <w:marTop w:val="0"/>
      <w:marBottom w:val="0"/>
      <w:divBdr>
        <w:top w:val="none" w:sz="0" w:space="0" w:color="auto"/>
        <w:left w:val="none" w:sz="0" w:space="0" w:color="auto"/>
        <w:bottom w:val="none" w:sz="0" w:space="0" w:color="auto"/>
        <w:right w:val="none" w:sz="0" w:space="0" w:color="auto"/>
      </w:divBdr>
      <w:divsChild>
        <w:div w:id="1253314287">
          <w:marLeft w:val="0"/>
          <w:marRight w:val="0"/>
          <w:marTop w:val="86"/>
          <w:marBottom w:val="0"/>
          <w:divBdr>
            <w:top w:val="none" w:sz="0" w:space="0" w:color="auto"/>
            <w:left w:val="none" w:sz="0" w:space="0" w:color="auto"/>
            <w:bottom w:val="none" w:sz="0" w:space="0" w:color="auto"/>
            <w:right w:val="none" w:sz="0" w:space="0" w:color="auto"/>
          </w:divBdr>
        </w:div>
        <w:div w:id="1846699600">
          <w:marLeft w:val="0"/>
          <w:marRight w:val="0"/>
          <w:marTop w:val="86"/>
          <w:marBottom w:val="0"/>
          <w:divBdr>
            <w:top w:val="none" w:sz="0" w:space="0" w:color="auto"/>
            <w:left w:val="none" w:sz="0" w:space="0" w:color="auto"/>
            <w:bottom w:val="none" w:sz="0" w:space="0" w:color="auto"/>
            <w:right w:val="none" w:sz="0" w:space="0" w:color="auto"/>
          </w:divBdr>
        </w:div>
        <w:div w:id="1732342217">
          <w:marLeft w:val="0"/>
          <w:marRight w:val="0"/>
          <w:marTop w:val="86"/>
          <w:marBottom w:val="0"/>
          <w:divBdr>
            <w:top w:val="none" w:sz="0" w:space="0" w:color="auto"/>
            <w:left w:val="none" w:sz="0" w:space="0" w:color="auto"/>
            <w:bottom w:val="none" w:sz="0" w:space="0" w:color="auto"/>
            <w:right w:val="none" w:sz="0" w:space="0" w:color="auto"/>
          </w:divBdr>
        </w:div>
      </w:divsChild>
    </w:div>
    <w:div w:id="2068606819">
      <w:bodyDiv w:val="1"/>
      <w:marLeft w:val="0"/>
      <w:marRight w:val="0"/>
      <w:marTop w:val="0"/>
      <w:marBottom w:val="0"/>
      <w:divBdr>
        <w:top w:val="none" w:sz="0" w:space="0" w:color="auto"/>
        <w:left w:val="none" w:sz="0" w:space="0" w:color="auto"/>
        <w:bottom w:val="none" w:sz="0" w:space="0" w:color="auto"/>
        <w:right w:val="none" w:sz="0" w:space="0" w:color="auto"/>
      </w:divBdr>
    </w:div>
    <w:div w:id="2142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howtownblackpool.co.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inkedin.com/company/blackpool-tourism-limi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Company.Secretary@blackpoo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C06574246BF944832140B0F6963425" ma:contentTypeVersion="19" ma:contentTypeDescription="Create a new document." ma:contentTypeScope="" ma:versionID="eb85af38708007f42629de24d5e60b4d">
  <xsd:schema xmlns:xsd="http://www.w3.org/2001/XMLSchema" xmlns:xs="http://www.w3.org/2001/XMLSchema" xmlns:p="http://schemas.microsoft.com/office/2006/metadata/properties" xmlns:ns2="59717068-b876-4d10-b435-75d9c4c2c2be" xmlns:ns3="4ddecaeb-ae4c-4b29-8591-56fc18d3694d" targetNamespace="http://schemas.microsoft.com/office/2006/metadata/properties" ma:root="true" ma:fieldsID="e222d5d88783efba91b5c98b915fb4e3" ns2:_="" ns3:_="">
    <xsd:import namespace="59717068-b876-4d10-b435-75d9c4c2c2be"/>
    <xsd:import namespace="4ddecaeb-ae4c-4b29-8591-56fc18d36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17068-b876-4d10-b435-75d9c4c2c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99c69-20ab-4cb1-b063-583214ad0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ecaeb-ae4c-4b29-8591-56fc18d369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d3681b-7384-4a49-b672-53b7752d45a8}" ma:internalName="TaxCatchAll" ma:showField="CatchAllData" ma:web="4ddecaeb-ae4c-4b29-8591-56fc18d36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decaeb-ae4c-4b29-8591-56fc18d3694d" xsi:nil="true"/>
    <lcf76f155ced4ddcb4097134ff3c332f xmlns="59717068-b876-4d10-b435-75d9c4c2c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AF51A-8FDD-4FFE-B258-E9D7F4D0B6E5}">
  <ds:schemaRefs>
    <ds:schemaRef ds:uri="http://schemas.microsoft.com/sharepoint/v3/contenttype/forms"/>
  </ds:schemaRefs>
</ds:datastoreItem>
</file>

<file path=customXml/itemProps2.xml><?xml version="1.0" encoding="utf-8"?>
<ds:datastoreItem xmlns:ds="http://schemas.openxmlformats.org/officeDocument/2006/customXml" ds:itemID="{26827F91-88D7-4CA5-88EA-A03EB8893162}">
  <ds:schemaRefs>
    <ds:schemaRef ds:uri="http://schemas.openxmlformats.org/officeDocument/2006/bibliography"/>
  </ds:schemaRefs>
</ds:datastoreItem>
</file>

<file path=customXml/itemProps3.xml><?xml version="1.0" encoding="utf-8"?>
<ds:datastoreItem xmlns:ds="http://schemas.openxmlformats.org/officeDocument/2006/customXml" ds:itemID="{9C06A341-69F7-47EA-9258-F56A52559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17068-b876-4d10-b435-75d9c4c2c2be"/>
    <ds:schemaRef ds:uri="4ddecaeb-ae4c-4b29-8591-56fc18d36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E2A3B-F8CA-44AE-9D84-F2D15476498B}">
  <ds:schemaRefs>
    <ds:schemaRef ds:uri="http://schemas.microsoft.com/office/2006/metadata/properties"/>
    <ds:schemaRef ds:uri="http://schemas.microsoft.com/office/infopath/2007/PartnerControls"/>
    <ds:schemaRef ds:uri="4ddecaeb-ae4c-4b29-8591-56fc18d3694d"/>
    <ds:schemaRef ds:uri="59717068-b876-4d10-b435-75d9c4c2c2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1626</Words>
  <Characters>9225</Characters>
  <Application>Microsoft Office Word</Application>
  <DocSecurity>4</DocSecurity>
  <Lines>205</Lines>
  <Paragraphs>62</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Hurst</dc:creator>
  <cp:lastModifiedBy>Rachel McDowell</cp:lastModifiedBy>
  <cp:revision>2</cp:revision>
  <cp:lastPrinted>2026-01-06T15:00:00Z</cp:lastPrinted>
  <dcterms:created xsi:type="dcterms:W3CDTF">2026-03-31T10:21:00Z</dcterms:created>
  <dcterms:modified xsi:type="dcterms:W3CDTF">2026-03-31T10:21:00Z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0x010100B2C06574246BF944832140B0F6963425</vt:lpwstr>
  </property>
  <property fmtid="{D5CDD505-2E9C-101B-9397-08002B2CF9AE}" pid="3" name="Order">
    <vt:r8>8797600</vt:r8>
  </property>
  <property fmtid="{D5CDD505-2E9C-101B-9397-08002B2CF9AE}" pid="4" name="MediaServiceImageTags">
    <vt:lpwstr/>
  </property>
</Properties>
</file>