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22BB3" w:rsidRPr="00581A78" w14:paraId="36C05C9F" w14:textId="77777777" w:rsidTr="004F4C11">
        <w:trPr>
          <w:cantSplit/>
          <w:trHeight w:hRule="exact" w:val="340"/>
        </w:trPr>
        <w:tc>
          <w:tcPr>
            <w:tcW w:w="1392" w:type="dxa"/>
            <w:shd w:val="clear" w:color="auto" w:fill="DEE3EC"/>
            <w:vAlign w:val="center"/>
          </w:tcPr>
          <w:p w14:paraId="136DEF76"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7B884B5E" w14:textId="51AFEC06" w:rsidR="00122BB3" w:rsidRPr="00581A78" w:rsidRDefault="004577BB" w:rsidP="00B83499">
            <w:pPr>
              <w:pStyle w:val="BODYTEXTSTYLE"/>
              <w:spacing w:after="0"/>
              <w:rPr>
                <w:rStyle w:val="HEADINGINLOWERCASE-11PTBOLD"/>
                <w:b w:val="0"/>
                <w:color w:val="auto"/>
              </w:rPr>
            </w:pPr>
            <w:r w:rsidRPr="004577BB">
              <w:rPr>
                <w:rStyle w:val="HEADINGINLOWERCASE-11PTBOLD"/>
                <w:b w:val="0"/>
                <w:color w:val="auto"/>
              </w:rPr>
              <w:t>Senior IPS Employment Specialist</w:t>
            </w:r>
          </w:p>
        </w:tc>
      </w:tr>
      <w:tr w:rsidR="00F17515" w:rsidRPr="00581A78" w14:paraId="7BB59A06" w14:textId="77777777" w:rsidTr="008024F8">
        <w:trPr>
          <w:cantSplit/>
          <w:trHeight w:hRule="exact" w:val="340"/>
        </w:trPr>
        <w:tc>
          <w:tcPr>
            <w:tcW w:w="1392" w:type="dxa"/>
            <w:shd w:val="clear" w:color="auto" w:fill="DEE3EC"/>
            <w:vAlign w:val="center"/>
          </w:tcPr>
          <w:p w14:paraId="0CAE02D3" w14:textId="77777777" w:rsidR="00F17515" w:rsidRPr="00581A78" w:rsidRDefault="00F17515" w:rsidP="00F17515">
            <w:pPr>
              <w:pStyle w:val="BODYTEXTSTYLE"/>
              <w:spacing w:after="0"/>
              <w:rPr>
                <w:rStyle w:val="HEADINGINLOWERCASE-11PTBOLD"/>
                <w:color w:val="auto"/>
              </w:rPr>
            </w:pPr>
            <w:r w:rsidRPr="00581A78">
              <w:rPr>
                <w:rStyle w:val="HEADINGINLOWERCASE-11PTBOLD"/>
                <w:color w:val="auto"/>
              </w:rPr>
              <w:t>Directorate:</w:t>
            </w:r>
          </w:p>
        </w:tc>
        <w:tc>
          <w:tcPr>
            <w:tcW w:w="9064" w:type="dxa"/>
          </w:tcPr>
          <w:p w14:paraId="0AAF21F0" w14:textId="77777777" w:rsidR="00F17515" w:rsidRPr="009F280A" w:rsidRDefault="00F17515" w:rsidP="00F17515">
            <w:r w:rsidRPr="009F280A">
              <w:t>Communications and Regeneration</w:t>
            </w:r>
          </w:p>
        </w:tc>
      </w:tr>
      <w:tr w:rsidR="00F17515" w:rsidRPr="00581A78" w14:paraId="7C934D04" w14:textId="77777777" w:rsidTr="008024F8">
        <w:trPr>
          <w:cantSplit/>
          <w:trHeight w:hRule="exact" w:val="340"/>
        </w:trPr>
        <w:tc>
          <w:tcPr>
            <w:tcW w:w="1392" w:type="dxa"/>
            <w:shd w:val="clear" w:color="auto" w:fill="DEE3EC"/>
            <w:vAlign w:val="center"/>
          </w:tcPr>
          <w:p w14:paraId="00E2CDF9" w14:textId="77777777" w:rsidR="00F17515" w:rsidRPr="00581A78" w:rsidRDefault="00F17515" w:rsidP="00F17515">
            <w:pPr>
              <w:pStyle w:val="BODYTEXTSTYLE"/>
              <w:spacing w:after="0"/>
              <w:rPr>
                <w:rStyle w:val="HEADINGINLOWERCASE-11PTBOLD"/>
                <w:color w:val="auto"/>
              </w:rPr>
            </w:pPr>
            <w:r w:rsidRPr="00581A78">
              <w:rPr>
                <w:rStyle w:val="HEADINGINLOWERCASE-11PTBOLD"/>
                <w:color w:val="auto"/>
              </w:rPr>
              <w:t>Division:</w:t>
            </w:r>
          </w:p>
        </w:tc>
        <w:tc>
          <w:tcPr>
            <w:tcW w:w="9064" w:type="dxa"/>
          </w:tcPr>
          <w:p w14:paraId="18046B41" w14:textId="77777777" w:rsidR="00F17515" w:rsidRPr="009F280A" w:rsidRDefault="00F17515" w:rsidP="00F17515">
            <w:r w:rsidRPr="009F280A">
              <w:t>Economic and Cultural Services</w:t>
            </w:r>
          </w:p>
        </w:tc>
      </w:tr>
      <w:tr w:rsidR="00F17515" w:rsidRPr="00581A78" w14:paraId="0A98B9C3" w14:textId="77777777" w:rsidTr="008024F8">
        <w:trPr>
          <w:cantSplit/>
          <w:trHeight w:hRule="exact" w:val="340"/>
        </w:trPr>
        <w:tc>
          <w:tcPr>
            <w:tcW w:w="1392" w:type="dxa"/>
            <w:shd w:val="clear" w:color="auto" w:fill="DEE3EC"/>
            <w:vAlign w:val="center"/>
          </w:tcPr>
          <w:p w14:paraId="39FE84D5" w14:textId="77777777" w:rsidR="00F17515" w:rsidRPr="00581A78" w:rsidRDefault="00F17515" w:rsidP="00F17515">
            <w:pPr>
              <w:pStyle w:val="BODYTEXTSTYLE"/>
              <w:spacing w:after="0"/>
              <w:rPr>
                <w:rStyle w:val="HEADINGINLOWERCASE-11PTBOLD"/>
                <w:color w:val="auto"/>
              </w:rPr>
            </w:pPr>
            <w:r w:rsidRPr="00581A78">
              <w:rPr>
                <w:rStyle w:val="HEADINGINLOWERCASE-11PTBOLD"/>
                <w:color w:val="auto"/>
              </w:rPr>
              <w:t>Section:</w:t>
            </w:r>
          </w:p>
        </w:tc>
        <w:tc>
          <w:tcPr>
            <w:tcW w:w="9064" w:type="dxa"/>
          </w:tcPr>
          <w:p w14:paraId="743AB0AC" w14:textId="77777777" w:rsidR="00F17515" w:rsidRPr="009F280A" w:rsidRDefault="00F17515" w:rsidP="00F17515">
            <w:r w:rsidRPr="009F280A">
              <w:t>Positive Steps into Work</w:t>
            </w:r>
          </w:p>
        </w:tc>
      </w:tr>
      <w:tr w:rsidR="00F17515" w:rsidRPr="00581A78" w14:paraId="342B255A" w14:textId="77777777" w:rsidTr="008024F8">
        <w:trPr>
          <w:cantSplit/>
          <w:trHeight w:hRule="exact" w:val="340"/>
        </w:trPr>
        <w:tc>
          <w:tcPr>
            <w:tcW w:w="1392" w:type="dxa"/>
            <w:shd w:val="clear" w:color="auto" w:fill="DEE3EC"/>
            <w:vAlign w:val="center"/>
          </w:tcPr>
          <w:p w14:paraId="201B2A4F" w14:textId="77777777" w:rsidR="00F17515" w:rsidRPr="00581A78" w:rsidRDefault="00F17515" w:rsidP="00F17515">
            <w:pPr>
              <w:pStyle w:val="BODYTEXTSTYLE"/>
              <w:spacing w:after="0"/>
              <w:rPr>
                <w:rStyle w:val="HEADINGINLOWERCASE-11PTBOLD"/>
                <w:color w:val="auto"/>
              </w:rPr>
            </w:pPr>
            <w:r w:rsidRPr="00581A78">
              <w:rPr>
                <w:rStyle w:val="HEADINGINLOWERCASE-11PTBOLD"/>
                <w:color w:val="auto"/>
              </w:rPr>
              <w:t>Reports To:</w:t>
            </w:r>
          </w:p>
        </w:tc>
        <w:tc>
          <w:tcPr>
            <w:tcW w:w="9064" w:type="dxa"/>
          </w:tcPr>
          <w:p w14:paraId="4D32E294" w14:textId="77777777" w:rsidR="00F17515" w:rsidRPr="009F280A" w:rsidRDefault="00F17515" w:rsidP="00F17515">
            <w:r w:rsidRPr="009F280A">
              <w:t xml:space="preserve">Team Leader </w:t>
            </w:r>
          </w:p>
        </w:tc>
      </w:tr>
      <w:tr w:rsidR="00F17515" w:rsidRPr="00581A78" w14:paraId="28EEA5D8" w14:textId="77777777" w:rsidTr="008024F8">
        <w:trPr>
          <w:cantSplit/>
          <w:trHeight w:hRule="exact" w:val="340"/>
        </w:trPr>
        <w:tc>
          <w:tcPr>
            <w:tcW w:w="1392" w:type="dxa"/>
            <w:shd w:val="clear" w:color="auto" w:fill="DEE3EC"/>
            <w:vAlign w:val="center"/>
          </w:tcPr>
          <w:p w14:paraId="7644C283" w14:textId="77777777" w:rsidR="00F17515" w:rsidRPr="00581A78" w:rsidRDefault="00F17515" w:rsidP="00F17515">
            <w:pPr>
              <w:pStyle w:val="BODYTEXTSTYLE"/>
              <w:spacing w:after="0"/>
              <w:rPr>
                <w:rStyle w:val="HEADINGINLOWERCASE-11PTBOLD"/>
                <w:color w:val="auto"/>
              </w:rPr>
            </w:pPr>
            <w:r w:rsidRPr="00581A78">
              <w:rPr>
                <w:rStyle w:val="HEADINGINLOWERCASE-11PTBOLD"/>
                <w:color w:val="auto"/>
              </w:rPr>
              <w:t>Location:</w:t>
            </w:r>
          </w:p>
        </w:tc>
        <w:tc>
          <w:tcPr>
            <w:tcW w:w="9064" w:type="dxa"/>
          </w:tcPr>
          <w:p w14:paraId="46E70D1B" w14:textId="77777777" w:rsidR="00F17515" w:rsidRPr="009F280A" w:rsidRDefault="00F17515" w:rsidP="00F17515">
            <w:r w:rsidRPr="009F280A">
              <w:t>TBC</w:t>
            </w:r>
          </w:p>
        </w:tc>
      </w:tr>
      <w:tr w:rsidR="00F17515" w:rsidRPr="00581A78" w14:paraId="5638184F" w14:textId="77777777" w:rsidTr="008024F8">
        <w:trPr>
          <w:cantSplit/>
          <w:trHeight w:hRule="exact" w:val="360"/>
        </w:trPr>
        <w:tc>
          <w:tcPr>
            <w:tcW w:w="1392" w:type="dxa"/>
            <w:shd w:val="clear" w:color="auto" w:fill="DEE3EC"/>
            <w:vAlign w:val="center"/>
          </w:tcPr>
          <w:p w14:paraId="665D0B8F" w14:textId="77777777" w:rsidR="00F17515" w:rsidRPr="00581A78" w:rsidRDefault="00F17515" w:rsidP="00F17515">
            <w:pPr>
              <w:pStyle w:val="BODYTEXTSTYLE"/>
              <w:spacing w:after="0"/>
              <w:rPr>
                <w:rStyle w:val="HEADINGINLOWERCASE-11PTBOLD"/>
                <w:color w:val="auto"/>
              </w:rPr>
            </w:pPr>
            <w:r w:rsidRPr="00581A78">
              <w:rPr>
                <w:rStyle w:val="HEADINGINLOWERCASE-11PTBOLD"/>
                <w:color w:val="auto"/>
              </w:rPr>
              <w:t>DBS Status:</w:t>
            </w:r>
          </w:p>
        </w:tc>
        <w:tc>
          <w:tcPr>
            <w:tcW w:w="9064" w:type="dxa"/>
          </w:tcPr>
          <w:p w14:paraId="1A9160B7" w14:textId="696E2052" w:rsidR="00F17515" w:rsidRPr="009F280A" w:rsidRDefault="00F64999" w:rsidP="00F17515">
            <w:r>
              <w:t>Basic</w:t>
            </w:r>
          </w:p>
        </w:tc>
      </w:tr>
      <w:tr w:rsidR="00F17515" w:rsidRPr="00581A78" w14:paraId="680D7548" w14:textId="77777777" w:rsidTr="008024F8">
        <w:trPr>
          <w:cantSplit/>
          <w:trHeight w:hRule="exact" w:val="340"/>
        </w:trPr>
        <w:tc>
          <w:tcPr>
            <w:tcW w:w="1392" w:type="dxa"/>
            <w:shd w:val="clear" w:color="auto" w:fill="DEE3EC"/>
            <w:vAlign w:val="center"/>
          </w:tcPr>
          <w:p w14:paraId="410961A5" w14:textId="77777777" w:rsidR="00F17515" w:rsidRPr="00581A78" w:rsidRDefault="00F17515" w:rsidP="00F17515">
            <w:pPr>
              <w:pStyle w:val="BODYTEXTSTYLE"/>
              <w:spacing w:after="0"/>
              <w:rPr>
                <w:rStyle w:val="HEADINGINLOWERCASE-11PTBOLD"/>
                <w:color w:val="auto"/>
              </w:rPr>
            </w:pPr>
            <w:r w:rsidRPr="00581A78">
              <w:rPr>
                <w:rStyle w:val="HEADINGINLOWERCASE-11PTBOLD"/>
                <w:color w:val="auto"/>
              </w:rPr>
              <w:t>Grade:</w:t>
            </w:r>
          </w:p>
        </w:tc>
        <w:tc>
          <w:tcPr>
            <w:tcW w:w="9064" w:type="dxa"/>
          </w:tcPr>
          <w:p w14:paraId="1FF3D3B4" w14:textId="77777777" w:rsidR="00F17515" w:rsidRPr="009F280A" w:rsidRDefault="00F17515" w:rsidP="00F17515">
            <w:r>
              <w:t>Grade G</w:t>
            </w:r>
          </w:p>
        </w:tc>
      </w:tr>
    </w:tbl>
    <w:p w14:paraId="675943A4" w14:textId="77777777" w:rsidR="006D3606" w:rsidRPr="00581A78" w:rsidRDefault="006D3606" w:rsidP="00E9598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B3317" w:rsidRPr="00581A78" w14:paraId="0EE30960" w14:textId="77777777" w:rsidTr="001546A0">
        <w:trPr>
          <w:trHeight w:hRule="exact" w:val="340"/>
        </w:trPr>
        <w:tc>
          <w:tcPr>
            <w:tcW w:w="10456" w:type="dxa"/>
            <w:shd w:val="clear" w:color="auto" w:fill="DEE3EC"/>
            <w:vAlign w:val="center"/>
          </w:tcPr>
          <w:p w14:paraId="6684C76A" w14:textId="77777777" w:rsidR="00BB3317" w:rsidRPr="00581A78" w:rsidRDefault="004D586E" w:rsidP="009B542B">
            <w:pPr>
              <w:pStyle w:val="BODYTEXTSTYLE"/>
              <w:spacing w:after="0"/>
              <w:rPr>
                <w:rStyle w:val="HEADINGINLOWERCASE-11PTBOLD"/>
                <w:color w:val="auto"/>
              </w:rPr>
            </w:pPr>
            <w:r w:rsidRPr="00581A78">
              <w:rPr>
                <w:rStyle w:val="HEADINGINLOWERCASE-11PTBOLD"/>
                <w:color w:val="auto"/>
              </w:rPr>
              <w:t>Role Purpose</w:t>
            </w:r>
          </w:p>
        </w:tc>
      </w:tr>
      <w:tr w:rsidR="00F17515" w:rsidRPr="00581A78" w14:paraId="4238D465" w14:textId="77777777" w:rsidTr="008E0872">
        <w:trPr>
          <w:trHeight w:val="562"/>
        </w:trPr>
        <w:tc>
          <w:tcPr>
            <w:tcW w:w="10456" w:type="dxa"/>
          </w:tcPr>
          <w:p w14:paraId="36EB4F83" w14:textId="5F5E092E" w:rsidR="00F17515" w:rsidRDefault="00F17515" w:rsidP="000F5414">
            <w:pPr>
              <w:pStyle w:val="BODYTEXTSTYLE"/>
              <w:spacing w:after="0" w:line="240" w:lineRule="auto"/>
              <w:jc w:val="both"/>
              <w:rPr>
                <w:rStyle w:val="HEADINGINLOWERCASE-11PTBOLD"/>
                <w:b w:val="0"/>
                <w:color w:val="auto"/>
              </w:rPr>
            </w:pPr>
            <w:r w:rsidRPr="00F64999">
              <w:rPr>
                <w:rStyle w:val="HEADINGINLOWERCASE-11PTBOLD"/>
                <w:b w:val="0"/>
                <w:color w:val="auto"/>
              </w:rPr>
              <w:t xml:space="preserve">The </w:t>
            </w:r>
            <w:r w:rsidR="00001392" w:rsidRPr="00F64999">
              <w:rPr>
                <w:rStyle w:val="HEADINGINLOWERCASE-11PTBOLD"/>
                <w:b w:val="0"/>
                <w:color w:val="auto"/>
              </w:rPr>
              <w:t xml:space="preserve">Senior Employment Specialist </w:t>
            </w:r>
            <w:r w:rsidRPr="00F64999">
              <w:rPr>
                <w:rStyle w:val="HEADINGINLOWERCASE-11PTBOLD"/>
                <w:b w:val="0"/>
                <w:color w:val="auto"/>
              </w:rPr>
              <w:t>will manage a team of Employment</w:t>
            </w:r>
            <w:r w:rsidRPr="00CF28E3">
              <w:rPr>
                <w:rStyle w:val="HEADINGINLOWERCASE-11PTBOLD"/>
                <w:b w:val="0"/>
                <w:color w:val="auto"/>
              </w:rPr>
              <w:t xml:space="preserve"> Specialists providing supervision, training, caseload management, and role modelling of the Individual Placement and Support (IPS) approach, as part of </w:t>
            </w:r>
            <w:r>
              <w:rPr>
                <w:rStyle w:val="HEADINGINLOWERCASE-11PTBOLD"/>
                <w:b w:val="0"/>
                <w:color w:val="auto"/>
              </w:rPr>
              <w:t xml:space="preserve">a </w:t>
            </w:r>
            <w:r w:rsidRPr="00CF28E3">
              <w:rPr>
                <w:rStyle w:val="HEADINGINLOWERCASE-11PTBOLD"/>
                <w:b w:val="0"/>
                <w:color w:val="auto"/>
              </w:rPr>
              <w:t xml:space="preserve">recovery plan for mental health service users. </w:t>
            </w:r>
            <w:r w:rsidRPr="005462B1">
              <w:rPr>
                <w:rStyle w:val="HEADINGINLOWERCASE-11PTBOLD"/>
                <w:b w:val="0"/>
                <w:color w:val="auto"/>
              </w:rPr>
              <w:t xml:space="preserve">The </w:t>
            </w:r>
            <w:r w:rsidR="00001392" w:rsidRPr="005462B1">
              <w:rPr>
                <w:rStyle w:val="HEADINGINLOWERCASE-11PTBOLD"/>
                <w:b w:val="0"/>
                <w:color w:val="auto"/>
              </w:rPr>
              <w:t xml:space="preserve">Senior Employment Specialist </w:t>
            </w:r>
            <w:r w:rsidRPr="005462B1">
              <w:rPr>
                <w:rStyle w:val="HEADINGINLOWERCASE-11PTBOLD"/>
                <w:b w:val="0"/>
                <w:color w:val="auto"/>
              </w:rPr>
              <w:t xml:space="preserve">will </w:t>
            </w:r>
            <w:r w:rsidRPr="00CF28E3">
              <w:rPr>
                <w:rStyle w:val="HEADINGINLOWERCASE-11PTBOLD"/>
                <w:b w:val="0"/>
                <w:color w:val="auto"/>
              </w:rPr>
              <w:t xml:space="preserve">provide a pivotal role in managing a high-quality service that meets fidelity standards and delivers positive outcomes for service users. </w:t>
            </w:r>
          </w:p>
          <w:p w14:paraId="7C5631CC" w14:textId="77777777" w:rsidR="00F17515" w:rsidRDefault="00F17515" w:rsidP="000F5414">
            <w:pPr>
              <w:pStyle w:val="BODYTEXTSTYLE"/>
              <w:spacing w:after="0" w:line="240" w:lineRule="auto"/>
              <w:jc w:val="both"/>
              <w:rPr>
                <w:rStyle w:val="HEADINGINLOWERCASE-11PTBOLD"/>
                <w:b w:val="0"/>
                <w:color w:val="auto"/>
              </w:rPr>
            </w:pPr>
          </w:p>
          <w:p w14:paraId="71C7FDE4" w14:textId="2B61C1E2" w:rsidR="005462B1" w:rsidRDefault="005462B1" w:rsidP="000F5414">
            <w:pPr>
              <w:pStyle w:val="BODYTEXTSTYLE"/>
              <w:spacing w:after="0" w:line="240" w:lineRule="auto"/>
              <w:jc w:val="both"/>
              <w:rPr>
                <w:rStyle w:val="HEADINGINLOWERCASE-11PTBOLD"/>
                <w:b w:val="0"/>
                <w:color w:val="auto"/>
              </w:rPr>
            </w:pPr>
            <w:r>
              <w:rPr>
                <w:rStyle w:val="HEADINGINLOWERCASE-11PTBOLD"/>
                <w:b w:val="0"/>
                <w:color w:val="auto"/>
              </w:rPr>
              <w:t>The post holder will</w:t>
            </w:r>
            <w:r w:rsidR="00001392" w:rsidRPr="005462B1">
              <w:rPr>
                <w:rStyle w:val="HEADINGINLOWERCASE-11PTBOLD"/>
                <w:b w:val="0"/>
                <w:color w:val="auto"/>
              </w:rPr>
              <w:t xml:space="preserve"> </w:t>
            </w:r>
            <w:r w:rsidR="00F17515" w:rsidRPr="005462B1">
              <w:rPr>
                <w:rStyle w:val="HEADINGINLOWERCASE-11PTBOLD"/>
                <w:b w:val="0"/>
                <w:color w:val="auto"/>
              </w:rPr>
              <w:t xml:space="preserve">work </w:t>
            </w:r>
            <w:r w:rsidR="00001392" w:rsidRPr="005462B1">
              <w:rPr>
                <w:rStyle w:val="HEADINGINLOWERCASE-11PTBOLD"/>
                <w:b w:val="0"/>
                <w:color w:val="auto"/>
              </w:rPr>
              <w:t xml:space="preserve">face-to-face </w:t>
            </w:r>
            <w:r w:rsidR="00F17515" w:rsidRPr="005462B1">
              <w:rPr>
                <w:rStyle w:val="HEADINGINLOWERCASE-11PTBOLD"/>
                <w:b w:val="0"/>
                <w:color w:val="auto"/>
              </w:rPr>
              <w:t>with clients</w:t>
            </w:r>
            <w:r w:rsidR="00001392" w:rsidRPr="005462B1">
              <w:rPr>
                <w:rStyle w:val="HEADINGINLOWERCASE-11PTBOLD"/>
                <w:b w:val="0"/>
                <w:color w:val="auto"/>
              </w:rPr>
              <w:t>, managing a 50%</w:t>
            </w:r>
            <w:r w:rsidR="00F17515" w:rsidRPr="005462B1">
              <w:rPr>
                <w:rStyle w:val="HEADINGINLOWERCASE-11PTBOLD"/>
                <w:b w:val="0"/>
                <w:color w:val="auto"/>
              </w:rPr>
              <w:t xml:space="preserve"> caseload</w:t>
            </w:r>
            <w:r w:rsidR="00001392" w:rsidRPr="005462B1">
              <w:rPr>
                <w:rStyle w:val="HEADINGINLOWERCASE-11PTBOLD"/>
                <w:b w:val="0"/>
                <w:color w:val="auto"/>
              </w:rPr>
              <w:t xml:space="preserve">, </w:t>
            </w:r>
            <w:r w:rsidR="00F17515" w:rsidRPr="005462B1">
              <w:rPr>
                <w:rStyle w:val="HEADINGINLOWERCASE-11PTBOLD"/>
                <w:b w:val="0"/>
                <w:color w:val="auto"/>
              </w:rPr>
              <w:t>who h</w:t>
            </w:r>
            <w:r w:rsidR="00001392" w:rsidRPr="005462B1">
              <w:rPr>
                <w:rStyle w:val="HEADINGINLOWERCASE-11PTBOLD"/>
                <w:b w:val="0"/>
                <w:color w:val="auto"/>
              </w:rPr>
              <w:t>ave mental health support needs and who are unemployed</w:t>
            </w:r>
            <w:r w:rsidR="00704E3A">
              <w:rPr>
                <w:rStyle w:val="HEADINGINLOWERCASE-11PTBOLD"/>
                <w:b w:val="0"/>
                <w:color w:val="auto"/>
              </w:rPr>
              <w:t xml:space="preserve"> </w:t>
            </w:r>
            <w:r w:rsidR="000F5414" w:rsidRPr="000F5414">
              <w:rPr>
                <w:rStyle w:val="HEADINGINLOWERCASE-11PTBOLD"/>
                <w:b w:val="0"/>
                <w:color w:val="auto"/>
              </w:rPr>
              <w:t>to assist them in securing sustainable paid employment in line with their preferences.  Clients will be referred into the service via the Lancashire and South Cumbria Early Intervention in Psychosis (EIP) teams.</w:t>
            </w:r>
          </w:p>
          <w:p w14:paraId="6057CE7F" w14:textId="2399BE59" w:rsidR="00704E3A" w:rsidRDefault="00704E3A" w:rsidP="000F5414">
            <w:pPr>
              <w:pStyle w:val="BODYTEXTSTYLE"/>
              <w:spacing w:after="0" w:line="240" w:lineRule="auto"/>
              <w:jc w:val="both"/>
              <w:rPr>
                <w:rStyle w:val="HEADINGINLOWERCASE-11PTBOLD"/>
                <w:b w:val="0"/>
                <w:color w:val="auto"/>
              </w:rPr>
            </w:pPr>
          </w:p>
          <w:p w14:paraId="5C281880" w14:textId="47A9E6D8" w:rsidR="00704E3A" w:rsidRDefault="00704E3A" w:rsidP="000F5414">
            <w:pPr>
              <w:pStyle w:val="BODYTEXTSTYLE"/>
              <w:spacing w:after="0" w:line="240" w:lineRule="auto"/>
              <w:jc w:val="both"/>
              <w:rPr>
                <w:rStyle w:val="HEADINGINLOWERCASE-11PTBOLD"/>
                <w:b w:val="0"/>
                <w:color w:val="auto"/>
              </w:rPr>
            </w:pPr>
            <w:r w:rsidRPr="00704E3A">
              <w:rPr>
                <w:rStyle w:val="HEADINGINLOWERCASE-11PTBOLD"/>
                <w:b w:val="0"/>
                <w:color w:val="auto"/>
              </w:rPr>
              <w:t>To deliver the Individual Placement and Support (IPS) Approach providing person centred advice and guidance to clients, whilst building positive relationships with employers to enable clients to move into suitable employment.</w:t>
            </w:r>
          </w:p>
          <w:p w14:paraId="36C3B24C" w14:textId="77777777" w:rsidR="005462B1" w:rsidRDefault="005462B1" w:rsidP="000F5414">
            <w:pPr>
              <w:pStyle w:val="BODYTEXTSTYLE"/>
              <w:spacing w:after="0" w:line="240" w:lineRule="auto"/>
              <w:jc w:val="both"/>
              <w:rPr>
                <w:rStyle w:val="HEADINGINLOWERCASE-11PTBOLD"/>
                <w:b w:val="0"/>
                <w:color w:val="auto"/>
              </w:rPr>
            </w:pPr>
          </w:p>
          <w:p w14:paraId="11C15DD1" w14:textId="2E86306E" w:rsidR="00F17515" w:rsidRPr="00C73F25" w:rsidRDefault="005462B1" w:rsidP="000F5414">
            <w:pPr>
              <w:pStyle w:val="BODYTEXTSTYLE"/>
              <w:spacing w:after="0" w:line="240" w:lineRule="auto"/>
              <w:jc w:val="both"/>
              <w:rPr>
                <w:rStyle w:val="HEADINGINLOWERCASE-11PTBOLD"/>
                <w:b w:val="0"/>
                <w:color w:val="auto"/>
              </w:rPr>
            </w:pPr>
            <w:r w:rsidRPr="005462B1">
              <w:rPr>
                <w:color w:val="auto"/>
              </w:rPr>
              <w:t xml:space="preserve">To be part of </w:t>
            </w:r>
            <w:r w:rsidR="00F17515" w:rsidRPr="005462B1">
              <w:rPr>
                <w:rStyle w:val="HEADINGINLOWERCASE-11PTBOLD"/>
                <w:b w:val="0"/>
                <w:color w:val="auto"/>
              </w:rPr>
              <w:t>a community mental health team, maintaining positive and integrated relationships, fostering a holistic approach to recovery through employment.</w:t>
            </w:r>
          </w:p>
        </w:tc>
      </w:tr>
    </w:tbl>
    <w:p w14:paraId="19390CBF" w14:textId="77777777" w:rsidR="00124C22" w:rsidRDefault="00124C22"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F17515" w:rsidRPr="00A40A3E" w14:paraId="7D47CBD4" w14:textId="77777777" w:rsidTr="008024F8">
        <w:trPr>
          <w:trHeight w:val="280"/>
        </w:trPr>
        <w:tc>
          <w:tcPr>
            <w:tcW w:w="10456" w:type="dxa"/>
            <w:shd w:val="clear" w:color="auto" w:fill="DBE5F1" w:themeFill="accent1" w:themeFillTint="33"/>
          </w:tcPr>
          <w:p w14:paraId="3CAABE00" w14:textId="77777777" w:rsidR="00F17515" w:rsidRPr="00A40A3E" w:rsidRDefault="00001392" w:rsidP="008024F8">
            <w:pPr>
              <w:pStyle w:val="BODYTEXTSTYLE"/>
              <w:spacing w:after="0" w:line="240" w:lineRule="auto"/>
              <w:rPr>
                <w:rStyle w:val="HEADINGINLOWERCASE-11PTBOLD"/>
                <w:color w:val="auto"/>
                <w:highlight w:val="lightGray"/>
              </w:rPr>
            </w:pPr>
            <w:r>
              <w:rPr>
                <w:rStyle w:val="HEADINGINLOWERCASE-11PTBOLD"/>
                <w:color w:val="auto"/>
              </w:rPr>
              <w:t xml:space="preserve">Early </w:t>
            </w:r>
            <w:r w:rsidRPr="005462B1">
              <w:rPr>
                <w:rStyle w:val="HEADINGINLOWERCASE-11PTBOLD"/>
                <w:color w:val="auto"/>
              </w:rPr>
              <w:t>Intervention in</w:t>
            </w:r>
            <w:r w:rsidR="00F17515" w:rsidRPr="005462B1">
              <w:rPr>
                <w:rStyle w:val="HEADINGINLOWERCASE-11PTBOLD"/>
                <w:color w:val="auto"/>
              </w:rPr>
              <w:t xml:space="preserve"> Psychosis</w:t>
            </w:r>
          </w:p>
        </w:tc>
      </w:tr>
      <w:tr w:rsidR="00F17515" w:rsidRPr="00CF28E3" w14:paraId="65F758BE" w14:textId="77777777" w:rsidTr="008024F8">
        <w:trPr>
          <w:trHeight w:val="562"/>
        </w:trPr>
        <w:tc>
          <w:tcPr>
            <w:tcW w:w="10456" w:type="dxa"/>
          </w:tcPr>
          <w:p w14:paraId="46638F4F" w14:textId="77777777" w:rsidR="00F17515" w:rsidRPr="00CE2888" w:rsidRDefault="00F17515" w:rsidP="000F5414">
            <w:pPr>
              <w:pStyle w:val="BODYTEXTSTYLE"/>
              <w:spacing w:after="0" w:line="240" w:lineRule="auto"/>
              <w:jc w:val="both"/>
              <w:rPr>
                <w:rStyle w:val="HEADINGINLOWERCASE-11PTBOLD"/>
                <w:b w:val="0"/>
                <w:color w:val="auto"/>
              </w:rPr>
            </w:pPr>
            <w:r w:rsidRPr="00CE2888">
              <w:rPr>
                <w:rStyle w:val="HEADINGINLOWERCASE-11PTBOLD"/>
                <w:b w:val="0"/>
                <w:color w:val="auto"/>
              </w:rPr>
              <w:t>Psychosis is a severe mental illness which affects up to 3% of the population and is associated with significant impairment in social functioning and shorter life expectancy. It is ranked as one of the top causes of disability and most expensive illnesses worldwide through costs related to hospital admissions, physical health</w:t>
            </w:r>
            <w:r>
              <w:rPr>
                <w:rStyle w:val="HEADINGINLOWERCASE-11PTBOLD"/>
                <w:b w:val="0"/>
                <w:color w:val="auto"/>
              </w:rPr>
              <w:t>,</w:t>
            </w:r>
            <w:r w:rsidRPr="00CE2888">
              <w:rPr>
                <w:rStyle w:val="HEADINGINLOWERCASE-11PTBOLD"/>
                <w:b w:val="0"/>
                <w:color w:val="auto"/>
              </w:rPr>
              <w:t xml:space="preserve"> </w:t>
            </w:r>
            <w:r>
              <w:rPr>
                <w:rStyle w:val="HEADINGINLOWERCASE-11PTBOLD"/>
                <w:b w:val="0"/>
                <w:color w:val="auto"/>
              </w:rPr>
              <w:t xml:space="preserve">comorbidities </w:t>
            </w:r>
            <w:r w:rsidRPr="00CE2888">
              <w:rPr>
                <w:rStyle w:val="HEADINGINLOWERCASE-11PTBOLD"/>
                <w:b w:val="0"/>
                <w:color w:val="auto"/>
              </w:rPr>
              <w:t>and unemployment.</w:t>
            </w:r>
          </w:p>
          <w:p w14:paraId="747D96F3" w14:textId="77777777" w:rsidR="00F17515" w:rsidRPr="00CE2888" w:rsidRDefault="00F17515" w:rsidP="000F5414">
            <w:pPr>
              <w:pStyle w:val="BODYTEXTSTYLE"/>
              <w:spacing w:after="0" w:line="240" w:lineRule="auto"/>
              <w:jc w:val="both"/>
              <w:rPr>
                <w:rStyle w:val="HEADINGINLOWERCASE-11PTBOLD"/>
                <w:b w:val="0"/>
                <w:color w:val="auto"/>
              </w:rPr>
            </w:pPr>
          </w:p>
          <w:p w14:paraId="1114CC89" w14:textId="77777777" w:rsidR="00F17515" w:rsidRPr="00CF28E3" w:rsidRDefault="00F17515" w:rsidP="000F5414">
            <w:pPr>
              <w:pStyle w:val="BODYTEXTSTYLE"/>
              <w:spacing w:after="0" w:line="240" w:lineRule="auto"/>
              <w:jc w:val="both"/>
              <w:rPr>
                <w:rStyle w:val="HEADINGINLOWERCASE-11PTBOLD"/>
                <w:b w:val="0"/>
                <w:color w:val="auto"/>
              </w:rPr>
            </w:pPr>
            <w:r w:rsidRPr="00CE2888">
              <w:rPr>
                <w:rStyle w:val="HEADINGINLOWERCASE-11PTBOLD"/>
                <w:b w:val="0"/>
                <w:color w:val="auto"/>
              </w:rPr>
              <w:t>Early Intervention in Psychosis (EIP) teams are multi-disciplinary teams set up to seek, identify and reduce treatment delays at the onset of psychosis and promote recovery by reducing the probability of relapse following a first episode of psychosis. Timely access to EIP is shown to have a significant long-term impact on the lives and livelihood of individuals with psychosis and their families.</w:t>
            </w:r>
          </w:p>
        </w:tc>
      </w:tr>
    </w:tbl>
    <w:p w14:paraId="5D145AF8" w14:textId="77777777" w:rsidR="00F17515" w:rsidRPr="00581A78" w:rsidRDefault="00F17515"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D586E" w:rsidRPr="00581A78" w14:paraId="2F0E6BE3" w14:textId="77777777" w:rsidTr="001546A0">
        <w:trPr>
          <w:trHeight w:hRule="exact" w:val="340"/>
        </w:trPr>
        <w:tc>
          <w:tcPr>
            <w:tcW w:w="10456" w:type="dxa"/>
            <w:shd w:val="clear" w:color="auto" w:fill="DEE3EC"/>
            <w:vAlign w:val="center"/>
          </w:tcPr>
          <w:p w14:paraId="70F2D626" w14:textId="77777777" w:rsidR="004D586E" w:rsidRPr="00581A78" w:rsidRDefault="00633656" w:rsidP="009B542B">
            <w:pPr>
              <w:pStyle w:val="BODYTEXTSTYLE"/>
              <w:spacing w:after="0"/>
              <w:rPr>
                <w:rStyle w:val="HEADINGINLOWERCASE-11PTBOLD"/>
                <w:color w:val="auto"/>
              </w:rPr>
            </w:pPr>
            <w:r w:rsidRPr="00581A78">
              <w:rPr>
                <w:color w:val="auto"/>
              </w:rPr>
              <w:br w:type="page"/>
            </w:r>
            <w:r w:rsidR="005677FC" w:rsidRPr="00581A78">
              <w:rPr>
                <w:b/>
                <w:color w:val="auto"/>
              </w:rPr>
              <w:t xml:space="preserve">Main </w:t>
            </w:r>
            <w:r w:rsidR="004D586E" w:rsidRPr="00581A78">
              <w:rPr>
                <w:rStyle w:val="HEADINGINLOWERCASE-11PTBOLD"/>
                <w:color w:val="auto"/>
              </w:rPr>
              <w:t xml:space="preserve">Duties </w:t>
            </w:r>
            <w:r w:rsidR="004B6427" w:rsidRPr="00581A78">
              <w:rPr>
                <w:rStyle w:val="HEADINGINLOWERCASE-11PTBOLD"/>
                <w:color w:val="auto"/>
              </w:rPr>
              <w:t>and Responsibilities</w:t>
            </w:r>
          </w:p>
        </w:tc>
      </w:tr>
      <w:tr w:rsidR="00760D19" w:rsidRPr="00581A78" w14:paraId="012810A2" w14:textId="77777777" w:rsidTr="004027E1">
        <w:trPr>
          <w:trHeight w:val="45"/>
        </w:trPr>
        <w:tc>
          <w:tcPr>
            <w:tcW w:w="10456" w:type="dxa"/>
          </w:tcPr>
          <w:p w14:paraId="574DB583" w14:textId="5DF7B238" w:rsidR="00760D19" w:rsidRPr="008C3833" w:rsidRDefault="00BE2D88" w:rsidP="000F5414">
            <w:pPr>
              <w:pStyle w:val="ListParagraph"/>
              <w:numPr>
                <w:ilvl w:val="0"/>
                <w:numId w:val="34"/>
              </w:numPr>
              <w:spacing w:after="0"/>
              <w:jc w:val="both"/>
              <w:rPr>
                <w:rStyle w:val="HEADINGINLOWERCASE-11PTBOLD"/>
                <w:b w:val="0"/>
                <w:color w:val="auto"/>
              </w:rPr>
            </w:pPr>
            <w:r>
              <w:rPr>
                <w:rStyle w:val="HEADINGINLOWERCASE-11PTBOLD"/>
                <w:b w:val="0"/>
                <w:color w:val="auto"/>
              </w:rPr>
              <w:t xml:space="preserve">To manage a high </w:t>
            </w:r>
            <w:r w:rsidR="00760D19" w:rsidRPr="008C3833">
              <w:rPr>
                <w:rStyle w:val="HEADINGINLOWERCASE-11PTBOLD"/>
                <w:b w:val="0"/>
                <w:color w:val="auto"/>
              </w:rPr>
              <w:t>quality service that adheres to the principles of IPS best practice.</w:t>
            </w:r>
          </w:p>
          <w:p w14:paraId="5B393875" w14:textId="77777777" w:rsidR="00760D19" w:rsidRPr="008C3833" w:rsidRDefault="00760D19" w:rsidP="000F5414">
            <w:pPr>
              <w:pStyle w:val="ListParagraph"/>
              <w:numPr>
                <w:ilvl w:val="0"/>
                <w:numId w:val="34"/>
              </w:numPr>
              <w:spacing w:after="0"/>
              <w:jc w:val="both"/>
              <w:rPr>
                <w:rStyle w:val="HEADINGINLOWERCASE-11PTBOLD"/>
                <w:b w:val="0"/>
                <w:color w:val="auto"/>
              </w:rPr>
            </w:pPr>
            <w:r w:rsidRPr="008C3833">
              <w:rPr>
                <w:rStyle w:val="HEADINGINLOWERCASE-11PTBOLD"/>
                <w:b w:val="0"/>
                <w:color w:val="auto"/>
              </w:rPr>
              <w:t>Monitor and manage performance of the IPS Employment Specialists – guide them individually on best practice and achieving individual and team job outcome targets.</w:t>
            </w:r>
          </w:p>
          <w:p w14:paraId="3D37C07D" w14:textId="77777777" w:rsidR="00760D19" w:rsidRPr="008C3833" w:rsidRDefault="00760D19" w:rsidP="000F5414">
            <w:pPr>
              <w:pStyle w:val="ListParagraph"/>
              <w:numPr>
                <w:ilvl w:val="0"/>
                <w:numId w:val="34"/>
              </w:numPr>
              <w:spacing w:after="0"/>
              <w:jc w:val="both"/>
              <w:rPr>
                <w:rStyle w:val="HEADINGINLOWERCASE-11PTBOLD"/>
                <w:b w:val="0"/>
                <w:color w:val="auto"/>
              </w:rPr>
            </w:pPr>
            <w:r w:rsidRPr="008C3833">
              <w:rPr>
                <w:rStyle w:val="HEADINGINLOWERCASE-11PTBOLD"/>
                <w:b w:val="0"/>
                <w:color w:val="auto"/>
              </w:rPr>
              <w:t>Create a culture of continuous improvement.</w:t>
            </w:r>
          </w:p>
          <w:p w14:paraId="1EE0490A" w14:textId="77777777" w:rsidR="00760D19" w:rsidRPr="008C3833" w:rsidRDefault="00760D19" w:rsidP="000F5414">
            <w:pPr>
              <w:pStyle w:val="ListParagraph"/>
              <w:numPr>
                <w:ilvl w:val="0"/>
                <w:numId w:val="34"/>
              </w:numPr>
              <w:spacing w:after="0"/>
              <w:jc w:val="both"/>
              <w:rPr>
                <w:rStyle w:val="HEADINGINLOWERCASE-11PTBOLD"/>
                <w:b w:val="0"/>
                <w:color w:val="auto"/>
              </w:rPr>
            </w:pPr>
            <w:r w:rsidRPr="008C3833">
              <w:rPr>
                <w:rStyle w:val="HEADINGINLOWERCASE-11PTBOLD"/>
                <w:b w:val="0"/>
                <w:color w:val="auto"/>
              </w:rPr>
              <w:lastRenderedPageBreak/>
              <w:t>Identify training needs of staff and arrange appropriate training to support with continuous professional development.</w:t>
            </w:r>
          </w:p>
          <w:p w14:paraId="1D5EBF01" w14:textId="77777777" w:rsidR="00760D19" w:rsidRPr="008C3833" w:rsidRDefault="00760D19" w:rsidP="000F5414">
            <w:pPr>
              <w:pStyle w:val="ListParagraph"/>
              <w:numPr>
                <w:ilvl w:val="0"/>
                <w:numId w:val="34"/>
              </w:numPr>
              <w:spacing w:after="0"/>
              <w:jc w:val="both"/>
              <w:rPr>
                <w:rStyle w:val="HEADINGINLOWERCASE-11PTBOLD"/>
                <w:b w:val="0"/>
                <w:color w:val="auto"/>
              </w:rPr>
            </w:pPr>
            <w:r w:rsidRPr="008C3833">
              <w:rPr>
                <w:rStyle w:val="HEADINGINLOWERCASE-11PTBOLD"/>
                <w:b w:val="0"/>
                <w:color w:val="auto"/>
              </w:rPr>
              <w:t>Support the design and delivery of in-house staff training and development (including facilitating peer learning and best practice).</w:t>
            </w:r>
          </w:p>
          <w:p w14:paraId="56D24FF2" w14:textId="77777777" w:rsidR="00760D19" w:rsidRPr="008C3833" w:rsidRDefault="00760D19" w:rsidP="000F5414">
            <w:pPr>
              <w:pStyle w:val="ListParagraph"/>
              <w:numPr>
                <w:ilvl w:val="0"/>
                <w:numId w:val="34"/>
              </w:numPr>
              <w:spacing w:after="0"/>
              <w:jc w:val="both"/>
              <w:rPr>
                <w:rStyle w:val="HEADINGINLOWERCASE-11PTBOLD"/>
                <w:b w:val="0"/>
                <w:color w:val="auto"/>
              </w:rPr>
            </w:pPr>
            <w:r w:rsidRPr="008C3833">
              <w:rPr>
                <w:rStyle w:val="HEADINGINLOWERCASE-11PTBOLD"/>
                <w:b w:val="0"/>
                <w:color w:val="auto"/>
              </w:rPr>
              <w:t>Involve service users in co-production of service developments where possible.</w:t>
            </w:r>
          </w:p>
          <w:p w14:paraId="5D51D4CC" w14:textId="77777777" w:rsidR="00760D19" w:rsidRPr="008C3833" w:rsidRDefault="00760D19" w:rsidP="000F5414">
            <w:pPr>
              <w:pStyle w:val="ListParagraph"/>
              <w:numPr>
                <w:ilvl w:val="0"/>
                <w:numId w:val="34"/>
              </w:numPr>
              <w:spacing w:after="0"/>
              <w:jc w:val="both"/>
              <w:rPr>
                <w:rStyle w:val="HEADINGINLOWERCASE-11PTBOLD"/>
                <w:b w:val="0"/>
                <w:color w:val="auto"/>
              </w:rPr>
            </w:pPr>
            <w:r w:rsidRPr="008C3833">
              <w:rPr>
                <w:rStyle w:val="HEADINGINLOWERCASE-11PTBOLD"/>
                <w:b w:val="0"/>
                <w:color w:val="auto"/>
              </w:rPr>
              <w:t xml:space="preserve">Coordinate the work of Employment Specialists in </w:t>
            </w:r>
            <w:r>
              <w:rPr>
                <w:rStyle w:val="HEADINGINLOWERCASE-11PTBOLD"/>
                <w:b w:val="0"/>
                <w:color w:val="auto"/>
              </w:rPr>
              <w:t>Lancashire</w:t>
            </w:r>
            <w:r w:rsidRPr="008C3833">
              <w:rPr>
                <w:rStyle w:val="HEADINGINLOWERCASE-11PTBOLD"/>
                <w:b w:val="0"/>
                <w:color w:val="auto"/>
              </w:rPr>
              <w:t xml:space="preserve"> in relation to building relationships with employers to effectively access the hidden </w:t>
            </w:r>
            <w:proofErr w:type="spellStart"/>
            <w:r w:rsidRPr="008C3833">
              <w:rPr>
                <w:rStyle w:val="HEADINGINLOWERCASE-11PTBOLD"/>
                <w:b w:val="0"/>
                <w:color w:val="auto"/>
              </w:rPr>
              <w:t>labour</w:t>
            </w:r>
            <w:proofErr w:type="spellEnd"/>
            <w:r w:rsidRPr="008C3833">
              <w:rPr>
                <w:rStyle w:val="HEADINGINLOWERCASE-11PTBOLD"/>
                <w:b w:val="0"/>
                <w:color w:val="auto"/>
              </w:rPr>
              <w:t xml:space="preserve"> market, external agencies and delivery of job seeking groups.</w:t>
            </w:r>
          </w:p>
          <w:p w14:paraId="4A094781" w14:textId="77777777" w:rsidR="00760D19" w:rsidRPr="008C3833" w:rsidRDefault="00760D19" w:rsidP="000F5414">
            <w:pPr>
              <w:pStyle w:val="ListParagraph"/>
              <w:numPr>
                <w:ilvl w:val="0"/>
                <w:numId w:val="34"/>
              </w:numPr>
              <w:spacing w:after="0"/>
              <w:jc w:val="both"/>
              <w:rPr>
                <w:rStyle w:val="HEADINGINLOWERCASE-11PTBOLD"/>
                <w:b w:val="0"/>
                <w:color w:val="auto"/>
              </w:rPr>
            </w:pPr>
            <w:r w:rsidRPr="008C3833">
              <w:rPr>
                <w:rStyle w:val="HEADINGINLOWERCASE-11PTBOLD"/>
                <w:b w:val="0"/>
                <w:color w:val="auto"/>
              </w:rPr>
              <w:t>Produce regular monitoring reports for internal and external stakeholders, including commissioners.</w:t>
            </w:r>
          </w:p>
          <w:p w14:paraId="61090251" w14:textId="2E5FF85B" w:rsidR="00760D19" w:rsidRPr="008C3833" w:rsidRDefault="00760D19" w:rsidP="000F5414">
            <w:pPr>
              <w:pStyle w:val="ListParagraph"/>
              <w:numPr>
                <w:ilvl w:val="0"/>
                <w:numId w:val="34"/>
              </w:numPr>
              <w:spacing w:after="0"/>
              <w:jc w:val="both"/>
              <w:rPr>
                <w:rStyle w:val="HEADINGINLOWERCASE-11PTBOLD"/>
                <w:b w:val="0"/>
                <w:color w:val="auto"/>
              </w:rPr>
            </w:pPr>
            <w:r w:rsidRPr="008C3833">
              <w:rPr>
                <w:rStyle w:val="HEADINGINLOWERCASE-11PTBOLD"/>
                <w:b w:val="0"/>
                <w:color w:val="auto"/>
              </w:rPr>
              <w:t xml:space="preserve">Manage a caseload </w:t>
            </w:r>
            <w:r w:rsidR="00B83499">
              <w:rPr>
                <w:rStyle w:val="HEADINGINLOWERCASE-11PTBOLD"/>
                <w:b w:val="0"/>
                <w:color w:val="auto"/>
              </w:rPr>
              <w:t>of service users.</w:t>
            </w:r>
          </w:p>
          <w:p w14:paraId="30902368" w14:textId="15599128" w:rsidR="00760D19" w:rsidRDefault="00760D19" w:rsidP="000F5414">
            <w:pPr>
              <w:pStyle w:val="ListParagraph"/>
              <w:numPr>
                <w:ilvl w:val="0"/>
                <w:numId w:val="34"/>
              </w:numPr>
              <w:spacing w:after="0"/>
              <w:jc w:val="both"/>
              <w:rPr>
                <w:rStyle w:val="HEADINGINLOWERCASE-11PTBOLD"/>
                <w:b w:val="0"/>
                <w:color w:val="auto"/>
              </w:rPr>
            </w:pPr>
            <w:r w:rsidRPr="008C3833">
              <w:rPr>
                <w:rStyle w:val="HEADINGINLOWERCASE-11PTBOLD"/>
                <w:b w:val="0"/>
                <w:color w:val="auto"/>
              </w:rPr>
              <w:t>Identif</w:t>
            </w:r>
            <w:r w:rsidR="00B83499">
              <w:rPr>
                <w:rStyle w:val="HEADINGINLOWERCASE-11PTBOLD"/>
                <w:b w:val="0"/>
                <w:color w:val="auto"/>
              </w:rPr>
              <w:t>y barriers for service excellence</w:t>
            </w:r>
            <w:r w:rsidRPr="008C3833">
              <w:rPr>
                <w:rStyle w:val="HEADINGINLOWERCASE-11PTBOLD"/>
                <w:b w:val="0"/>
                <w:color w:val="auto"/>
              </w:rPr>
              <w:t xml:space="preserve"> and work with internal and external stakeholders to implement solutions to ensure a high-fidelity service.</w:t>
            </w:r>
          </w:p>
          <w:p w14:paraId="5F951555" w14:textId="77777777" w:rsidR="00425F31" w:rsidRPr="00425F31" w:rsidRDefault="00425F31" w:rsidP="000F5414">
            <w:pPr>
              <w:pStyle w:val="ListParagraph"/>
              <w:numPr>
                <w:ilvl w:val="0"/>
                <w:numId w:val="34"/>
              </w:numPr>
              <w:spacing w:after="0"/>
              <w:jc w:val="both"/>
              <w:rPr>
                <w:rStyle w:val="HEADINGINLOWERCASE-11PTBOLD"/>
                <w:b w:val="0"/>
                <w:color w:val="auto"/>
              </w:rPr>
            </w:pPr>
            <w:r w:rsidRPr="00425F31">
              <w:rPr>
                <w:rStyle w:val="HEADINGINLOWERCASE-11PTBOLD"/>
                <w:b w:val="0"/>
                <w:color w:val="auto"/>
              </w:rPr>
              <w:t>Responsible for marketing and profiling the service for the team. This includes delivering the communications strategy, collecting and promoting employment recovery stories etc.</w:t>
            </w:r>
          </w:p>
          <w:p w14:paraId="31AAD131" w14:textId="357CF787" w:rsidR="00B83499" w:rsidRPr="00B83499" w:rsidRDefault="00425F31" w:rsidP="000F5414">
            <w:pPr>
              <w:pStyle w:val="ListParagraph"/>
              <w:numPr>
                <w:ilvl w:val="0"/>
                <w:numId w:val="34"/>
              </w:numPr>
              <w:spacing w:after="0"/>
              <w:jc w:val="both"/>
              <w:rPr>
                <w:rStyle w:val="HEADINGINLOWERCASE-11PTBOLD"/>
                <w:b w:val="0"/>
                <w:color w:val="auto"/>
              </w:rPr>
            </w:pPr>
            <w:r w:rsidRPr="00425F31">
              <w:rPr>
                <w:rStyle w:val="HEADINGINLOWERCASE-11PTBOLD"/>
                <w:b w:val="0"/>
                <w:color w:val="auto"/>
              </w:rPr>
              <w:t>Ensure that effective monitoring and evaluation systems are adhered to and keep abreast of changing practice within the sector.</w:t>
            </w:r>
          </w:p>
        </w:tc>
      </w:tr>
    </w:tbl>
    <w:p w14:paraId="7912C36E"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4D586E" w:rsidRPr="00581A78" w14:paraId="5121967D"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5FE05616" w14:textId="77777777" w:rsidR="004D586E" w:rsidRPr="00581A78" w:rsidRDefault="004D586E" w:rsidP="009B542B">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3C536A6D" w14:textId="77777777" w:rsidR="004D586E" w:rsidRPr="00581A78" w:rsidRDefault="004D586E" w:rsidP="004D586E">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6726A8AB" w14:textId="77777777" w:rsidR="004D586E" w:rsidRPr="00581A78" w:rsidRDefault="004D586E" w:rsidP="004D586E">
            <w:pPr>
              <w:pStyle w:val="BODYTEXTSTYLE"/>
              <w:spacing w:after="0"/>
              <w:jc w:val="center"/>
              <w:rPr>
                <w:rStyle w:val="HEADINGINLOWERCASE-11PTBOLD"/>
                <w:color w:val="auto"/>
              </w:rPr>
            </w:pPr>
            <w:r w:rsidRPr="00581A78">
              <w:rPr>
                <w:rStyle w:val="HEADINGINLOWERCASE-11PTBOLD"/>
                <w:color w:val="auto"/>
              </w:rPr>
              <w:t>E/D</w:t>
            </w:r>
          </w:p>
        </w:tc>
      </w:tr>
      <w:tr w:rsidR="00C87D30" w:rsidRPr="00581A78" w14:paraId="65F7B40E"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11FD8B11" w14:textId="7E90E51D" w:rsidR="00C87D30" w:rsidRPr="001B5642" w:rsidRDefault="00425F31" w:rsidP="00C87D30">
            <w:pPr>
              <w:pStyle w:val="BODYTEXTSTYLE"/>
              <w:numPr>
                <w:ilvl w:val="0"/>
                <w:numId w:val="35"/>
              </w:numPr>
              <w:spacing w:after="0" w:line="240" w:lineRule="auto"/>
              <w:rPr>
                <w:bCs/>
                <w:color w:val="auto"/>
              </w:rPr>
            </w:pPr>
            <w:r>
              <w:rPr>
                <w:bCs/>
                <w:color w:val="auto"/>
              </w:rPr>
              <w:t>NVQ Level 3</w:t>
            </w:r>
            <w:r w:rsidR="00C87D30" w:rsidRPr="001B5642">
              <w:rPr>
                <w:bCs/>
                <w:color w:val="auto"/>
              </w:rPr>
              <w:t xml:space="preserve"> in Advice and Guidance or other relevant qualification</w:t>
            </w:r>
          </w:p>
          <w:p w14:paraId="46CCCCF6" w14:textId="4E4A610A" w:rsidR="00C87D30" w:rsidRPr="001B5642" w:rsidRDefault="00425F31" w:rsidP="00C87D30">
            <w:pPr>
              <w:pStyle w:val="BODYTEXTSTYLE"/>
              <w:numPr>
                <w:ilvl w:val="0"/>
                <w:numId w:val="35"/>
              </w:numPr>
              <w:spacing w:after="0" w:line="240" w:lineRule="auto"/>
              <w:rPr>
                <w:bCs/>
                <w:color w:val="auto"/>
              </w:rPr>
            </w:pPr>
            <w:r>
              <w:rPr>
                <w:bCs/>
                <w:color w:val="auto"/>
              </w:rPr>
              <w:t xml:space="preserve">Supervisory qualification e.g. </w:t>
            </w:r>
            <w:r w:rsidR="00C87D30" w:rsidRPr="001B5642">
              <w:rPr>
                <w:bCs/>
                <w:color w:val="auto"/>
              </w:rPr>
              <w:t xml:space="preserve">ILM Level 3 </w:t>
            </w:r>
          </w:p>
          <w:p w14:paraId="3780D57D" w14:textId="77777777" w:rsidR="00C87D30" w:rsidRDefault="00C87D30" w:rsidP="00C87D30">
            <w:pPr>
              <w:pStyle w:val="BODYTEXTSTYLE"/>
              <w:numPr>
                <w:ilvl w:val="0"/>
                <w:numId w:val="35"/>
              </w:numPr>
              <w:spacing w:after="0" w:line="240" w:lineRule="auto"/>
              <w:rPr>
                <w:bCs/>
                <w:color w:val="auto"/>
              </w:rPr>
            </w:pPr>
            <w:r w:rsidRPr="001B5642">
              <w:rPr>
                <w:bCs/>
                <w:color w:val="auto"/>
              </w:rPr>
              <w:t xml:space="preserve">Trained in IPS approach </w:t>
            </w:r>
          </w:p>
          <w:p w14:paraId="39DFE5A4" w14:textId="7705D101" w:rsidR="00425F31" w:rsidRPr="00E93954" w:rsidRDefault="00425F31" w:rsidP="00C87D30">
            <w:pPr>
              <w:pStyle w:val="BODYTEXTSTYLE"/>
              <w:numPr>
                <w:ilvl w:val="0"/>
                <w:numId w:val="35"/>
              </w:numPr>
              <w:spacing w:after="0" w:line="240" w:lineRule="auto"/>
              <w:rPr>
                <w:rStyle w:val="HEADINGINLOWERCASE-11PTBOLD"/>
                <w:b w:val="0"/>
                <w:color w:val="auto"/>
              </w:rPr>
            </w:pPr>
            <w:r>
              <w:rPr>
                <w:bCs/>
                <w:color w:val="auto"/>
              </w:rPr>
              <w:t>Full Driving Licence</w:t>
            </w:r>
          </w:p>
        </w:tc>
        <w:tc>
          <w:tcPr>
            <w:tcW w:w="808" w:type="dxa"/>
            <w:tcBorders>
              <w:top w:val="single" w:sz="6" w:space="0" w:color="808080"/>
              <w:left w:val="single" w:sz="6" w:space="0" w:color="808080"/>
              <w:bottom w:val="single" w:sz="6" w:space="0" w:color="808080"/>
              <w:right w:val="single" w:sz="6" w:space="0" w:color="808080"/>
            </w:tcBorders>
          </w:tcPr>
          <w:p w14:paraId="5D798A1C" w14:textId="77777777" w:rsidR="00C87D30" w:rsidRPr="00E93954" w:rsidRDefault="00C87D30" w:rsidP="00C87D30">
            <w:pPr>
              <w:pStyle w:val="BODYTEXTSTYLE"/>
              <w:spacing w:after="0"/>
              <w:rPr>
                <w:rStyle w:val="HEADINGINLOWERCASE-11PTBOLD"/>
                <w:b w:val="0"/>
                <w:color w:val="auto"/>
              </w:rPr>
            </w:pPr>
            <w:r w:rsidRPr="00E93954">
              <w:rPr>
                <w:rStyle w:val="HEADINGINLOWERCASE-11PTBOLD"/>
                <w:b w:val="0"/>
                <w:color w:val="auto"/>
              </w:rPr>
              <w:t>E</w:t>
            </w:r>
          </w:p>
          <w:p w14:paraId="1AB44398" w14:textId="27672FA9" w:rsidR="00C87D30" w:rsidRPr="00E93954" w:rsidRDefault="00425F31" w:rsidP="00C87D30">
            <w:pPr>
              <w:pStyle w:val="BODYTEXTSTYLE"/>
              <w:spacing w:after="0"/>
              <w:rPr>
                <w:rStyle w:val="HEADINGINLOWERCASE-11PTBOLD"/>
                <w:b w:val="0"/>
                <w:color w:val="auto"/>
              </w:rPr>
            </w:pPr>
            <w:r>
              <w:rPr>
                <w:rStyle w:val="HEADINGINLOWERCASE-11PTBOLD"/>
                <w:b w:val="0"/>
                <w:color w:val="auto"/>
              </w:rPr>
              <w:t>E</w:t>
            </w:r>
          </w:p>
          <w:p w14:paraId="0C7D60B1" w14:textId="77777777" w:rsidR="00C87D30" w:rsidRDefault="00C87D30" w:rsidP="00C87D30">
            <w:pPr>
              <w:pStyle w:val="BODYTEXTSTYLE"/>
              <w:spacing w:after="0"/>
              <w:rPr>
                <w:rStyle w:val="HEADINGINLOWERCASE-11PTBOLD"/>
                <w:b w:val="0"/>
                <w:color w:val="auto"/>
              </w:rPr>
            </w:pPr>
            <w:r w:rsidRPr="00E93954">
              <w:rPr>
                <w:rStyle w:val="HEADINGINLOWERCASE-11PTBOLD"/>
                <w:b w:val="0"/>
                <w:color w:val="auto"/>
              </w:rPr>
              <w:t>D</w:t>
            </w:r>
          </w:p>
          <w:p w14:paraId="45B904BE" w14:textId="40F310DC" w:rsidR="00425F31" w:rsidRPr="00E93954" w:rsidRDefault="00425F31" w:rsidP="00C87D30">
            <w:pPr>
              <w:pStyle w:val="BODYTEXTSTYLE"/>
              <w:spacing w:after="0"/>
              <w:rPr>
                <w:rStyle w:val="HEADINGINLOWERCASE-11PTBOLD"/>
                <w:b w:val="0"/>
                <w:color w:val="auto"/>
              </w:rPr>
            </w:pPr>
            <w:r>
              <w:rPr>
                <w:rStyle w:val="HEADINGINLOWERCASE-11PTBOLD"/>
                <w:b w:val="0"/>
                <w:color w:val="auto"/>
              </w:rPr>
              <w:t>E</w:t>
            </w:r>
          </w:p>
        </w:tc>
      </w:tr>
    </w:tbl>
    <w:p w14:paraId="6AC35E6A"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5677FC" w:rsidRPr="00581A78" w14:paraId="68C324D5"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640A06D6" w14:textId="77777777" w:rsidR="00E45ACA" w:rsidRPr="00581A78" w:rsidRDefault="005408FA" w:rsidP="00C82487">
            <w:pPr>
              <w:pStyle w:val="BODYTEXTSTYLE"/>
              <w:spacing w:after="0"/>
              <w:rPr>
                <w:rStyle w:val="HEADINGINLOWERCASE-11PTBOLD"/>
                <w:color w:val="auto"/>
              </w:rPr>
            </w:pPr>
            <w:r w:rsidRPr="00581A78">
              <w:rPr>
                <w:rStyle w:val="HEADINGINLOWERCASE-11PTBOLD"/>
                <w:color w:val="auto"/>
              </w:rPr>
              <w:t xml:space="preserve">Knowledge, Skills and </w:t>
            </w:r>
            <w:r w:rsidR="005677FC" w:rsidRPr="00581A78">
              <w:rPr>
                <w:rStyle w:val="HEADINGINLOWERCASE-11PTBOLD"/>
                <w:color w:val="auto"/>
              </w:rPr>
              <w:t xml:space="preserve">Experience </w:t>
            </w:r>
          </w:p>
          <w:p w14:paraId="6FB52305" w14:textId="77777777" w:rsidR="00E45ACA" w:rsidRPr="00581A78" w:rsidRDefault="00E45ACA" w:rsidP="00C82487">
            <w:pPr>
              <w:pStyle w:val="BODYTEXTSTYLE"/>
              <w:spacing w:after="0"/>
              <w:rPr>
                <w:rStyle w:val="HEADINGINLOWERCASE-11PTBOLD"/>
                <w:color w:val="auto"/>
              </w:rPr>
            </w:pPr>
          </w:p>
          <w:p w14:paraId="130D6A82" w14:textId="77777777" w:rsidR="005677FC" w:rsidRPr="00581A78" w:rsidRDefault="005677FC" w:rsidP="00C82487">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04BBC217" w14:textId="77777777" w:rsidR="005677FC" w:rsidRPr="00581A78" w:rsidRDefault="005677FC" w:rsidP="00C82487">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32119D0F" w14:textId="77777777" w:rsidR="005677FC" w:rsidRPr="00581A78" w:rsidRDefault="005677FC" w:rsidP="00C82487">
            <w:pPr>
              <w:pStyle w:val="BODYTEXTSTYLE"/>
              <w:spacing w:after="0"/>
              <w:jc w:val="center"/>
              <w:rPr>
                <w:rStyle w:val="HEADINGINLOWERCASE-11PTBOLD"/>
                <w:color w:val="auto"/>
              </w:rPr>
            </w:pPr>
            <w:r w:rsidRPr="00581A78">
              <w:rPr>
                <w:rStyle w:val="HEADINGINLOWERCASE-11PTBOLD"/>
                <w:color w:val="auto"/>
              </w:rPr>
              <w:t>E/D</w:t>
            </w:r>
          </w:p>
        </w:tc>
      </w:tr>
      <w:tr w:rsidR="00581A78" w:rsidRPr="00581A78" w14:paraId="5003D6D2"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2168FE29" w14:textId="77777777" w:rsidR="004B6427" w:rsidRPr="000F5414" w:rsidRDefault="004C56BB" w:rsidP="00E755E4">
            <w:pPr>
              <w:pStyle w:val="BODYTEXTSTYLE"/>
              <w:spacing w:after="0" w:line="240" w:lineRule="auto"/>
              <w:rPr>
                <w:rStyle w:val="HEADINGINLOWERCASE-11PTBOLD"/>
                <w:color w:val="auto"/>
                <w:u w:val="single"/>
              </w:rPr>
            </w:pPr>
            <w:r w:rsidRPr="000F5414">
              <w:rPr>
                <w:rStyle w:val="HEADINGINLOWERCASE-11PTBOLD"/>
                <w:color w:val="auto"/>
                <w:u w:val="single"/>
              </w:rPr>
              <w:t>Knowledge</w:t>
            </w:r>
          </w:p>
          <w:p w14:paraId="53EB2B42" w14:textId="57E7BB3B" w:rsidR="00C87D30" w:rsidRPr="000F5414" w:rsidRDefault="00425F31" w:rsidP="00E755E4">
            <w:pPr>
              <w:pStyle w:val="BODYTEXTSTYLE"/>
              <w:numPr>
                <w:ilvl w:val="0"/>
                <w:numId w:val="40"/>
              </w:numPr>
              <w:spacing w:after="0" w:line="240" w:lineRule="auto"/>
              <w:rPr>
                <w:rStyle w:val="HEADINGINLOWERCASE-11PTBOLD"/>
                <w:b w:val="0"/>
                <w:color w:val="auto"/>
              </w:rPr>
            </w:pPr>
            <w:r w:rsidRPr="000F5414">
              <w:rPr>
                <w:rStyle w:val="HEADINGINLOWERCASE-11PTBOLD"/>
                <w:b w:val="0"/>
                <w:color w:val="auto"/>
              </w:rPr>
              <w:t>Substantial k</w:t>
            </w:r>
            <w:r w:rsidR="00C87D30" w:rsidRPr="000F5414">
              <w:rPr>
                <w:rStyle w:val="HEADINGINLOWERCASE-11PTBOLD"/>
                <w:b w:val="0"/>
                <w:color w:val="auto"/>
              </w:rPr>
              <w:t>nowledge of disability issues, policies and legislation in relation to employment</w:t>
            </w:r>
          </w:p>
          <w:p w14:paraId="7FE75DF0" w14:textId="58A9F5DE" w:rsidR="00C87D30" w:rsidRPr="000F5414" w:rsidRDefault="00425F31" w:rsidP="00E755E4">
            <w:pPr>
              <w:pStyle w:val="BODYTEXTSTYLE"/>
              <w:numPr>
                <w:ilvl w:val="0"/>
                <w:numId w:val="40"/>
              </w:numPr>
              <w:spacing w:after="0" w:line="240" w:lineRule="auto"/>
              <w:rPr>
                <w:rStyle w:val="HEADINGINLOWERCASE-11PTBOLD"/>
                <w:b w:val="0"/>
                <w:color w:val="auto"/>
              </w:rPr>
            </w:pPr>
            <w:r w:rsidRPr="000F5414">
              <w:rPr>
                <w:rStyle w:val="HEADINGINLOWERCASE-11PTBOLD"/>
                <w:b w:val="0"/>
                <w:color w:val="auto"/>
              </w:rPr>
              <w:t>U</w:t>
            </w:r>
            <w:r w:rsidR="00C87D30" w:rsidRPr="000F5414">
              <w:rPr>
                <w:rStyle w:val="HEADINGINLOWERCASE-11PTBOLD"/>
                <w:b w:val="0"/>
                <w:color w:val="auto"/>
              </w:rPr>
              <w:t>nderstanding of the principles and practice of supported employment</w:t>
            </w:r>
          </w:p>
          <w:p w14:paraId="6A0BADA8" w14:textId="08DC86E1" w:rsidR="00C87D30" w:rsidRPr="000F5414" w:rsidRDefault="00425F31" w:rsidP="00E755E4">
            <w:pPr>
              <w:pStyle w:val="BODYTEXTSTYLE"/>
              <w:numPr>
                <w:ilvl w:val="0"/>
                <w:numId w:val="40"/>
              </w:numPr>
              <w:spacing w:after="0" w:line="240" w:lineRule="auto"/>
              <w:rPr>
                <w:rStyle w:val="HEADINGINLOWERCASE-11PTBOLD"/>
                <w:b w:val="0"/>
                <w:color w:val="auto"/>
              </w:rPr>
            </w:pPr>
            <w:r w:rsidRPr="000F5414">
              <w:rPr>
                <w:rStyle w:val="HEADINGINLOWERCASE-11PTBOLD"/>
                <w:b w:val="0"/>
                <w:color w:val="auto"/>
              </w:rPr>
              <w:t>K</w:t>
            </w:r>
            <w:r w:rsidR="00C87D30" w:rsidRPr="000F5414">
              <w:rPr>
                <w:rStyle w:val="HEADINGINLOWERCASE-11PTBOLD"/>
                <w:b w:val="0"/>
                <w:color w:val="auto"/>
              </w:rPr>
              <w:t>nowledge of a broad range of occupations and jobs</w:t>
            </w:r>
          </w:p>
          <w:p w14:paraId="5D11EE68" w14:textId="7309831A" w:rsidR="004C56BB" w:rsidRDefault="001E04F0" w:rsidP="00E755E4">
            <w:pPr>
              <w:pStyle w:val="BODYTEXTSTYLE"/>
              <w:numPr>
                <w:ilvl w:val="0"/>
                <w:numId w:val="40"/>
              </w:numPr>
              <w:spacing w:after="0" w:line="240" w:lineRule="auto"/>
              <w:rPr>
                <w:rStyle w:val="HEADINGINLOWERCASE-11PTBOLD"/>
                <w:b w:val="0"/>
                <w:color w:val="auto"/>
              </w:rPr>
            </w:pPr>
            <w:r w:rsidRPr="000F5414">
              <w:rPr>
                <w:rStyle w:val="HEADINGINLOWERCASE-11PTBOLD"/>
                <w:b w:val="0"/>
                <w:color w:val="auto"/>
              </w:rPr>
              <w:t>U</w:t>
            </w:r>
            <w:r w:rsidR="00C87D30" w:rsidRPr="000F5414">
              <w:rPr>
                <w:rStyle w:val="HEADINGINLOWERCASE-11PTBOLD"/>
                <w:b w:val="0"/>
                <w:color w:val="auto"/>
              </w:rPr>
              <w:t>nderstanding of the IPS employment model and experience of supporting staff using this employment support technique</w:t>
            </w:r>
          </w:p>
          <w:p w14:paraId="63ED0B47" w14:textId="77777777" w:rsidR="00BE2D88" w:rsidRPr="00BE2D88" w:rsidRDefault="00BE2D88" w:rsidP="00E755E4">
            <w:pPr>
              <w:pStyle w:val="BODYTEXTSTYLE"/>
              <w:numPr>
                <w:ilvl w:val="0"/>
                <w:numId w:val="40"/>
              </w:numPr>
              <w:spacing w:after="0" w:line="240" w:lineRule="auto"/>
              <w:rPr>
                <w:rStyle w:val="HEADINGINLOWERCASE-11PTBOLD"/>
                <w:b w:val="0"/>
                <w:color w:val="auto"/>
              </w:rPr>
            </w:pPr>
            <w:r w:rsidRPr="00BE2D88">
              <w:rPr>
                <w:rStyle w:val="HEADINGINLOWERCASE-11PTBOLD"/>
                <w:b w:val="0"/>
                <w:color w:val="auto"/>
              </w:rPr>
              <w:t>An understanding of the employment needs, and challenges faced by people who experience mental health difficulties</w:t>
            </w:r>
          </w:p>
          <w:p w14:paraId="17D68EB1" w14:textId="77777777" w:rsidR="00BE2D88" w:rsidRPr="00BE2D88" w:rsidRDefault="00BE2D88" w:rsidP="00E755E4">
            <w:pPr>
              <w:pStyle w:val="BODYTEXTSTYLE"/>
              <w:numPr>
                <w:ilvl w:val="0"/>
                <w:numId w:val="40"/>
              </w:numPr>
              <w:spacing w:after="0" w:line="240" w:lineRule="auto"/>
              <w:rPr>
                <w:rStyle w:val="HEADINGINLOWERCASE-11PTBOLD"/>
                <w:b w:val="0"/>
                <w:color w:val="auto"/>
              </w:rPr>
            </w:pPr>
            <w:r w:rsidRPr="00BE2D88">
              <w:rPr>
                <w:rStyle w:val="HEADINGINLOWERCASE-11PTBOLD"/>
                <w:b w:val="0"/>
                <w:color w:val="auto"/>
              </w:rPr>
              <w:t>Considerable knowledge of a broad range of occupations and jobs</w:t>
            </w:r>
          </w:p>
          <w:p w14:paraId="1D2CE55C" w14:textId="77777777" w:rsidR="00BE2D88" w:rsidRPr="00BE2D88" w:rsidRDefault="00BE2D88" w:rsidP="00E755E4">
            <w:pPr>
              <w:pStyle w:val="BODYTEXTSTYLE"/>
              <w:numPr>
                <w:ilvl w:val="0"/>
                <w:numId w:val="40"/>
              </w:numPr>
              <w:spacing w:after="0" w:line="240" w:lineRule="auto"/>
              <w:rPr>
                <w:rStyle w:val="HEADINGINLOWERCASE-11PTBOLD"/>
                <w:b w:val="0"/>
                <w:color w:val="auto"/>
              </w:rPr>
            </w:pPr>
            <w:r w:rsidRPr="00BE2D88">
              <w:rPr>
                <w:rStyle w:val="HEADINGINLOWERCASE-11PTBOLD"/>
                <w:b w:val="0"/>
                <w:color w:val="auto"/>
              </w:rPr>
              <w:t>Understanding the importance of confidentiality and data protection legislation</w:t>
            </w:r>
          </w:p>
          <w:p w14:paraId="5E67B1B8" w14:textId="77777777" w:rsidR="00BE2D88" w:rsidRPr="00BE2D88" w:rsidRDefault="00BE2D88" w:rsidP="00E755E4">
            <w:pPr>
              <w:pStyle w:val="BODYTEXTSTYLE"/>
              <w:numPr>
                <w:ilvl w:val="0"/>
                <w:numId w:val="40"/>
              </w:numPr>
              <w:spacing w:after="0" w:line="240" w:lineRule="auto"/>
              <w:rPr>
                <w:rStyle w:val="HEADINGINLOWERCASE-11PTBOLD"/>
                <w:b w:val="0"/>
                <w:color w:val="auto"/>
              </w:rPr>
            </w:pPr>
            <w:r w:rsidRPr="00BE2D88">
              <w:rPr>
                <w:rStyle w:val="HEADINGINLOWERCASE-11PTBOLD"/>
                <w:b w:val="0"/>
                <w:color w:val="auto"/>
              </w:rPr>
              <w:t>Knowledge of the benefits agency and all disability/ employment related benefits</w:t>
            </w:r>
          </w:p>
          <w:p w14:paraId="4EF769D7" w14:textId="77777777" w:rsidR="00BE2D88" w:rsidRPr="000F5414" w:rsidRDefault="00BE2D88" w:rsidP="00E755E4">
            <w:pPr>
              <w:pStyle w:val="BODYTEXTSTYLE"/>
              <w:spacing w:after="0" w:line="240" w:lineRule="auto"/>
              <w:ind w:left="720"/>
              <w:rPr>
                <w:rStyle w:val="HEADINGINLOWERCASE-11PTBOLD"/>
                <w:b w:val="0"/>
                <w:color w:val="auto"/>
              </w:rPr>
            </w:pPr>
          </w:p>
          <w:p w14:paraId="0EE234C1" w14:textId="77777777" w:rsidR="004C56BB" w:rsidRPr="000F5414" w:rsidRDefault="004C56BB" w:rsidP="00E755E4">
            <w:pPr>
              <w:pStyle w:val="BODYTEXTSTYLE"/>
              <w:spacing w:after="0" w:line="240" w:lineRule="auto"/>
              <w:rPr>
                <w:rStyle w:val="HEADINGINLOWERCASE-11PTBOLD"/>
                <w:color w:val="auto"/>
                <w:u w:val="single"/>
              </w:rPr>
            </w:pPr>
            <w:r w:rsidRPr="000F5414">
              <w:rPr>
                <w:rStyle w:val="HEADINGINLOWERCASE-11PTBOLD"/>
                <w:color w:val="auto"/>
                <w:u w:val="single"/>
              </w:rPr>
              <w:t>Skills</w:t>
            </w:r>
          </w:p>
          <w:p w14:paraId="170E9A4C" w14:textId="77777777" w:rsidR="00C87D30" w:rsidRPr="000F5414" w:rsidRDefault="00C87D30" w:rsidP="00E755E4">
            <w:pPr>
              <w:pStyle w:val="BODYTEXTSTYLE"/>
              <w:numPr>
                <w:ilvl w:val="0"/>
                <w:numId w:val="39"/>
              </w:numPr>
              <w:spacing w:after="0" w:line="240" w:lineRule="auto"/>
              <w:rPr>
                <w:rStyle w:val="HEADINGINLOWERCASE-11PTBOLD"/>
                <w:b w:val="0"/>
                <w:color w:val="auto"/>
              </w:rPr>
            </w:pPr>
            <w:r w:rsidRPr="000F5414">
              <w:rPr>
                <w:rStyle w:val="HEADINGINLOWERCASE-11PTBOLD"/>
                <w:b w:val="0"/>
                <w:color w:val="auto"/>
              </w:rPr>
              <w:t>Provide strong direction and develop others to achieve.  Manage and guide the team, showing how success can be achieved.  Set an example for others to follow through own caseload management</w:t>
            </w:r>
          </w:p>
          <w:p w14:paraId="26420258" w14:textId="77777777" w:rsidR="00C87D30" w:rsidRPr="000F5414" w:rsidRDefault="00C87D30" w:rsidP="00E755E4">
            <w:pPr>
              <w:pStyle w:val="BODYTEXTSTYLE"/>
              <w:numPr>
                <w:ilvl w:val="0"/>
                <w:numId w:val="39"/>
              </w:numPr>
              <w:spacing w:after="0" w:line="240" w:lineRule="auto"/>
              <w:rPr>
                <w:rStyle w:val="HEADINGINLOWERCASE-11PTBOLD"/>
                <w:b w:val="0"/>
                <w:color w:val="auto"/>
              </w:rPr>
            </w:pPr>
            <w:r w:rsidRPr="000F5414">
              <w:rPr>
                <w:rStyle w:val="HEADINGINLOWERCASE-11PTBOLD"/>
                <w:b w:val="0"/>
                <w:color w:val="auto"/>
              </w:rPr>
              <w:t>A real passion for people, to empower, motivate, support and advise customers and team</w:t>
            </w:r>
          </w:p>
          <w:p w14:paraId="4D60AE4E" w14:textId="77777777" w:rsidR="00C87D30" w:rsidRPr="000F5414" w:rsidRDefault="00C87D30" w:rsidP="00E755E4">
            <w:pPr>
              <w:pStyle w:val="BODYTEXTSTYLE"/>
              <w:numPr>
                <w:ilvl w:val="0"/>
                <w:numId w:val="39"/>
              </w:numPr>
              <w:spacing w:after="0" w:line="240" w:lineRule="auto"/>
              <w:rPr>
                <w:rStyle w:val="HEADINGINLOWERCASE-11PTBOLD"/>
                <w:b w:val="0"/>
                <w:color w:val="auto"/>
              </w:rPr>
            </w:pPr>
            <w:r w:rsidRPr="000F5414">
              <w:rPr>
                <w:rStyle w:val="HEADINGINLOWERCASE-11PTBOLD"/>
                <w:b w:val="0"/>
                <w:color w:val="auto"/>
              </w:rPr>
              <w:t>Excellent motivational, communication and listening skills</w:t>
            </w:r>
          </w:p>
          <w:p w14:paraId="110BB2FE" w14:textId="77777777" w:rsidR="00C87D30" w:rsidRPr="000F5414" w:rsidRDefault="00C87D30" w:rsidP="00E755E4">
            <w:pPr>
              <w:pStyle w:val="BODYTEXTSTYLE"/>
              <w:numPr>
                <w:ilvl w:val="0"/>
                <w:numId w:val="39"/>
              </w:numPr>
              <w:spacing w:after="0" w:line="240" w:lineRule="auto"/>
              <w:rPr>
                <w:rStyle w:val="HEADINGINLOWERCASE-11PTBOLD"/>
                <w:b w:val="0"/>
                <w:color w:val="auto"/>
              </w:rPr>
            </w:pPr>
            <w:r w:rsidRPr="000F5414">
              <w:rPr>
                <w:rStyle w:val="HEADINGINLOWERCASE-11PTBOLD"/>
                <w:b w:val="0"/>
                <w:color w:val="auto"/>
              </w:rPr>
              <w:t>Outstanding interpersonal skills and ability to build rapport with a range of people</w:t>
            </w:r>
          </w:p>
          <w:p w14:paraId="08DE66C9" w14:textId="77777777" w:rsidR="00C87D30" w:rsidRPr="000F5414" w:rsidRDefault="00C87D30" w:rsidP="00E755E4">
            <w:pPr>
              <w:pStyle w:val="BODYTEXTSTYLE"/>
              <w:numPr>
                <w:ilvl w:val="0"/>
                <w:numId w:val="39"/>
              </w:numPr>
              <w:spacing w:after="0" w:line="240" w:lineRule="auto"/>
              <w:rPr>
                <w:rStyle w:val="HEADINGINLOWERCASE-11PTBOLD"/>
                <w:b w:val="0"/>
                <w:color w:val="auto"/>
              </w:rPr>
            </w:pPr>
            <w:r w:rsidRPr="000F5414">
              <w:rPr>
                <w:rStyle w:val="HEADINGINLOWERCASE-11PTBOLD"/>
                <w:b w:val="0"/>
                <w:color w:val="auto"/>
              </w:rPr>
              <w:t>Ability to model recovery focused practice including co-production</w:t>
            </w:r>
          </w:p>
          <w:p w14:paraId="5719DC73" w14:textId="6F1BB2B0" w:rsidR="00C87D30" w:rsidRPr="000F5414" w:rsidRDefault="001E04F0" w:rsidP="00E755E4">
            <w:pPr>
              <w:pStyle w:val="BODYTEXTSTYLE"/>
              <w:numPr>
                <w:ilvl w:val="0"/>
                <w:numId w:val="39"/>
              </w:numPr>
              <w:spacing w:after="0" w:line="240" w:lineRule="auto"/>
              <w:rPr>
                <w:rStyle w:val="HEADINGINLOWERCASE-11PTBOLD"/>
                <w:b w:val="0"/>
                <w:color w:val="auto"/>
              </w:rPr>
            </w:pPr>
            <w:r w:rsidRPr="000F5414">
              <w:rPr>
                <w:rStyle w:val="HEADINGINLOWERCASE-11PTBOLD"/>
                <w:b w:val="0"/>
                <w:color w:val="auto"/>
              </w:rPr>
              <w:lastRenderedPageBreak/>
              <w:t>A</w:t>
            </w:r>
            <w:r w:rsidR="00C87D30" w:rsidRPr="000F5414">
              <w:rPr>
                <w:rStyle w:val="HEADINGINLOWERCASE-11PTBOLD"/>
                <w:b w:val="0"/>
                <w:color w:val="auto"/>
              </w:rPr>
              <w:t>bility to build close, trusting and productive relationships with people</w:t>
            </w:r>
          </w:p>
          <w:p w14:paraId="162B00CC" w14:textId="77777777" w:rsidR="00C87D30" w:rsidRPr="000F5414" w:rsidRDefault="00C87D30" w:rsidP="00E755E4">
            <w:pPr>
              <w:pStyle w:val="BODYTEXTSTYLE"/>
              <w:numPr>
                <w:ilvl w:val="0"/>
                <w:numId w:val="39"/>
              </w:numPr>
              <w:spacing w:after="0" w:line="240" w:lineRule="auto"/>
              <w:rPr>
                <w:rStyle w:val="HEADINGINLOWERCASE-11PTBOLD"/>
                <w:b w:val="0"/>
                <w:color w:val="auto"/>
              </w:rPr>
            </w:pPr>
            <w:r w:rsidRPr="000F5414">
              <w:rPr>
                <w:rStyle w:val="HEADINGINLOWERCASE-11PTBOLD"/>
                <w:b w:val="0"/>
                <w:color w:val="auto"/>
              </w:rPr>
              <w:t>Team orientated and works collaboratively within a mixed-disciplinary team</w:t>
            </w:r>
          </w:p>
          <w:p w14:paraId="0ACA3D7F" w14:textId="77777777" w:rsidR="00C87D30" w:rsidRPr="000F5414" w:rsidRDefault="00C87D30" w:rsidP="00E755E4">
            <w:pPr>
              <w:pStyle w:val="BODYTEXTSTYLE"/>
              <w:numPr>
                <w:ilvl w:val="0"/>
                <w:numId w:val="39"/>
              </w:numPr>
              <w:spacing w:after="0" w:line="240" w:lineRule="auto"/>
              <w:rPr>
                <w:rStyle w:val="HEADINGINLOWERCASE-11PTBOLD"/>
                <w:b w:val="0"/>
                <w:color w:val="auto"/>
              </w:rPr>
            </w:pPr>
            <w:r w:rsidRPr="000F5414">
              <w:rPr>
                <w:rStyle w:val="HEADINGINLOWERCASE-11PTBOLD"/>
                <w:b w:val="0"/>
                <w:color w:val="auto"/>
              </w:rPr>
              <w:t>Ability to work independently and use initiative to develop and promote a service</w:t>
            </w:r>
          </w:p>
          <w:p w14:paraId="0BA5EB22" w14:textId="01CD05F4" w:rsidR="004C56BB" w:rsidRDefault="00C87D30" w:rsidP="00E755E4">
            <w:pPr>
              <w:pStyle w:val="BODYTEXTSTYLE"/>
              <w:numPr>
                <w:ilvl w:val="0"/>
                <w:numId w:val="39"/>
              </w:numPr>
              <w:spacing w:after="0" w:line="240" w:lineRule="auto"/>
              <w:rPr>
                <w:rStyle w:val="HEADINGINLOWERCASE-11PTBOLD"/>
                <w:b w:val="0"/>
                <w:color w:val="auto"/>
              </w:rPr>
            </w:pPr>
            <w:r w:rsidRPr="000F5414">
              <w:rPr>
                <w:rStyle w:val="HEADINGINLOWERCASE-11PTBOLD"/>
                <w:b w:val="0"/>
                <w:color w:val="auto"/>
              </w:rPr>
              <w:t>An ability to manage self and others</w:t>
            </w:r>
          </w:p>
          <w:p w14:paraId="5E9B91A2" w14:textId="77777777" w:rsidR="00E755E4" w:rsidRPr="00E755E4" w:rsidRDefault="00E755E4" w:rsidP="00E755E4">
            <w:pPr>
              <w:pStyle w:val="BODYTEXTSTYLE"/>
              <w:numPr>
                <w:ilvl w:val="0"/>
                <w:numId w:val="39"/>
              </w:numPr>
              <w:spacing w:after="0" w:line="240" w:lineRule="auto"/>
              <w:rPr>
                <w:rStyle w:val="HEADINGINLOWERCASE-11PTBOLD"/>
                <w:b w:val="0"/>
                <w:color w:val="auto"/>
              </w:rPr>
            </w:pPr>
            <w:r w:rsidRPr="00E755E4">
              <w:rPr>
                <w:rStyle w:val="HEADINGINLOWERCASE-11PTBOLD"/>
                <w:b w:val="0"/>
                <w:color w:val="auto"/>
              </w:rPr>
              <w:t>Confidence in all areas of numeracy, literacy and IT skills as required for the role</w:t>
            </w:r>
          </w:p>
          <w:p w14:paraId="112EE166" w14:textId="77777777" w:rsidR="00E755E4" w:rsidRPr="00E755E4" w:rsidRDefault="00E755E4" w:rsidP="00E755E4">
            <w:pPr>
              <w:pStyle w:val="BODYTEXTSTYLE"/>
              <w:numPr>
                <w:ilvl w:val="0"/>
                <w:numId w:val="39"/>
              </w:numPr>
              <w:spacing w:after="0" w:line="240" w:lineRule="auto"/>
              <w:rPr>
                <w:rStyle w:val="HEADINGINLOWERCASE-11PTBOLD"/>
                <w:b w:val="0"/>
                <w:color w:val="auto"/>
              </w:rPr>
            </w:pPr>
            <w:r w:rsidRPr="00E755E4">
              <w:rPr>
                <w:rStyle w:val="HEADINGINLOWERCASE-11PTBOLD"/>
                <w:b w:val="0"/>
                <w:color w:val="auto"/>
              </w:rPr>
              <w:t>Proven ability to source suitable job opportunities through employer engagement activity.</w:t>
            </w:r>
          </w:p>
          <w:p w14:paraId="316A09CE" w14:textId="77777777" w:rsidR="00E755E4" w:rsidRPr="000F5414" w:rsidRDefault="00E755E4" w:rsidP="00E755E4">
            <w:pPr>
              <w:pStyle w:val="BODYTEXTSTYLE"/>
              <w:spacing w:after="0" w:line="240" w:lineRule="auto"/>
              <w:ind w:left="720"/>
              <w:rPr>
                <w:rStyle w:val="HEADINGINLOWERCASE-11PTBOLD"/>
                <w:b w:val="0"/>
                <w:color w:val="auto"/>
              </w:rPr>
            </w:pPr>
          </w:p>
          <w:p w14:paraId="10EDF1A2" w14:textId="77777777" w:rsidR="004C56BB" w:rsidRPr="000F5414" w:rsidRDefault="004C56BB" w:rsidP="00E755E4">
            <w:pPr>
              <w:pStyle w:val="BODYTEXTSTYLE"/>
              <w:spacing w:after="0" w:line="240" w:lineRule="auto"/>
              <w:rPr>
                <w:rStyle w:val="HEADINGINLOWERCASE-11PTBOLD"/>
                <w:color w:val="auto"/>
                <w:u w:val="single"/>
              </w:rPr>
            </w:pPr>
            <w:r w:rsidRPr="000F5414">
              <w:rPr>
                <w:rStyle w:val="HEADINGINLOWERCASE-11PTBOLD"/>
                <w:color w:val="auto"/>
                <w:u w:val="single"/>
              </w:rPr>
              <w:t xml:space="preserve">Experience </w:t>
            </w:r>
          </w:p>
          <w:p w14:paraId="135B9C4F" w14:textId="18D88ECC" w:rsidR="00C87D30" w:rsidRPr="000F5414" w:rsidRDefault="00E723CE" w:rsidP="00E755E4">
            <w:pPr>
              <w:pStyle w:val="BODYTEXTSTYLE"/>
              <w:numPr>
                <w:ilvl w:val="0"/>
                <w:numId w:val="41"/>
              </w:numPr>
              <w:spacing w:after="0" w:line="240" w:lineRule="auto"/>
              <w:rPr>
                <w:rStyle w:val="HEADINGINLOWERCASE-11PTBOLD"/>
                <w:b w:val="0"/>
                <w:color w:val="auto"/>
              </w:rPr>
            </w:pPr>
            <w:r w:rsidRPr="000F5414">
              <w:rPr>
                <w:rStyle w:val="HEADINGINLOWERCASE-11PTBOLD"/>
                <w:b w:val="0"/>
                <w:color w:val="auto"/>
              </w:rPr>
              <w:t>Substantial</w:t>
            </w:r>
            <w:r w:rsidR="00C87D30" w:rsidRPr="000F5414">
              <w:rPr>
                <w:rStyle w:val="HEADINGINLOWERCASE-11PTBOLD"/>
                <w:b w:val="0"/>
                <w:color w:val="auto"/>
              </w:rPr>
              <w:t xml:space="preserve"> experience of working with people with mental health support needs, or a similar group within health, social services or the voluntary sector </w:t>
            </w:r>
            <w:r w:rsidR="00001392" w:rsidRPr="000F5414">
              <w:rPr>
                <w:rStyle w:val="HEADINGINLOWERCASE-11PTBOLD"/>
                <w:b w:val="0"/>
                <w:color w:val="auto"/>
              </w:rPr>
              <w:t xml:space="preserve"> </w:t>
            </w:r>
          </w:p>
          <w:p w14:paraId="3C884EFA" w14:textId="34E031FF" w:rsidR="00C87D30" w:rsidRPr="000F5414" w:rsidRDefault="00E723CE" w:rsidP="00E755E4">
            <w:pPr>
              <w:pStyle w:val="BODYTEXTSTYLE"/>
              <w:numPr>
                <w:ilvl w:val="0"/>
                <w:numId w:val="41"/>
              </w:numPr>
              <w:spacing w:after="0" w:line="240" w:lineRule="auto"/>
              <w:rPr>
                <w:rStyle w:val="HEADINGINLOWERCASE-11PTBOLD"/>
                <w:b w:val="0"/>
                <w:color w:val="auto"/>
              </w:rPr>
            </w:pPr>
            <w:r w:rsidRPr="000F5414">
              <w:rPr>
                <w:rStyle w:val="HEADINGINLOWERCASE-11PTBOLD"/>
                <w:b w:val="0"/>
                <w:color w:val="auto"/>
              </w:rPr>
              <w:t>Considerable</w:t>
            </w:r>
            <w:r w:rsidR="00C87D30" w:rsidRPr="000F5414">
              <w:rPr>
                <w:rStyle w:val="HEADINGINLOWERCASE-11PTBOLD"/>
                <w:b w:val="0"/>
                <w:color w:val="auto"/>
              </w:rPr>
              <w:t xml:space="preserve"> experience working in employment services</w:t>
            </w:r>
          </w:p>
          <w:p w14:paraId="544AA336" w14:textId="4A443F82" w:rsidR="00C87D30" w:rsidRPr="000F5414" w:rsidRDefault="00E723CE" w:rsidP="00E755E4">
            <w:pPr>
              <w:pStyle w:val="BODYTEXTSTYLE"/>
              <w:numPr>
                <w:ilvl w:val="0"/>
                <w:numId w:val="41"/>
              </w:numPr>
              <w:spacing w:after="0" w:line="240" w:lineRule="auto"/>
              <w:rPr>
                <w:rStyle w:val="HEADINGINLOWERCASE-11PTBOLD"/>
                <w:b w:val="0"/>
                <w:color w:val="auto"/>
              </w:rPr>
            </w:pPr>
            <w:r w:rsidRPr="000F5414">
              <w:rPr>
                <w:rStyle w:val="HEADINGINLOWERCASE-11PTBOLD"/>
                <w:b w:val="0"/>
                <w:color w:val="auto"/>
              </w:rPr>
              <w:t xml:space="preserve">Considerable </w:t>
            </w:r>
            <w:r w:rsidR="00C87D30" w:rsidRPr="000F5414">
              <w:rPr>
                <w:rStyle w:val="HEADINGINLOWERCASE-11PTBOLD"/>
                <w:b w:val="0"/>
                <w:color w:val="auto"/>
              </w:rPr>
              <w:t>experience of meeting and exceeding outcomes and targets</w:t>
            </w:r>
          </w:p>
          <w:p w14:paraId="242B73E6" w14:textId="77777777" w:rsidR="00E755E4" w:rsidRDefault="001E04F0" w:rsidP="00E755E4">
            <w:pPr>
              <w:pStyle w:val="BODYTEXTSTYLE"/>
              <w:numPr>
                <w:ilvl w:val="0"/>
                <w:numId w:val="41"/>
              </w:numPr>
              <w:spacing w:after="0" w:line="240" w:lineRule="auto"/>
              <w:rPr>
                <w:rStyle w:val="HEADINGINLOWERCASE-11PTBOLD"/>
                <w:b w:val="0"/>
                <w:color w:val="auto"/>
              </w:rPr>
            </w:pPr>
            <w:r w:rsidRPr="000F5414">
              <w:rPr>
                <w:rStyle w:val="HEADINGINLOWERCASE-11PTBOLD"/>
                <w:b w:val="0"/>
                <w:color w:val="auto"/>
              </w:rPr>
              <w:t>Considerable e</w:t>
            </w:r>
            <w:r w:rsidR="00C87D30" w:rsidRPr="000F5414">
              <w:rPr>
                <w:rStyle w:val="HEADINGINLOWERCASE-11PTBOLD"/>
                <w:b w:val="0"/>
                <w:color w:val="auto"/>
              </w:rPr>
              <w:t>xperience of staff supervision, management and/or mentoring</w:t>
            </w:r>
          </w:p>
          <w:p w14:paraId="7F6B1B92" w14:textId="0B863E2F" w:rsidR="00C87D30" w:rsidRPr="00E755E4" w:rsidRDefault="00E755E4" w:rsidP="00E755E4">
            <w:pPr>
              <w:pStyle w:val="ListParagraph"/>
              <w:numPr>
                <w:ilvl w:val="0"/>
                <w:numId w:val="41"/>
              </w:numPr>
              <w:spacing w:after="0"/>
              <w:rPr>
                <w:rStyle w:val="HEADINGINLOWERCASE-11PTBOLD"/>
                <w:b w:val="0"/>
                <w:color w:val="auto"/>
                <w:lang w:val="en-GB"/>
              </w:rPr>
            </w:pPr>
            <w:r w:rsidRPr="00E755E4">
              <w:rPr>
                <w:rStyle w:val="HEADINGINLOWERCASE-11PTBOLD"/>
                <w:b w:val="0"/>
                <w:color w:val="auto"/>
                <w:lang w:val="en-GB"/>
              </w:rPr>
              <w:t>Experience of working assertively to influence decision makers</w:t>
            </w:r>
          </w:p>
          <w:p w14:paraId="7E895938" w14:textId="281BB5B0" w:rsidR="001E04F0" w:rsidRPr="000F5414" w:rsidRDefault="001E04F0" w:rsidP="00E755E4">
            <w:pPr>
              <w:pStyle w:val="BODYTEXTSTYLE"/>
              <w:numPr>
                <w:ilvl w:val="0"/>
                <w:numId w:val="41"/>
              </w:numPr>
              <w:spacing w:after="0" w:line="240" w:lineRule="auto"/>
              <w:rPr>
                <w:rStyle w:val="HEADINGINLOWERCASE-11PTBOLD"/>
                <w:b w:val="0"/>
                <w:color w:val="auto"/>
              </w:rPr>
            </w:pPr>
            <w:r w:rsidRPr="000F5414">
              <w:rPr>
                <w:rStyle w:val="HEADINGINLOWERCASE-11PTBOLD"/>
                <w:b w:val="0"/>
                <w:color w:val="auto"/>
              </w:rPr>
              <w:t>Experience of supporting people to obtain or keep work</w:t>
            </w:r>
          </w:p>
          <w:p w14:paraId="7B5E13BE" w14:textId="07F0F575" w:rsidR="001E04F0" w:rsidRPr="000F5414" w:rsidRDefault="001E04F0" w:rsidP="00E755E4">
            <w:pPr>
              <w:pStyle w:val="BODYTEXTSTYLE"/>
              <w:numPr>
                <w:ilvl w:val="0"/>
                <w:numId w:val="41"/>
              </w:numPr>
              <w:spacing w:after="0" w:line="240" w:lineRule="auto"/>
              <w:rPr>
                <w:rStyle w:val="HEADINGINLOWERCASE-11PTBOLD"/>
                <w:b w:val="0"/>
                <w:color w:val="auto"/>
              </w:rPr>
            </w:pPr>
            <w:r w:rsidRPr="000F5414">
              <w:rPr>
                <w:rStyle w:val="HEADINGINLOWERCASE-11PTBOLD"/>
                <w:b w:val="0"/>
                <w:color w:val="auto"/>
              </w:rPr>
              <w:t>Experience of working within mental health services</w:t>
            </w:r>
          </w:p>
          <w:p w14:paraId="752F1E33" w14:textId="77777777" w:rsidR="00E45ACA" w:rsidRPr="000F5414" w:rsidRDefault="00C87D30" w:rsidP="00E755E4">
            <w:pPr>
              <w:pStyle w:val="BODYTEXTSTYLE"/>
              <w:numPr>
                <w:ilvl w:val="0"/>
                <w:numId w:val="41"/>
              </w:numPr>
              <w:spacing w:after="0" w:line="240" w:lineRule="auto"/>
              <w:rPr>
                <w:rStyle w:val="HEADINGINLOWERCASE-11PTBOLD"/>
                <w:b w:val="0"/>
                <w:color w:val="auto"/>
              </w:rPr>
            </w:pPr>
            <w:r w:rsidRPr="000F5414">
              <w:rPr>
                <w:rStyle w:val="HEADINGINLOWERCASE-11PTBOLD"/>
                <w:b w:val="0"/>
                <w:color w:val="auto"/>
              </w:rPr>
              <w:t>Own personal lived experience of recovery from mental health difficulties</w:t>
            </w:r>
          </w:p>
          <w:p w14:paraId="2B0BF81B" w14:textId="5CD4343A" w:rsidR="001E04F0" w:rsidRPr="000F5414" w:rsidRDefault="001E04F0" w:rsidP="00E755E4">
            <w:pPr>
              <w:pStyle w:val="BODYTEXTSTYLE"/>
              <w:numPr>
                <w:ilvl w:val="0"/>
                <w:numId w:val="41"/>
              </w:numPr>
              <w:spacing w:after="0" w:line="240" w:lineRule="auto"/>
              <w:rPr>
                <w:rStyle w:val="HEADINGINLOWERCASE-11PTBOLD"/>
                <w:b w:val="0"/>
                <w:color w:val="auto"/>
              </w:rPr>
            </w:pPr>
            <w:r w:rsidRPr="000F5414">
              <w:rPr>
                <w:rStyle w:val="HEADINGINLOWERCASE-11PTBOLD"/>
                <w:b w:val="0"/>
                <w:color w:val="auto"/>
              </w:rPr>
              <w:t>Experience of using the IPS model of employment support to move customers with mental health issues into paid employment</w:t>
            </w:r>
          </w:p>
        </w:tc>
        <w:tc>
          <w:tcPr>
            <w:tcW w:w="808" w:type="dxa"/>
            <w:tcBorders>
              <w:top w:val="single" w:sz="6" w:space="0" w:color="808080"/>
              <w:left w:val="single" w:sz="6" w:space="0" w:color="808080"/>
              <w:bottom w:val="single" w:sz="6" w:space="0" w:color="808080"/>
              <w:right w:val="single" w:sz="6" w:space="0" w:color="808080"/>
            </w:tcBorders>
          </w:tcPr>
          <w:p w14:paraId="0539E0F4" w14:textId="77777777" w:rsidR="005677FC" w:rsidRDefault="005677FC" w:rsidP="00C82487">
            <w:pPr>
              <w:pStyle w:val="BODYTEXTSTYLE"/>
              <w:spacing w:after="0"/>
              <w:rPr>
                <w:rStyle w:val="HEADINGINLOWERCASE-11PTBOLD"/>
                <w:b w:val="0"/>
                <w:color w:val="auto"/>
              </w:rPr>
            </w:pPr>
          </w:p>
          <w:p w14:paraId="1877AC83" w14:textId="77777777" w:rsidR="00C87D30" w:rsidRDefault="00C87D30" w:rsidP="00C82487">
            <w:pPr>
              <w:pStyle w:val="BODYTEXTSTYLE"/>
              <w:spacing w:after="0"/>
              <w:rPr>
                <w:rStyle w:val="HEADINGINLOWERCASE-11PTBOLD"/>
                <w:b w:val="0"/>
                <w:color w:val="auto"/>
              </w:rPr>
            </w:pPr>
            <w:r>
              <w:rPr>
                <w:rStyle w:val="HEADINGINLOWERCASE-11PTBOLD"/>
                <w:b w:val="0"/>
                <w:color w:val="auto"/>
              </w:rPr>
              <w:t>E</w:t>
            </w:r>
          </w:p>
          <w:p w14:paraId="4221D616" w14:textId="77777777" w:rsidR="00C00EC1" w:rsidRDefault="00C00EC1" w:rsidP="00C82487">
            <w:pPr>
              <w:pStyle w:val="BODYTEXTSTYLE"/>
              <w:spacing w:after="0"/>
              <w:rPr>
                <w:rStyle w:val="HEADINGINLOWERCASE-11PTBOLD"/>
                <w:b w:val="0"/>
                <w:color w:val="auto"/>
              </w:rPr>
            </w:pPr>
          </w:p>
          <w:p w14:paraId="271EE22F" w14:textId="77777777" w:rsidR="00C87D30" w:rsidRDefault="00C87D30" w:rsidP="00C82487">
            <w:pPr>
              <w:pStyle w:val="BODYTEXTSTYLE"/>
              <w:spacing w:after="0"/>
              <w:rPr>
                <w:rStyle w:val="HEADINGINLOWERCASE-11PTBOLD"/>
                <w:b w:val="0"/>
                <w:color w:val="auto"/>
              </w:rPr>
            </w:pPr>
            <w:r>
              <w:rPr>
                <w:rStyle w:val="HEADINGINLOWERCASE-11PTBOLD"/>
                <w:b w:val="0"/>
                <w:color w:val="auto"/>
              </w:rPr>
              <w:t>D</w:t>
            </w:r>
          </w:p>
          <w:p w14:paraId="66D7F6E5" w14:textId="77777777" w:rsidR="00C87D30" w:rsidRDefault="00C87D30" w:rsidP="00C82487">
            <w:pPr>
              <w:pStyle w:val="BODYTEXTSTYLE"/>
              <w:spacing w:after="0"/>
              <w:rPr>
                <w:rStyle w:val="HEADINGINLOWERCASE-11PTBOLD"/>
                <w:b w:val="0"/>
                <w:color w:val="auto"/>
              </w:rPr>
            </w:pPr>
            <w:r>
              <w:rPr>
                <w:rStyle w:val="HEADINGINLOWERCASE-11PTBOLD"/>
                <w:b w:val="0"/>
                <w:color w:val="auto"/>
              </w:rPr>
              <w:t>D</w:t>
            </w:r>
          </w:p>
          <w:p w14:paraId="06279685" w14:textId="552761F4" w:rsidR="00C87D30" w:rsidRDefault="001E04F0" w:rsidP="00C82487">
            <w:pPr>
              <w:pStyle w:val="BODYTEXTSTYLE"/>
              <w:spacing w:after="0"/>
              <w:rPr>
                <w:rStyle w:val="HEADINGINLOWERCASE-11PTBOLD"/>
                <w:b w:val="0"/>
                <w:color w:val="auto"/>
              </w:rPr>
            </w:pPr>
            <w:r>
              <w:rPr>
                <w:rStyle w:val="HEADINGINLOWERCASE-11PTBOLD"/>
                <w:b w:val="0"/>
                <w:color w:val="auto"/>
              </w:rPr>
              <w:t>E</w:t>
            </w:r>
          </w:p>
          <w:p w14:paraId="37C6324D" w14:textId="353FFCE2" w:rsidR="00C87D30" w:rsidRDefault="00BE2D88" w:rsidP="00C82487">
            <w:pPr>
              <w:pStyle w:val="BODYTEXTSTYLE"/>
              <w:spacing w:after="0"/>
              <w:rPr>
                <w:rStyle w:val="HEADINGINLOWERCASE-11PTBOLD"/>
                <w:b w:val="0"/>
                <w:color w:val="auto"/>
              </w:rPr>
            </w:pPr>
            <w:r>
              <w:rPr>
                <w:rStyle w:val="HEADINGINLOWERCASE-11PTBOLD"/>
                <w:b w:val="0"/>
                <w:color w:val="auto"/>
              </w:rPr>
              <w:t>E</w:t>
            </w:r>
          </w:p>
          <w:p w14:paraId="72D54B6E" w14:textId="7BBBB949" w:rsidR="00BE2D88" w:rsidRDefault="00BE2D88" w:rsidP="00C82487">
            <w:pPr>
              <w:pStyle w:val="BODYTEXTSTYLE"/>
              <w:spacing w:after="0"/>
              <w:rPr>
                <w:rStyle w:val="HEADINGINLOWERCASE-11PTBOLD"/>
                <w:b w:val="0"/>
                <w:color w:val="auto"/>
              </w:rPr>
            </w:pPr>
          </w:p>
          <w:p w14:paraId="6BC02F4F" w14:textId="30CA9214" w:rsidR="00BE2D88" w:rsidRDefault="00BE2D88" w:rsidP="00C82487">
            <w:pPr>
              <w:pStyle w:val="BODYTEXTSTYLE"/>
              <w:spacing w:after="0"/>
              <w:rPr>
                <w:rStyle w:val="HEADINGINLOWERCASE-11PTBOLD"/>
                <w:b w:val="0"/>
                <w:color w:val="auto"/>
              </w:rPr>
            </w:pPr>
            <w:r>
              <w:rPr>
                <w:rStyle w:val="HEADINGINLOWERCASE-11PTBOLD"/>
                <w:b w:val="0"/>
                <w:color w:val="auto"/>
              </w:rPr>
              <w:t>E</w:t>
            </w:r>
          </w:p>
          <w:p w14:paraId="6652E3ED" w14:textId="13BF58E0" w:rsidR="00BE2D88" w:rsidRDefault="00BE2D88" w:rsidP="00C82487">
            <w:pPr>
              <w:pStyle w:val="BODYTEXTSTYLE"/>
              <w:spacing w:after="0"/>
              <w:rPr>
                <w:rStyle w:val="HEADINGINLOWERCASE-11PTBOLD"/>
                <w:b w:val="0"/>
                <w:color w:val="auto"/>
              </w:rPr>
            </w:pPr>
            <w:r>
              <w:rPr>
                <w:rStyle w:val="HEADINGINLOWERCASE-11PTBOLD"/>
                <w:b w:val="0"/>
                <w:color w:val="auto"/>
              </w:rPr>
              <w:t>E</w:t>
            </w:r>
          </w:p>
          <w:p w14:paraId="2EC1355C" w14:textId="4528D5CD" w:rsidR="00BE2D88" w:rsidRDefault="00BE2D88" w:rsidP="00C82487">
            <w:pPr>
              <w:pStyle w:val="BODYTEXTSTYLE"/>
              <w:spacing w:after="0"/>
              <w:rPr>
                <w:rStyle w:val="HEADINGINLOWERCASE-11PTBOLD"/>
                <w:b w:val="0"/>
                <w:color w:val="auto"/>
              </w:rPr>
            </w:pPr>
            <w:r>
              <w:rPr>
                <w:rStyle w:val="HEADINGINLOWERCASE-11PTBOLD"/>
                <w:b w:val="0"/>
                <w:color w:val="auto"/>
              </w:rPr>
              <w:t>D</w:t>
            </w:r>
          </w:p>
          <w:p w14:paraId="49848079" w14:textId="77777777" w:rsidR="00C87D30" w:rsidRDefault="00C87D30" w:rsidP="00C82487">
            <w:pPr>
              <w:pStyle w:val="BODYTEXTSTYLE"/>
              <w:spacing w:after="0"/>
              <w:rPr>
                <w:rStyle w:val="HEADINGINLOWERCASE-11PTBOLD"/>
                <w:b w:val="0"/>
                <w:color w:val="auto"/>
              </w:rPr>
            </w:pPr>
          </w:p>
          <w:p w14:paraId="7B418D40" w14:textId="77777777" w:rsidR="00C87D30" w:rsidRDefault="00C87D30" w:rsidP="00C82487">
            <w:pPr>
              <w:pStyle w:val="BODYTEXTSTYLE"/>
              <w:spacing w:after="0"/>
              <w:rPr>
                <w:rStyle w:val="HEADINGINLOWERCASE-11PTBOLD"/>
                <w:b w:val="0"/>
                <w:color w:val="auto"/>
              </w:rPr>
            </w:pPr>
          </w:p>
          <w:p w14:paraId="1CD4D4A7" w14:textId="77777777" w:rsidR="00C87D30" w:rsidRDefault="00C87D30" w:rsidP="00C82487">
            <w:pPr>
              <w:pStyle w:val="BODYTEXTSTYLE"/>
              <w:spacing w:after="0"/>
              <w:rPr>
                <w:rStyle w:val="HEADINGINLOWERCASE-11PTBOLD"/>
                <w:b w:val="0"/>
                <w:color w:val="auto"/>
              </w:rPr>
            </w:pPr>
            <w:r>
              <w:rPr>
                <w:rStyle w:val="HEADINGINLOWERCASE-11PTBOLD"/>
                <w:b w:val="0"/>
                <w:color w:val="auto"/>
              </w:rPr>
              <w:t>E</w:t>
            </w:r>
          </w:p>
          <w:p w14:paraId="2BEEBCA6" w14:textId="5F6B065A" w:rsidR="00C00EC1" w:rsidRDefault="00C00EC1" w:rsidP="00C82487">
            <w:pPr>
              <w:pStyle w:val="BODYTEXTSTYLE"/>
              <w:spacing w:after="0"/>
              <w:rPr>
                <w:rStyle w:val="HEADINGINLOWERCASE-11PTBOLD"/>
                <w:b w:val="0"/>
                <w:color w:val="auto"/>
              </w:rPr>
            </w:pPr>
          </w:p>
          <w:p w14:paraId="00C7E5B4" w14:textId="77777777" w:rsidR="00C87D30" w:rsidRDefault="00C87D30" w:rsidP="00C82487">
            <w:pPr>
              <w:pStyle w:val="BODYTEXTSTYLE"/>
              <w:spacing w:after="0"/>
              <w:rPr>
                <w:rStyle w:val="HEADINGINLOWERCASE-11PTBOLD"/>
                <w:b w:val="0"/>
                <w:color w:val="auto"/>
              </w:rPr>
            </w:pPr>
            <w:r>
              <w:rPr>
                <w:rStyle w:val="HEADINGINLOWERCASE-11PTBOLD"/>
                <w:b w:val="0"/>
                <w:color w:val="auto"/>
              </w:rPr>
              <w:t>E</w:t>
            </w:r>
          </w:p>
          <w:p w14:paraId="0FC3E31D" w14:textId="77777777" w:rsidR="00C87D30" w:rsidRDefault="00C87D30" w:rsidP="00C82487">
            <w:pPr>
              <w:pStyle w:val="BODYTEXTSTYLE"/>
              <w:spacing w:after="0"/>
              <w:rPr>
                <w:rStyle w:val="HEADINGINLOWERCASE-11PTBOLD"/>
                <w:b w:val="0"/>
                <w:color w:val="auto"/>
              </w:rPr>
            </w:pPr>
            <w:r>
              <w:rPr>
                <w:rStyle w:val="HEADINGINLOWERCASE-11PTBOLD"/>
                <w:b w:val="0"/>
                <w:color w:val="auto"/>
              </w:rPr>
              <w:t>E</w:t>
            </w:r>
          </w:p>
          <w:p w14:paraId="68EC9644" w14:textId="77777777" w:rsidR="00C87D30" w:rsidRDefault="00C87D30" w:rsidP="00C82487">
            <w:pPr>
              <w:pStyle w:val="BODYTEXTSTYLE"/>
              <w:spacing w:after="0"/>
              <w:rPr>
                <w:rStyle w:val="HEADINGINLOWERCASE-11PTBOLD"/>
                <w:b w:val="0"/>
                <w:color w:val="auto"/>
              </w:rPr>
            </w:pPr>
            <w:r>
              <w:rPr>
                <w:rStyle w:val="HEADINGINLOWERCASE-11PTBOLD"/>
                <w:b w:val="0"/>
                <w:color w:val="auto"/>
              </w:rPr>
              <w:t>E</w:t>
            </w:r>
          </w:p>
          <w:p w14:paraId="574DA606" w14:textId="77777777" w:rsidR="00C87D30" w:rsidRDefault="00C87D30" w:rsidP="00C82487">
            <w:pPr>
              <w:pStyle w:val="BODYTEXTSTYLE"/>
              <w:spacing w:after="0"/>
              <w:rPr>
                <w:rStyle w:val="HEADINGINLOWERCASE-11PTBOLD"/>
                <w:b w:val="0"/>
                <w:color w:val="auto"/>
              </w:rPr>
            </w:pPr>
            <w:r>
              <w:rPr>
                <w:rStyle w:val="HEADINGINLOWERCASE-11PTBOLD"/>
                <w:b w:val="0"/>
                <w:color w:val="auto"/>
              </w:rPr>
              <w:t>E</w:t>
            </w:r>
          </w:p>
          <w:p w14:paraId="58E72B51" w14:textId="77777777" w:rsidR="00C87D30" w:rsidRDefault="00C87D30" w:rsidP="00C82487">
            <w:pPr>
              <w:pStyle w:val="BODYTEXTSTYLE"/>
              <w:spacing w:after="0"/>
              <w:rPr>
                <w:rStyle w:val="HEADINGINLOWERCASE-11PTBOLD"/>
                <w:b w:val="0"/>
                <w:color w:val="auto"/>
              </w:rPr>
            </w:pPr>
            <w:r>
              <w:rPr>
                <w:rStyle w:val="HEADINGINLOWERCASE-11PTBOLD"/>
                <w:b w:val="0"/>
                <w:color w:val="auto"/>
              </w:rPr>
              <w:lastRenderedPageBreak/>
              <w:t>E</w:t>
            </w:r>
          </w:p>
          <w:p w14:paraId="377594EC" w14:textId="77777777" w:rsidR="00C87D30" w:rsidRDefault="00C87D30" w:rsidP="00C82487">
            <w:pPr>
              <w:pStyle w:val="BODYTEXTSTYLE"/>
              <w:spacing w:after="0"/>
              <w:rPr>
                <w:rStyle w:val="HEADINGINLOWERCASE-11PTBOLD"/>
                <w:b w:val="0"/>
                <w:color w:val="auto"/>
              </w:rPr>
            </w:pPr>
            <w:r>
              <w:rPr>
                <w:rStyle w:val="HEADINGINLOWERCASE-11PTBOLD"/>
                <w:b w:val="0"/>
                <w:color w:val="auto"/>
              </w:rPr>
              <w:t>E</w:t>
            </w:r>
          </w:p>
          <w:p w14:paraId="34DEFB0D" w14:textId="77777777" w:rsidR="00C87D30" w:rsidRDefault="00C87D30" w:rsidP="00C82487">
            <w:pPr>
              <w:pStyle w:val="BODYTEXTSTYLE"/>
              <w:spacing w:after="0"/>
              <w:rPr>
                <w:rStyle w:val="HEADINGINLOWERCASE-11PTBOLD"/>
                <w:b w:val="0"/>
                <w:color w:val="auto"/>
              </w:rPr>
            </w:pPr>
            <w:r>
              <w:rPr>
                <w:rStyle w:val="HEADINGINLOWERCASE-11PTBOLD"/>
                <w:b w:val="0"/>
                <w:color w:val="auto"/>
              </w:rPr>
              <w:t>E</w:t>
            </w:r>
          </w:p>
          <w:p w14:paraId="6951E8FA" w14:textId="4E89CEF6" w:rsidR="00C87D30" w:rsidRDefault="00C87D30" w:rsidP="00C82487">
            <w:pPr>
              <w:pStyle w:val="BODYTEXTSTYLE"/>
              <w:spacing w:after="0"/>
              <w:rPr>
                <w:rStyle w:val="HEADINGINLOWERCASE-11PTBOLD"/>
                <w:b w:val="0"/>
                <w:color w:val="auto"/>
              </w:rPr>
            </w:pPr>
            <w:r>
              <w:rPr>
                <w:rStyle w:val="HEADINGINLOWERCASE-11PTBOLD"/>
                <w:b w:val="0"/>
                <w:color w:val="auto"/>
              </w:rPr>
              <w:t>E</w:t>
            </w:r>
          </w:p>
          <w:p w14:paraId="17D58318" w14:textId="7229B53F" w:rsidR="00E755E4" w:rsidRDefault="00E755E4" w:rsidP="00C82487">
            <w:pPr>
              <w:pStyle w:val="BODYTEXTSTYLE"/>
              <w:spacing w:after="0"/>
              <w:rPr>
                <w:rStyle w:val="HEADINGINLOWERCASE-11PTBOLD"/>
                <w:b w:val="0"/>
                <w:color w:val="auto"/>
              </w:rPr>
            </w:pPr>
            <w:r>
              <w:rPr>
                <w:rStyle w:val="HEADINGINLOWERCASE-11PTBOLD"/>
                <w:b w:val="0"/>
                <w:color w:val="auto"/>
              </w:rPr>
              <w:t>E</w:t>
            </w:r>
          </w:p>
          <w:p w14:paraId="451B1A69" w14:textId="3BD116F8" w:rsidR="00E755E4" w:rsidRDefault="00E755E4" w:rsidP="00C82487">
            <w:pPr>
              <w:pStyle w:val="BODYTEXTSTYLE"/>
              <w:spacing w:after="0"/>
              <w:rPr>
                <w:rStyle w:val="HEADINGINLOWERCASE-11PTBOLD"/>
                <w:b w:val="0"/>
                <w:color w:val="auto"/>
              </w:rPr>
            </w:pPr>
            <w:r>
              <w:rPr>
                <w:rStyle w:val="HEADINGINLOWERCASE-11PTBOLD"/>
                <w:b w:val="0"/>
                <w:color w:val="auto"/>
              </w:rPr>
              <w:t>E</w:t>
            </w:r>
          </w:p>
          <w:p w14:paraId="0663B510" w14:textId="1427E58F" w:rsidR="00C87D30" w:rsidRDefault="00C87D30" w:rsidP="00C82487">
            <w:pPr>
              <w:pStyle w:val="BODYTEXTSTYLE"/>
              <w:spacing w:after="0"/>
              <w:rPr>
                <w:rStyle w:val="HEADINGINLOWERCASE-11PTBOLD"/>
                <w:b w:val="0"/>
                <w:color w:val="auto"/>
              </w:rPr>
            </w:pPr>
          </w:p>
          <w:p w14:paraId="599E5FFC" w14:textId="77777777" w:rsidR="00457FA1" w:rsidRDefault="00457FA1" w:rsidP="00C82487">
            <w:pPr>
              <w:pStyle w:val="BODYTEXTSTYLE"/>
              <w:spacing w:after="0"/>
              <w:rPr>
                <w:rStyle w:val="HEADINGINLOWERCASE-11PTBOLD"/>
                <w:b w:val="0"/>
                <w:color w:val="auto"/>
              </w:rPr>
            </w:pPr>
          </w:p>
          <w:p w14:paraId="66A8FBBF" w14:textId="117AFD6E" w:rsidR="00C87D30" w:rsidRDefault="00C87D30" w:rsidP="00C82487">
            <w:pPr>
              <w:pStyle w:val="BODYTEXTSTYLE"/>
              <w:spacing w:after="0"/>
              <w:rPr>
                <w:rStyle w:val="HEADINGINLOWERCASE-11PTBOLD"/>
                <w:b w:val="0"/>
                <w:color w:val="auto"/>
              </w:rPr>
            </w:pPr>
            <w:r>
              <w:rPr>
                <w:rStyle w:val="HEADINGINLOWERCASE-11PTBOLD"/>
                <w:b w:val="0"/>
                <w:color w:val="auto"/>
              </w:rPr>
              <w:t>E</w:t>
            </w:r>
          </w:p>
          <w:p w14:paraId="36591FDB" w14:textId="77777777" w:rsidR="00457FA1" w:rsidRDefault="00457FA1" w:rsidP="00C82487">
            <w:pPr>
              <w:pStyle w:val="BODYTEXTSTYLE"/>
              <w:spacing w:after="0"/>
              <w:rPr>
                <w:rStyle w:val="HEADINGINLOWERCASE-11PTBOLD"/>
                <w:b w:val="0"/>
                <w:color w:val="auto"/>
              </w:rPr>
            </w:pPr>
          </w:p>
          <w:p w14:paraId="7BCEC884" w14:textId="77777777" w:rsidR="00C87D30" w:rsidRDefault="00C87D30" w:rsidP="00C82487">
            <w:pPr>
              <w:pStyle w:val="BODYTEXTSTYLE"/>
              <w:spacing w:after="0"/>
              <w:rPr>
                <w:rStyle w:val="HEADINGINLOWERCASE-11PTBOLD"/>
                <w:b w:val="0"/>
                <w:color w:val="auto"/>
              </w:rPr>
            </w:pPr>
            <w:r>
              <w:rPr>
                <w:rStyle w:val="HEADINGINLOWERCASE-11PTBOLD"/>
                <w:b w:val="0"/>
                <w:color w:val="auto"/>
              </w:rPr>
              <w:t>E</w:t>
            </w:r>
          </w:p>
          <w:p w14:paraId="46EF7301" w14:textId="77777777" w:rsidR="00C87D30" w:rsidRDefault="00C87D30" w:rsidP="00C82487">
            <w:pPr>
              <w:pStyle w:val="BODYTEXTSTYLE"/>
              <w:spacing w:after="0"/>
              <w:rPr>
                <w:rStyle w:val="HEADINGINLOWERCASE-11PTBOLD"/>
                <w:b w:val="0"/>
                <w:color w:val="auto"/>
              </w:rPr>
            </w:pPr>
            <w:r>
              <w:rPr>
                <w:rStyle w:val="HEADINGINLOWERCASE-11PTBOLD"/>
                <w:b w:val="0"/>
                <w:color w:val="auto"/>
              </w:rPr>
              <w:t>E</w:t>
            </w:r>
          </w:p>
          <w:p w14:paraId="21EFBC00" w14:textId="6A4F53B8" w:rsidR="00C87D30" w:rsidRDefault="00C87D30" w:rsidP="00C82487">
            <w:pPr>
              <w:pStyle w:val="BODYTEXTSTYLE"/>
              <w:spacing w:after="0"/>
              <w:rPr>
                <w:rStyle w:val="HEADINGINLOWERCASE-11PTBOLD"/>
                <w:b w:val="0"/>
                <w:color w:val="auto"/>
              </w:rPr>
            </w:pPr>
            <w:r>
              <w:rPr>
                <w:rStyle w:val="HEADINGINLOWERCASE-11PTBOLD"/>
                <w:b w:val="0"/>
                <w:color w:val="auto"/>
              </w:rPr>
              <w:t>E</w:t>
            </w:r>
          </w:p>
          <w:p w14:paraId="004BAF30" w14:textId="728C62C8" w:rsidR="00E755E4" w:rsidRDefault="00E755E4" w:rsidP="00C82487">
            <w:pPr>
              <w:pStyle w:val="BODYTEXTSTYLE"/>
              <w:spacing w:after="0"/>
              <w:rPr>
                <w:rStyle w:val="HEADINGINLOWERCASE-11PTBOLD"/>
                <w:b w:val="0"/>
                <w:color w:val="auto"/>
              </w:rPr>
            </w:pPr>
            <w:r>
              <w:rPr>
                <w:rStyle w:val="HEADINGINLOWERCASE-11PTBOLD"/>
                <w:b w:val="0"/>
                <w:color w:val="auto"/>
              </w:rPr>
              <w:t>E</w:t>
            </w:r>
          </w:p>
          <w:p w14:paraId="0862EFDA" w14:textId="77777777" w:rsidR="00C87D30" w:rsidRDefault="00C87D30" w:rsidP="00C82487">
            <w:pPr>
              <w:pStyle w:val="BODYTEXTSTYLE"/>
              <w:spacing w:after="0"/>
              <w:rPr>
                <w:rStyle w:val="HEADINGINLOWERCASE-11PTBOLD"/>
                <w:b w:val="0"/>
                <w:color w:val="auto"/>
              </w:rPr>
            </w:pPr>
            <w:r>
              <w:rPr>
                <w:rStyle w:val="HEADINGINLOWERCASE-11PTBOLD"/>
                <w:b w:val="0"/>
                <w:color w:val="auto"/>
              </w:rPr>
              <w:t>D</w:t>
            </w:r>
          </w:p>
          <w:p w14:paraId="5F79C9EA" w14:textId="77777777" w:rsidR="00C87D30" w:rsidRDefault="00C87D30" w:rsidP="00C82487">
            <w:pPr>
              <w:pStyle w:val="BODYTEXTSTYLE"/>
              <w:spacing w:after="0"/>
              <w:rPr>
                <w:rStyle w:val="HEADINGINLOWERCASE-11PTBOLD"/>
                <w:b w:val="0"/>
                <w:color w:val="auto"/>
              </w:rPr>
            </w:pPr>
            <w:r>
              <w:rPr>
                <w:rStyle w:val="HEADINGINLOWERCASE-11PTBOLD"/>
                <w:b w:val="0"/>
                <w:color w:val="auto"/>
              </w:rPr>
              <w:t>D</w:t>
            </w:r>
          </w:p>
          <w:p w14:paraId="2B5249F5" w14:textId="77777777" w:rsidR="001E04F0" w:rsidRDefault="001E04F0" w:rsidP="00C82487">
            <w:pPr>
              <w:pStyle w:val="BODYTEXTSTYLE"/>
              <w:spacing w:after="0"/>
              <w:rPr>
                <w:rStyle w:val="HEADINGINLOWERCASE-11PTBOLD"/>
                <w:b w:val="0"/>
                <w:color w:val="auto"/>
              </w:rPr>
            </w:pPr>
            <w:r>
              <w:rPr>
                <w:rStyle w:val="HEADINGINLOWERCASE-11PTBOLD"/>
                <w:b w:val="0"/>
                <w:color w:val="auto"/>
              </w:rPr>
              <w:t>D</w:t>
            </w:r>
          </w:p>
          <w:p w14:paraId="2A9923EC" w14:textId="0EEBFA46" w:rsidR="001E04F0" w:rsidRPr="00581A78" w:rsidRDefault="001E04F0" w:rsidP="00C82487">
            <w:pPr>
              <w:pStyle w:val="BODYTEXTSTYLE"/>
              <w:spacing w:after="0"/>
              <w:rPr>
                <w:rStyle w:val="HEADINGINLOWERCASE-11PTBOLD"/>
                <w:b w:val="0"/>
                <w:color w:val="auto"/>
              </w:rPr>
            </w:pPr>
            <w:r>
              <w:rPr>
                <w:rStyle w:val="HEADINGINLOWERCASE-11PTBOLD"/>
                <w:b w:val="0"/>
                <w:color w:val="auto"/>
              </w:rPr>
              <w:t>D</w:t>
            </w:r>
          </w:p>
        </w:tc>
      </w:tr>
    </w:tbl>
    <w:p w14:paraId="6651470B" w14:textId="571F5C12" w:rsidR="00B83499" w:rsidRDefault="00B83499" w:rsidP="009D74E5">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AD6EF1" w:rsidRPr="00581A78" w14:paraId="2B86713A" w14:textId="77777777" w:rsidTr="00AD6EF1">
        <w:trPr>
          <w:trHeight w:hRule="exact" w:val="340"/>
        </w:trPr>
        <w:tc>
          <w:tcPr>
            <w:tcW w:w="10457" w:type="dxa"/>
            <w:shd w:val="clear" w:color="auto" w:fill="DEE3EC"/>
            <w:vAlign w:val="center"/>
          </w:tcPr>
          <w:p w14:paraId="2AC03A39"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t>Vision and Values</w:t>
            </w:r>
          </w:p>
        </w:tc>
      </w:tr>
      <w:tr w:rsidR="00AD6EF1" w:rsidRPr="00581A78" w14:paraId="7A1A1CFC" w14:textId="77777777" w:rsidTr="00AD6EF1">
        <w:trPr>
          <w:trHeight w:val="340"/>
        </w:trPr>
        <w:tc>
          <w:tcPr>
            <w:tcW w:w="10457" w:type="dxa"/>
            <w:vAlign w:val="center"/>
          </w:tcPr>
          <w:p w14:paraId="304110F4" w14:textId="5000D2DB" w:rsidR="008E0872" w:rsidRPr="00581A78" w:rsidRDefault="001D31D3" w:rsidP="008B636F">
            <w:pPr>
              <w:pStyle w:val="Heading2"/>
              <w:shd w:val="clear" w:color="auto" w:fill="FFFFFF"/>
              <w:rPr>
                <w:rFonts w:ascii="Calibri" w:eastAsia="Times New Roman" w:hAnsi="Calibri"/>
                <w:b/>
                <w:bCs/>
                <w:color w:val="auto"/>
                <w:sz w:val="22"/>
                <w:szCs w:val="22"/>
                <w:u w:val="single"/>
              </w:rPr>
            </w:pPr>
            <w:r>
              <w:rPr>
                <w:rFonts w:ascii="Calibri" w:eastAsia="Times New Roman" w:hAnsi="Calibri"/>
                <w:b/>
                <w:bCs/>
                <w:color w:val="auto"/>
                <w:sz w:val="22"/>
                <w:szCs w:val="22"/>
                <w:u w:val="single"/>
              </w:rPr>
              <w:t>O</w:t>
            </w:r>
            <w:r w:rsidR="008E0872" w:rsidRPr="00581A78">
              <w:rPr>
                <w:rFonts w:ascii="Calibri" w:eastAsia="Times New Roman" w:hAnsi="Calibri"/>
                <w:b/>
                <w:bCs/>
                <w:color w:val="auto"/>
                <w:sz w:val="22"/>
                <w:szCs w:val="22"/>
                <w:u w:val="single"/>
              </w:rPr>
              <w:t>ur Priorities</w:t>
            </w:r>
          </w:p>
          <w:p w14:paraId="4B342580" w14:textId="77777777" w:rsidR="008E0872" w:rsidRPr="00581A78" w:rsidRDefault="008E0872" w:rsidP="008B636F">
            <w:pPr>
              <w:pStyle w:val="NormalWeb"/>
              <w:shd w:val="clear" w:color="auto" w:fill="FFFFFF"/>
              <w:rPr>
                <w:rFonts w:ascii="Calibri" w:hAnsi="Calibri"/>
                <w:bCs/>
                <w:color w:val="auto"/>
                <w:sz w:val="22"/>
                <w:szCs w:val="22"/>
              </w:rPr>
            </w:pPr>
            <w:r w:rsidRPr="00581A78">
              <w:rPr>
                <w:rFonts w:ascii="Calibri" w:hAnsi="Calibri"/>
                <w:bCs/>
                <w:color w:val="auto"/>
                <w:sz w:val="22"/>
                <w:szCs w:val="22"/>
              </w:rPr>
              <w:t>We have two priorities:</w:t>
            </w:r>
          </w:p>
          <w:p w14:paraId="2A8F7691" w14:textId="77777777" w:rsidR="008E0872" w:rsidRPr="00581A78" w:rsidRDefault="008E0872" w:rsidP="008B636F">
            <w:pPr>
              <w:numPr>
                <w:ilvl w:val="0"/>
                <w:numId w:val="20"/>
              </w:numPr>
              <w:shd w:val="clear" w:color="auto" w:fill="FFFFFF"/>
              <w:spacing w:before="100" w:beforeAutospacing="1" w:after="100" w:afterAutospacing="1" w:line="240" w:lineRule="auto"/>
              <w:rPr>
                <w:rFonts w:eastAsia="Times New Roman"/>
                <w:bCs/>
              </w:rPr>
            </w:pPr>
            <w:hyperlink r:id="rId10" w:tooltip="Priority One - The economy" w:history="1">
              <w:r w:rsidRPr="00581A78">
                <w:rPr>
                  <w:rStyle w:val="Hyperlink"/>
                  <w:rFonts w:eastAsia="Times New Roman"/>
                  <w:bCs/>
                  <w:color w:val="auto"/>
                  <w:u w:val="none"/>
                </w:rPr>
                <w:t>Priority one - The economy</w:t>
              </w:r>
            </w:hyperlink>
            <w:r w:rsidRPr="00581A78">
              <w:rPr>
                <w:rFonts w:eastAsia="Times New Roman"/>
                <w:bCs/>
              </w:rPr>
              <w:t>: Maximising growth and opportunity across Blackpool</w:t>
            </w:r>
          </w:p>
          <w:p w14:paraId="5CC47510" w14:textId="77777777" w:rsidR="008E0872" w:rsidRPr="00581A78" w:rsidRDefault="008E0872" w:rsidP="008B636F">
            <w:pPr>
              <w:numPr>
                <w:ilvl w:val="0"/>
                <w:numId w:val="20"/>
              </w:numPr>
              <w:shd w:val="clear" w:color="auto" w:fill="FFFFFF"/>
              <w:spacing w:before="100" w:beforeAutospacing="1" w:after="100" w:afterAutospacing="1" w:line="240" w:lineRule="auto"/>
              <w:rPr>
                <w:rFonts w:eastAsia="Times New Roman"/>
                <w:bCs/>
              </w:rPr>
            </w:pPr>
            <w:hyperlink r:id="rId11" w:tooltip="Priority two - Communities" w:history="1">
              <w:r w:rsidRPr="00581A78">
                <w:rPr>
                  <w:rStyle w:val="Hyperlink"/>
                  <w:rFonts w:eastAsia="Times New Roman"/>
                  <w:bCs/>
                  <w:color w:val="auto"/>
                  <w:u w:val="none"/>
                </w:rPr>
                <w:t>Priority two - Communities</w:t>
              </w:r>
            </w:hyperlink>
            <w:r w:rsidRPr="00581A78">
              <w:rPr>
                <w:rFonts w:eastAsia="Times New Roman"/>
                <w:bCs/>
              </w:rPr>
              <w:t>: Creating stronger communities and increasing resilience</w:t>
            </w:r>
          </w:p>
          <w:p w14:paraId="77CBBF3A" w14:textId="77777777" w:rsidR="008E0872" w:rsidRPr="00581A78" w:rsidRDefault="008E0872" w:rsidP="008B636F">
            <w:pPr>
              <w:pStyle w:val="BODYTEXTSTYLE"/>
              <w:spacing w:after="40"/>
              <w:rPr>
                <w:rStyle w:val="HEADINGINLOWERCASE-11PTBOLD"/>
                <w:color w:val="auto"/>
                <w:u w:val="single"/>
              </w:rPr>
            </w:pPr>
            <w:r w:rsidRPr="00581A78">
              <w:rPr>
                <w:rStyle w:val="HEADINGINLOWERCASE-11PTBOLD"/>
                <w:color w:val="auto"/>
                <w:u w:val="single"/>
              </w:rPr>
              <w:t>Our Values</w:t>
            </w:r>
          </w:p>
          <w:p w14:paraId="5E73FACC"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accountable</w:t>
            </w:r>
            <w:r w:rsidRPr="00581A78">
              <w:rPr>
                <w:rStyle w:val="HEADINGINLOWERCASE-11PTBOLD"/>
                <w:b w:val="0"/>
                <w:color w:val="auto"/>
              </w:rPr>
              <w:t xml:space="preserve"> for delivering on the promises we make and take responsibility for our actions and the outcomes achieved</w:t>
            </w:r>
          </w:p>
          <w:p w14:paraId="22693F26"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committed to being </w:t>
            </w:r>
            <w:r w:rsidRPr="00581A78">
              <w:rPr>
                <w:rStyle w:val="HEADINGINLOWERCASE-11PTBOLD"/>
                <w:color w:val="auto"/>
                <w:u w:val="single"/>
              </w:rPr>
              <w:t>fair</w:t>
            </w:r>
            <w:r w:rsidRPr="00581A78">
              <w:rPr>
                <w:rStyle w:val="HEADINGINLOWERCASE-11PTBOLD"/>
                <w:b w:val="0"/>
                <w:color w:val="auto"/>
              </w:rPr>
              <w:t xml:space="preserve"> to people and treat everybody we meet with dignity and respect</w:t>
            </w:r>
          </w:p>
          <w:p w14:paraId="3AA862E1"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take pride in delivering </w:t>
            </w:r>
            <w:r w:rsidRPr="00581A78">
              <w:rPr>
                <w:rStyle w:val="HEADINGINLOWERCASE-11PTBOLD"/>
                <w:color w:val="auto"/>
                <w:u w:val="single"/>
              </w:rPr>
              <w:t>quality</w:t>
            </w:r>
            <w:r w:rsidRPr="00581A78">
              <w:rPr>
                <w:rStyle w:val="HEADINGINLOWERCASE-11PTBOLD"/>
                <w:b w:val="0"/>
                <w:color w:val="auto"/>
              </w:rPr>
              <w:t xml:space="preserve"> services that are community focussed and are based on listening carefully to what people need</w:t>
            </w:r>
          </w:p>
          <w:p w14:paraId="68E635EA"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act with integrity and we are </w:t>
            </w:r>
            <w:r w:rsidRPr="00581A78">
              <w:rPr>
                <w:rStyle w:val="HEADINGINLOWERCASE-11PTBOLD"/>
                <w:color w:val="auto"/>
                <w:u w:val="single"/>
              </w:rPr>
              <w:t>trustworthy</w:t>
            </w:r>
            <w:r w:rsidRPr="00581A78">
              <w:rPr>
                <w:rStyle w:val="HEADINGINLOWERCASE-11PTBOLD"/>
                <w:b w:val="0"/>
                <w:color w:val="auto"/>
              </w:rPr>
              <w:t xml:space="preserve"> in all our dealings with people and we are open about the decisions we make and the services we offer</w:t>
            </w:r>
          </w:p>
          <w:p w14:paraId="62AF4C97"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compassionate</w:t>
            </w:r>
            <w:r w:rsidRPr="00581A78">
              <w:rPr>
                <w:rStyle w:val="HEADINGINLOWERCASE-11PTBOLD"/>
                <w:b w:val="0"/>
                <w:color w:val="auto"/>
              </w:rPr>
              <w:t>, caring, hard-working and committed to delivering the best services that we can with a positive and collaborative attitude</w:t>
            </w:r>
          </w:p>
        </w:tc>
      </w:tr>
    </w:tbl>
    <w:p w14:paraId="56D6F179" w14:textId="77777777" w:rsidR="008E0872" w:rsidRPr="00581A78" w:rsidRDefault="008E0872" w:rsidP="008E0872">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AD6EF1" w:rsidRPr="00581A78" w14:paraId="3755F2CC" w14:textId="77777777" w:rsidTr="00AD6EF1">
        <w:trPr>
          <w:trHeight w:val="340"/>
        </w:trPr>
        <w:tc>
          <w:tcPr>
            <w:tcW w:w="10455" w:type="dxa"/>
            <w:vAlign w:val="center"/>
          </w:tcPr>
          <w:p w14:paraId="0EFA879A"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t xml:space="preserve">Equal Opportunities: </w:t>
            </w:r>
          </w:p>
          <w:p w14:paraId="3C30CDDA" w14:textId="77777777" w:rsidR="008E0872" w:rsidRPr="00581A78" w:rsidRDefault="008E0872" w:rsidP="008B636F">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77504456" w14:textId="77777777" w:rsidR="008E0872" w:rsidRPr="00581A78" w:rsidRDefault="008E0872" w:rsidP="00575CEF">
      <w:pPr>
        <w:pStyle w:val="BasicParagraph"/>
        <w:spacing w:after="0" w:line="240" w:lineRule="auto"/>
        <w:rPr>
          <w:rStyle w:val="BODYTEXT-11PTCALIBRI"/>
          <w:color w:val="auto"/>
        </w:rPr>
      </w:pPr>
    </w:p>
    <w:p w14:paraId="5D5A9B57" w14:textId="77777777" w:rsidR="00581A78" w:rsidRPr="00581A78" w:rsidRDefault="00581A78" w:rsidP="00AD6EF1">
      <w:pPr>
        <w:spacing w:after="0"/>
        <w:rPr>
          <w:rStyle w:val="BODYTEXT-11PTCALIBRI"/>
          <w:color w:val="auto"/>
        </w:rPr>
      </w:pPr>
    </w:p>
    <w:sectPr w:rsidR="00581A78" w:rsidRPr="00581A78">
      <w:headerReference w:type="default" r:id="rId12"/>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746F3" w14:textId="77777777" w:rsidR="00425F31" w:rsidRDefault="00425F31">
      <w:r>
        <w:separator/>
      </w:r>
    </w:p>
  </w:endnote>
  <w:endnote w:type="continuationSeparator" w:id="0">
    <w:p w14:paraId="70D3D85E" w14:textId="77777777" w:rsidR="00425F31" w:rsidRDefault="00425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264EF" w14:textId="77777777" w:rsidR="00425F31" w:rsidRDefault="00425F31">
      <w:r>
        <w:separator/>
      </w:r>
    </w:p>
  </w:footnote>
  <w:footnote w:type="continuationSeparator" w:id="0">
    <w:p w14:paraId="7F5A917C" w14:textId="77777777" w:rsidR="00425F31" w:rsidRDefault="00425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364C" w14:textId="77777777" w:rsidR="00425F31" w:rsidRPr="00581A78" w:rsidRDefault="00425F31"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A8F"/>
    <w:multiLevelType w:val="hybridMultilevel"/>
    <w:tmpl w:val="96D6F93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932F6"/>
    <w:multiLevelType w:val="hybridMultilevel"/>
    <w:tmpl w:val="A53A52F4"/>
    <w:lvl w:ilvl="0" w:tplc="08090001">
      <w:start w:val="1"/>
      <w:numFmt w:val="bullet"/>
      <w:lvlText w:val=""/>
      <w:lvlJc w:val="left"/>
      <w:pPr>
        <w:ind w:left="362" w:hanging="360"/>
      </w:pPr>
      <w:rPr>
        <w:rFonts w:ascii="Symbol" w:hAnsi="Symbol"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3"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141DF"/>
    <w:multiLevelType w:val="hybridMultilevel"/>
    <w:tmpl w:val="8DC43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63444"/>
    <w:multiLevelType w:val="hybridMultilevel"/>
    <w:tmpl w:val="B044CE7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C95D25"/>
    <w:multiLevelType w:val="hybridMultilevel"/>
    <w:tmpl w:val="3898A35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579C6"/>
    <w:multiLevelType w:val="hybridMultilevel"/>
    <w:tmpl w:val="0F4C267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0C7B16"/>
    <w:multiLevelType w:val="hybridMultilevel"/>
    <w:tmpl w:val="B15A5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11149D"/>
    <w:multiLevelType w:val="hybridMultilevel"/>
    <w:tmpl w:val="7DDE423A"/>
    <w:lvl w:ilvl="0" w:tplc="08090001">
      <w:start w:val="1"/>
      <w:numFmt w:val="bullet"/>
      <w:lvlText w:val=""/>
      <w:lvlJc w:val="left"/>
      <w:pPr>
        <w:ind w:left="362" w:hanging="360"/>
      </w:pPr>
      <w:rPr>
        <w:rFonts w:ascii="Symbol" w:hAnsi="Symbol"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12"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46A3D"/>
    <w:multiLevelType w:val="hybridMultilevel"/>
    <w:tmpl w:val="F6B65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D3EB1"/>
    <w:multiLevelType w:val="hybridMultilevel"/>
    <w:tmpl w:val="A7F62008"/>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732A0"/>
    <w:multiLevelType w:val="hybridMultilevel"/>
    <w:tmpl w:val="D51ADAC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AB4D40"/>
    <w:multiLevelType w:val="hybridMultilevel"/>
    <w:tmpl w:val="9954C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B7315D"/>
    <w:multiLevelType w:val="hybridMultilevel"/>
    <w:tmpl w:val="1486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4A1514"/>
    <w:multiLevelType w:val="hybridMultilevel"/>
    <w:tmpl w:val="9AF65C64"/>
    <w:lvl w:ilvl="0" w:tplc="0CDA6002">
      <w:start w:val="1"/>
      <w:numFmt w:val="bullet"/>
      <w:lvlText w:val=""/>
      <w:lvlJc w:val="left"/>
      <w:pPr>
        <w:ind w:left="720" w:hanging="360"/>
      </w:pPr>
      <w:rPr>
        <w:rFonts w:ascii="Symbol" w:hAnsi="Symbol" w:hint="default"/>
        <w:color w:val="800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B76E2D"/>
    <w:multiLevelType w:val="hybridMultilevel"/>
    <w:tmpl w:val="0AB058C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0470C1B"/>
    <w:multiLevelType w:val="hybridMultilevel"/>
    <w:tmpl w:val="544C6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305BC9"/>
    <w:multiLevelType w:val="hybridMultilevel"/>
    <w:tmpl w:val="E05CDB5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796473"/>
    <w:multiLevelType w:val="hybridMultilevel"/>
    <w:tmpl w:val="CA72F0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2104B0"/>
    <w:multiLevelType w:val="hybridMultilevel"/>
    <w:tmpl w:val="F93ADA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134715"/>
    <w:multiLevelType w:val="hybridMultilevel"/>
    <w:tmpl w:val="5CF0D962"/>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723159"/>
    <w:multiLevelType w:val="hybridMultilevel"/>
    <w:tmpl w:val="DCC2BA0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E232099"/>
    <w:multiLevelType w:val="hybridMultilevel"/>
    <w:tmpl w:val="81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E35379"/>
    <w:multiLevelType w:val="hybridMultilevel"/>
    <w:tmpl w:val="364E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0603EC"/>
    <w:multiLevelType w:val="hybridMultilevel"/>
    <w:tmpl w:val="6540A33E"/>
    <w:lvl w:ilvl="0" w:tplc="04090001">
      <w:start w:val="1"/>
      <w:numFmt w:val="bullet"/>
      <w:lvlText w:val=""/>
      <w:lvlJc w:val="left"/>
      <w:pPr>
        <w:tabs>
          <w:tab w:val="num" w:pos="539"/>
        </w:tabs>
        <w:ind w:left="539" w:hanging="360"/>
      </w:pPr>
      <w:rPr>
        <w:rFonts w:ascii="Symbol" w:hAnsi="Symbol" w:hint="default"/>
      </w:rPr>
    </w:lvl>
    <w:lvl w:ilvl="1" w:tplc="08090003" w:tentative="1">
      <w:start w:val="1"/>
      <w:numFmt w:val="bullet"/>
      <w:lvlText w:val="o"/>
      <w:lvlJc w:val="left"/>
      <w:pPr>
        <w:tabs>
          <w:tab w:val="num" w:pos="1259"/>
        </w:tabs>
        <w:ind w:left="1259" w:hanging="360"/>
      </w:pPr>
      <w:rPr>
        <w:rFonts w:ascii="Courier New" w:hAnsi="Courier New" w:cs="Courier New" w:hint="default"/>
      </w:rPr>
    </w:lvl>
    <w:lvl w:ilvl="2" w:tplc="08090005" w:tentative="1">
      <w:start w:val="1"/>
      <w:numFmt w:val="bullet"/>
      <w:lvlText w:val=""/>
      <w:lvlJc w:val="left"/>
      <w:pPr>
        <w:tabs>
          <w:tab w:val="num" w:pos="1979"/>
        </w:tabs>
        <w:ind w:left="1979" w:hanging="360"/>
      </w:pPr>
      <w:rPr>
        <w:rFonts w:ascii="Wingdings" w:hAnsi="Wingdings" w:hint="default"/>
      </w:rPr>
    </w:lvl>
    <w:lvl w:ilvl="3" w:tplc="08090001" w:tentative="1">
      <w:start w:val="1"/>
      <w:numFmt w:val="bullet"/>
      <w:lvlText w:val=""/>
      <w:lvlJc w:val="left"/>
      <w:pPr>
        <w:tabs>
          <w:tab w:val="num" w:pos="2699"/>
        </w:tabs>
        <w:ind w:left="2699" w:hanging="360"/>
      </w:pPr>
      <w:rPr>
        <w:rFonts w:ascii="Symbol" w:hAnsi="Symbol" w:hint="default"/>
      </w:rPr>
    </w:lvl>
    <w:lvl w:ilvl="4" w:tplc="08090003" w:tentative="1">
      <w:start w:val="1"/>
      <w:numFmt w:val="bullet"/>
      <w:lvlText w:val="o"/>
      <w:lvlJc w:val="left"/>
      <w:pPr>
        <w:tabs>
          <w:tab w:val="num" w:pos="3419"/>
        </w:tabs>
        <w:ind w:left="3419" w:hanging="360"/>
      </w:pPr>
      <w:rPr>
        <w:rFonts w:ascii="Courier New" w:hAnsi="Courier New" w:cs="Courier New" w:hint="default"/>
      </w:rPr>
    </w:lvl>
    <w:lvl w:ilvl="5" w:tplc="08090005" w:tentative="1">
      <w:start w:val="1"/>
      <w:numFmt w:val="bullet"/>
      <w:lvlText w:val=""/>
      <w:lvlJc w:val="left"/>
      <w:pPr>
        <w:tabs>
          <w:tab w:val="num" w:pos="4139"/>
        </w:tabs>
        <w:ind w:left="4139" w:hanging="360"/>
      </w:pPr>
      <w:rPr>
        <w:rFonts w:ascii="Wingdings" w:hAnsi="Wingdings" w:hint="default"/>
      </w:rPr>
    </w:lvl>
    <w:lvl w:ilvl="6" w:tplc="08090001" w:tentative="1">
      <w:start w:val="1"/>
      <w:numFmt w:val="bullet"/>
      <w:lvlText w:val=""/>
      <w:lvlJc w:val="left"/>
      <w:pPr>
        <w:tabs>
          <w:tab w:val="num" w:pos="4859"/>
        </w:tabs>
        <w:ind w:left="4859" w:hanging="360"/>
      </w:pPr>
      <w:rPr>
        <w:rFonts w:ascii="Symbol" w:hAnsi="Symbol" w:hint="default"/>
      </w:rPr>
    </w:lvl>
    <w:lvl w:ilvl="7" w:tplc="08090003" w:tentative="1">
      <w:start w:val="1"/>
      <w:numFmt w:val="bullet"/>
      <w:lvlText w:val="o"/>
      <w:lvlJc w:val="left"/>
      <w:pPr>
        <w:tabs>
          <w:tab w:val="num" w:pos="5579"/>
        </w:tabs>
        <w:ind w:left="5579" w:hanging="360"/>
      </w:pPr>
      <w:rPr>
        <w:rFonts w:ascii="Courier New" w:hAnsi="Courier New" w:cs="Courier New" w:hint="default"/>
      </w:rPr>
    </w:lvl>
    <w:lvl w:ilvl="8" w:tplc="08090005" w:tentative="1">
      <w:start w:val="1"/>
      <w:numFmt w:val="bullet"/>
      <w:lvlText w:val=""/>
      <w:lvlJc w:val="left"/>
      <w:pPr>
        <w:tabs>
          <w:tab w:val="num" w:pos="6299"/>
        </w:tabs>
        <w:ind w:left="6299" w:hanging="360"/>
      </w:pPr>
      <w:rPr>
        <w:rFonts w:ascii="Wingdings" w:hAnsi="Wingdings" w:hint="default"/>
      </w:rPr>
    </w:lvl>
  </w:abstractNum>
  <w:abstractNum w:abstractNumId="34" w15:restartNumberingAfterBreak="0">
    <w:nsid w:val="61FA03BE"/>
    <w:multiLevelType w:val="multilevel"/>
    <w:tmpl w:val="5CF0D962"/>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Calibri" w:eastAsia="Calibri" w:hAnsi="Calibri"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2B24BF"/>
    <w:multiLevelType w:val="hybridMultilevel"/>
    <w:tmpl w:val="B8CAC53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D7059A"/>
    <w:multiLevelType w:val="hybridMultilevel"/>
    <w:tmpl w:val="B0D21D6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D048E0"/>
    <w:multiLevelType w:val="hybridMultilevel"/>
    <w:tmpl w:val="83A48D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116472"/>
    <w:multiLevelType w:val="hybridMultilevel"/>
    <w:tmpl w:val="58007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3780001">
    <w:abstractNumId w:val="6"/>
  </w:num>
  <w:num w:numId="2" w16cid:durableId="1053694089">
    <w:abstractNumId w:val="28"/>
  </w:num>
  <w:num w:numId="3" w16cid:durableId="240721242">
    <w:abstractNumId w:val="20"/>
  </w:num>
  <w:num w:numId="4" w16cid:durableId="214588066">
    <w:abstractNumId w:val="26"/>
  </w:num>
  <w:num w:numId="5" w16cid:durableId="2084520963">
    <w:abstractNumId w:val="34"/>
  </w:num>
  <w:num w:numId="6" w16cid:durableId="680740267">
    <w:abstractNumId w:val="15"/>
  </w:num>
  <w:num w:numId="7" w16cid:durableId="1737510016">
    <w:abstractNumId w:val="30"/>
  </w:num>
  <w:num w:numId="8" w16cid:durableId="627514561">
    <w:abstractNumId w:val="22"/>
  </w:num>
  <w:num w:numId="9" w16cid:durableId="1791775973">
    <w:abstractNumId w:val="0"/>
  </w:num>
  <w:num w:numId="10" w16cid:durableId="1724215480">
    <w:abstractNumId w:val="35"/>
  </w:num>
  <w:num w:numId="11" w16cid:durableId="283465705">
    <w:abstractNumId w:val="9"/>
  </w:num>
  <w:num w:numId="12" w16cid:durableId="1668827006">
    <w:abstractNumId w:val="23"/>
  </w:num>
  <w:num w:numId="13" w16cid:durableId="343020616">
    <w:abstractNumId w:val="25"/>
  </w:num>
  <w:num w:numId="14" w16cid:durableId="987904787">
    <w:abstractNumId w:val="37"/>
  </w:num>
  <w:num w:numId="15" w16cid:durableId="117997053">
    <w:abstractNumId w:val="24"/>
  </w:num>
  <w:num w:numId="16" w16cid:durableId="1370295754">
    <w:abstractNumId w:val="5"/>
  </w:num>
  <w:num w:numId="17" w16cid:durableId="1002851216">
    <w:abstractNumId w:val="39"/>
  </w:num>
  <w:num w:numId="18" w16cid:durableId="1534224076">
    <w:abstractNumId w:val="33"/>
  </w:num>
  <w:num w:numId="19" w16cid:durableId="505479311">
    <w:abstractNumId w:val="10"/>
  </w:num>
  <w:num w:numId="20" w16cid:durableId="1664696397">
    <w:abstractNumId w:val="12"/>
  </w:num>
  <w:num w:numId="21" w16cid:durableId="1822844449">
    <w:abstractNumId w:val="19"/>
  </w:num>
  <w:num w:numId="22" w16cid:durableId="1316227854">
    <w:abstractNumId w:val="31"/>
  </w:num>
  <w:num w:numId="23" w16cid:durableId="1798719373">
    <w:abstractNumId w:val="17"/>
  </w:num>
  <w:num w:numId="24" w16cid:durableId="1316765372">
    <w:abstractNumId w:val="27"/>
  </w:num>
  <w:num w:numId="25" w16cid:durableId="771046270">
    <w:abstractNumId w:val="14"/>
  </w:num>
  <w:num w:numId="26" w16cid:durableId="221528927">
    <w:abstractNumId w:val="1"/>
  </w:num>
  <w:num w:numId="27" w16cid:durableId="825247484">
    <w:abstractNumId w:val="7"/>
  </w:num>
  <w:num w:numId="28" w16cid:durableId="217130567">
    <w:abstractNumId w:val="3"/>
  </w:num>
  <w:num w:numId="29" w16cid:durableId="1402019038">
    <w:abstractNumId w:val="29"/>
  </w:num>
  <w:num w:numId="30" w16cid:durableId="1256132791">
    <w:abstractNumId w:val="8"/>
  </w:num>
  <w:num w:numId="31" w16cid:durableId="842281346">
    <w:abstractNumId w:val="38"/>
  </w:num>
  <w:num w:numId="32" w16cid:durableId="529531052">
    <w:abstractNumId w:val="36"/>
  </w:num>
  <w:num w:numId="33" w16cid:durableId="732968215">
    <w:abstractNumId w:val="16"/>
  </w:num>
  <w:num w:numId="34" w16cid:durableId="614799857">
    <w:abstractNumId w:val="13"/>
  </w:num>
  <w:num w:numId="35" w16cid:durableId="927693487">
    <w:abstractNumId w:val="18"/>
  </w:num>
  <w:num w:numId="36" w16cid:durableId="126357570">
    <w:abstractNumId w:val="11"/>
  </w:num>
  <w:num w:numId="37" w16cid:durableId="1955479705">
    <w:abstractNumId w:val="2"/>
  </w:num>
  <w:num w:numId="38" w16cid:durableId="1717387358">
    <w:abstractNumId w:val="21"/>
  </w:num>
  <w:num w:numId="39" w16cid:durableId="544028849">
    <w:abstractNumId w:val="40"/>
  </w:num>
  <w:num w:numId="40" w16cid:durableId="989166672">
    <w:abstractNumId w:val="32"/>
  </w:num>
  <w:num w:numId="41" w16cid:durableId="160699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06"/>
    <w:rsid w:val="00001392"/>
    <w:rsid w:val="00011EDB"/>
    <w:rsid w:val="000233E2"/>
    <w:rsid w:val="00025612"/>
    <w:rsid w:val="00031446"/>
    <w:rsid w:val="00062CC8"/>
    <w:rsid w:val="0006494D"/>
    <w:rsid w:val="00095235"/>
    <w:rsid w:val="00095D62"/>
    <w:rsid w:val="000F072E"/>
    <w:rsid w:val="000F5414"/>
    <w:rsid w:val="001138F1"/>
    <w:rsid w:val="001177D4"/>
    <w:rsid w:val="00120E4C"/>
    <w:rsid w:val="00121945"/>
    <w:rsid w:val="00121C96"/>
    <w:rsid w:val="00122BB3"/>
    <w:rsid w:val="00124C22"/>
    <w:rsid w:val="00127B59"/>
    <w:rsid w:val="001546A0"/>
    <w:rsid w:val="001548E5"/>
    <w:rsid w:val="001556B0"/>
    <w:rsid w:val="001653A7"/>
    <w:rsid w:val="00180D9F"/>
    <w:rsid w:val="0018631A"/>
    <w:rsid w:val="00192559"/>
    <w:rsid w:val="001A0183"/>
    <w:rsid w:val="001B2F60"/>
    <w:rsid w:val="001C3F09"/>
    <w:rsid w:val="001C78F7"/>
    <w:rsid w:val="001D31D3"/>
    <w:rsid w:val="001D73AC"/>
    <w:rsid w:val="001E04F0"/>
    <w:rsid w:val="00206245"/>
    <w:rsid w:val="00211F92"/>
    <w:rsid w:val="00215F26"/>
    <w:rsid w:val="00221BF1"/>
    <w:rsid w:val="0022682A"/>
    <w:rsid w:val="00236B81"/>
    <w:rsid w:val="00236FAC"/>
    <w:rsid w:val="00246CF8"/>
    <w:rsid w:val="002A7C64"/>
    <w:rsid w:val="002C09D7"/>
    <w:rsid w:val="002C456D"/>
    <w:rsid w:val="002C6225"/>
    <w:rsid w:val="002C6AC9"/>
    <w:rsid w:val="002E0531"/>
    <w:rsid w:val="00304762"/>
    <w:rsid w:val="003056ED"/>
    <w:rsid w:val="00346E39"/>
    <w:rsid w:val="00346FFE"/>
    <w:rsid w:val="0036469D"/>
    <w:rsid w:val="00374FF6"/>
    <w:rsid w:val="003B380D"/>
    <w:rsid w:val="003B6349"/>
    <w:rsid w:val="003C156A"/>
    <w:rsid w:val="003C5B67"/>
    <w:rsid w:val="003C7F87"/>
    <w:rsid w:val="003D4BF3"/>
    <w:rsid w:val="003F0E3F"/>
    <w:rsid w:val="003F25AF"/>
    <w:rsid w:val="004027E1"/>
    <w:rsid w:val="00425F31"/>
    <w:rsid w:val="00435702"/>
    <w:rsid w:val="0043635D"/>
    <w:rsid w:val="00440884"/>
    <w:rsid w:val="004412D2"/>
    <w:rsid w:val="00454D84"/>
    <w:rsid w:val="004577BB"/>
    <w:rsid w:val="00457FA1"/>
    <w:rsid w:val="00461A16"/>
    <w:rsid w:val="00461ADA"/>
    <w:rsid w:val="00480A47"/>
    <w:rsid w:val="00493E0E"/>
    <w:rsid w:val="004A545B"/>
    <w:rsid w:val="004B6427"/>
    <w:rsid w:val="004C56BB"/>
    <w:rsid w:val="004D586E"/>
    <w:rsid w:val="004D6E88"/>
    <w:rsid w:val="004F4C11"/>
    <w:rsid w:val="005316D1"/>
    <w:rsid w:val="005408FA"/>
    <w:rsid w:val="005462B1"/>
    <w:rsid w:val="00550777"/>
    <w:rsid w:val="0055657F"/>
    <w:rsid w:val="005677FC"/>
    <w:rsid w:val="00575CEF"/>
    <w:rsid w:val="00581A78"/>
    <w:rsid w:val="005822B2"/>
    <w:rsid w:val="00592E01"/>
    <w:rsid w:val="005A0910"/>
    <w:rsid w:val="005A1968"/>
    <w:rsid w:val="005A316A"/>
    <w:rsid w:val="005A7CD2"/>
    <w:rsid w:val="005B3186"/>
    <w:rsid w:val="005E3651"/>
    <w:rsid w:val="005F7CC4"/>
    <w:rsid w:val="006119FB"/>
    <w:rsid w:val="00630424"/>
    <w:rsid w:val="0063299B"/>
    <w:rsid w:val="00633656"/>
    <w:rsid w:val="006343B3"/>
    <w:rsid w:val="006663F3"/>
    <w:rsid w:val="00667405"/>
    <w:rsid w:val="0067091A"/>
    <w:rsid w:val="00670C06"/>
    <w:rsid w:val="006714CF"/>
    <w:rsid w:val="0069435C"/>
    <w:rsid w:val="00695EEF"/>
    <w:rsid w:val="0069716B"/>
    <w:rsid w:val="006A156A"/>
    <w:rsid w:val="006A49A9"/>
    <w:rsid w:val="006B21B8"/>
    <w:rsid w:val="006C1131"/>
    <w:rsid w:val="006C16F4"/>
    <w:rsid w:val="006D242A"/>
    <w:rsid w:val="006D3606"/>
    <w:rsid w:val="006E4FD7"/>
    <w:rsid w:val="006F5260"/>
    <w:rsid w:val="006F6B13"/>
    <w:rsid w:val="007003DC"/>
    <w:rsid w:val="00704E3A"/>
    <w:rsid w:val="007074D2"/>
    <w:rsid w:val="007077A6"/>
    <w:rsid w:val="007116D1"/>
    <w:rsid w:val="00760D19"/>
    <w:rsid w:val="00783244"/>
    <w:rsid w:val="007A3EF6"/>
    <w:rsid w:val="007A4E97"/>
    <w:rsid w:val="007B07FF"/>
    <w:rsid w:val="007D2C70"/>
    <w:rsid w:val="007D5FEF"/>
    <w:rsid w:val="007E2B05"/>
    <w:rsid w:val="007E4541"/>
    <w:rsid w:val="007E5892"/>
    <w:rsid w:val="007E6E3F"/>
    <w:rsid w:val="008024F8"/>
    <w:rsid w:val="00805B22"/>
    <w:rsid w:val="008108C9"/>
    <w:rsid w:val="00811961"/>
    <w:rsid w:val="00834B0E"/>
    <w:rsid w:val="008439BE"/>
    <w:rsid w:val="00882A1F"/>
    <w:rsid w:val="008B0DF2"/>
    <w:rsid w:val="008B1A58"/>
    <w:rsid w:val="008B43BD"/>
    <w:rsid w:val="008B636F"/>
    <w:rsid w:val="008C0412"/>
    <w:rsid w:val="008C2FE6"/>
    <w:rsid w:val="008E0872"/>
    <w:rsid w:val="009079A1"/>
    <w:rsid w:val="00911884"/>
    <w:rsid w:val="009146A5"/>
    <w:rsid w:val="00915E2F"/>
    <w:rsid w:val="009161DC"/>
    <w:rsid w:val="00933631"/>
    <w:rsid w:val="009340EA"/>
    <w:rsid w:val="0094610A"/>
    <w:rsid w:val="009467FA"/>
    <w:rsid w:val="00950F99"/>
    <w:rsid w:val="009517E7"/>
    <w:rsid w:val="009574B2"/>
    <w:rsid w:val="00966562"/>
    <w:rsid w:val="0096786D"/>
    <w:rsid w:val="0097526D"/>
    <w:rsid w:val="00982B4B"/>
    <w:rsid w:val="009B542B"/>
    <w:rsid w:val="009C0B0B"/>
    <w:rsid w:val="009C3426"/>
    <w:rsid w:val="009D4328"/>
    <w:rsid w:val="009D74E5"/>
    <w:rsid w:val="009F43CD"/>
    <w:rsid w:val="00A15B96"/>
    <w:rsid w:val="00A33939"/>
    <w:rsid w:val="00A511E8"/>
    <w:rsid w:val="00A56EE3"/>
    <w:rsid w:val="00A669D5"/>
    <w:rsid w:val="00A75049"/>
    <w:rsid w:val="00A84343"/>
    <w:rsid w:val="00A86E53"/>
    <w:rsid w:val="00AA0EF8"/>
    <w:rsid w:val="00AD6EF1"/>
    <w:rsid w:val="00AE254E"/>
    <w:rsid w:val="00AE6A80"/>
    <w:rsid w:val="00AF5776"/>
    <w:rsid w:val="00B15278"/>
    <w:rsid w:val="00B222F0"/>
    <w:rsid w:val="00B228A5"/>
    <w:rsid w:val="00B2678F"/>
    <w:rsid w:val="00B40331"/>
    <w:rsid w:val="00B479A1"/>
    <w:rsid w:val="00B777E4"/>
    <w:rsid w:val="00B83499"/>
    <w:rsid w:val="00B94322"/>
    <w:rsid w:val="00BB3317"/>
    <w:rsid w:val="00BB6E03"/>
    <w:rsid w:val="00BE2D88"/>
    <w:rsid w:val="00BE71A1"/>
    <w:rsid w:val="00BF2DCE"/>
    <w:rsid w:val="00C00EC1"/>
    <w:rsid w:val="00C04D37"/>
    <w:rsid w:val="00C06C11"/>
    <w:rsid w:val="00C102FB"/>
    <w:rsid w:val="00C35428"/>
    <w:rsid w:val="00C43933"/>
    <w:rsid w:val="00C63DD8"/>
    <w:rsid w:val="00C821B9"/>
    <w:rsid w:val="00C82487"/>
    <w:rsid w:val="00C87D30"/>
    <w:rsid w:val="00C936F2"/>
    <w:rsid w:val="00CB0970"/>
    <w:rsid w:val="00CB4B08"/>
    <w:rsid w:val="00CC49C8"/>
    <w:rsid w:val="00CD4A77"/>
    <w:rsid w:val="00D03927"/>
    <w:rsid w:val="00D1576B"/>
    <w:rsid w:val="00D17F62"/>
    <w:rsid w:val="00D261CD"/>
    <w:rsid w:val="00D33E16"/>
    <w:rsid w:val="00D4432C"/>
    <w:rsid w:val="00D52DD0"/>
    <w:rsid w:val="00D63F9A"/>
    <w:rsid w:val="00D65150"/>
    <w:rsid w:val="00D84D98"/>
    <w:rsid w:val="00D92E76"/>
    <w:rsid w:val="00DA3CC4"/>
    <w:rsid w:val="00DB75A5"/>
    <w:rsid w:val="00DF3DB9"/>
    <w:rsid w:val="00E07B19"/>
    <w:rsid w:val="00E10358"/>
    <w:rsid w:val="00E1557E"/>
    <w:rsid w:val="00E15690"/>
    <w:rsid w:val="00E25B22"/>
    <w:rsid w:val="00E315B1"/>
    <w:rsid w:val="00E33471"/>
    <w:rsid w:val="00E33A9E"/>
    <w:rsid w:val="00E3798F"/>
    <w:rsid w:val="00E413C0"/>
    <w:rsid w:val="00E45ACA"/>
    <w:rsid w:val="00E6437F"/>
    <w:rsid w:val="00E723CE"/>
    <w:rsid w:val="00E755E4"/>
    <w:rsid w:val="00E909BF"/>
    <w:rsid w:val="00E95989"/>
    <w:rsid w:val="00E95F33"/>
    <w:rsid w:val="00EC647A"/>
    <w:rsid w:val="00EE1762"/>
    <w:rsid w:val="00EF7A37"/>
    <w:rsid w:val="00F04C82"/>
    <w:rsid w:val="00F12E3D"/>
    <w:rsid w:val="00F17515"/>
    <w:rsid w:val="00F26074"/>
    <w:rsid w:val="00F41218"/>
    <w:rsid w:val="00F41995"/>
    <w:rsid w:val="00F43645"/>
    <w:rsid w:val="00F4654A"/>
    <w:rsid w:val="00F57DAB"/>
    <w:rsid w:val="00F64999"/>
    <w:rsid w:val="00F83CE5"/>
    <w:rsid w:val="00FB0C01"/>
    <w:rsid w:val="00FB1109"/>
    <w:rsid w:val="00FB3824"/>
    <w:rsid w:val="00FC4AE4"/>
    <w:rsid w:val="00FE27E1"/>
    <w:rsid w:val="00FF66DD"/>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8AB43B5"/>
  <w15:docId w15:val="{BFE0979F-338D-413F-B530-A8ABED46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606"/>
    <w:pPr>
      <w:spacing w:after="200" w:line="276" w:lineRule="auto"/>
    </w:pPr>
    <w:rPr>
      <w:rFonts w:ascii="Calibri" w:eastAsia="Calibri" w:hAnsi="Calibri"/>
      <w:sz w:val="22"/>
      <w:szCs w:val="22"/>
      <w:lang w:val="en-GB"/>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 w:type="character" w:styleId="FollowedHyperlink">
    <w:name w:val="FollowedHyperlink"/>
    <w:basedOn w:val="DefaultParagraphFont"/>
    <w:semiHidden/>
    <w:unhideWhenUsed/>
    <w:rsid w:val="004C56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ackpool.gov.uk/Your-Council/Creating-a-better-Blackpool/Blackpool-Council-plan/Priority-two-Communities.aspx" TargetMode="External"/><Relationship Id="rId5" Type="http://schemas.openxmlformats.org/officeDocument/2006/relationships/styles" Target="styles.xml"/><Relationship Id="rId10" Type="http://schemas.openxmlformats.org/officeDocument/2006/relationships/hyperlink" Target="https://www.blackpool.gov.uk/Your-Council/Creating-a-better-Blackpool/Blackpool-Council-plan/Priority-one-The-economy.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C39B7F53C7C44BB3AECDC710F0306" ma:contentTypeVersion="13" ma:contentTypeDescription="Create a new document." ma:contentTypeScope="" ma:versionID="f83e3c3b35d23997b1175a7bda12c81f">
  <xsd:schema xmlns:xsd="http://www.w3.org/2001/XMLSchema" xmlns:xs="http://www.w3.org/2001/XMLSchema" xmlns:p="http://schemas.microsoft.com/office/2006/metadata/properties" xmlns:ns3="e71a3880-9f9b-4e82-a809-48d76fc0ed77" xmlns:ns4="58fd82a8-9c91-4b85-9a67-9c6f4d4048c2" targetNamespace="http://schemas.microsoft.com/office/2006/metadata/properties" ma:root="true" ma:fieldsID="497aa0d28b16c87117856cdd7cdc45df" ns3:_="" ns4:_="">
    <xsd:import namespace="e71a3880-9f9b-4e82-a809-48d76fc0ed77"/>
    <xsd:import namespace="58fd82a8-9c91-4b85-9a67-9c6f4d4048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a3880-9f9b-4e82-a809-48d76fc0e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fd82a8-9c91-4b85-9a67-9c6f4d4048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03AA5F-83F3-46E1-8140-B4EBC76D5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a3880-9f9b-4e82-a809-48d76fc0ed77"/>
    <ds:schemaRef ds:uri="58fd82a8-9c91-4b85-9a67-9c6f4d404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979FB-5C0F-48E7-A9E8-0A341B9EE305}">
  <ds:schemaRefs>
    <ds:schemaRef ds:uri="http://schemas.microsoft.com/sharepoint/v3/contenttype/forms"/>
  </ds:schemaRefs>
</ds:datastoreItem>
</file>

<file path=customXml/itemProps3.xml><?xml version="1.0" encoding="utf-8"?>
<ds:datastoreItem xmlns:ds="http://schemas.openxmlformats.org/officeDocument/2006/customXml" ds:itemID="{FE20B3C4-6E7E-4DD2-A5A2-5E9410B04C0D}">
  <ds:schemaRefs>
    <ds:schemaRef ds:uri="http://purl.org/dc/terms/"/>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58fd82a8-9c91-4b85-9a67-9c6f4d4048c2"/>
    <ds:schemaRef ds:uri="http://purl.org/dc/elements/1.1/"/>
    <ds:schemaRef ds:uri="e71a3880-9f9b-4e82-a809-48d76fc0ed77"/>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6459</Characters>
  <Application>Microsoft Office Word</Application>
  <DocSecurity>0</DocSecurity>
  <Lines>181</Lines>
  <Paragraphs>124</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7509</CharactersWithSpaces>
  <SharedDoc>false</SharedDoc>
  <HLinks>
    <vt:vector size="18" baseType="variant">
      <vt:variant>
        <vt:i4>7143475</vt:i4>
      </vt:variant>
      <vt:variant>
        <vt:i4>52</vt:i4>
      </vt:variant>
      <vt:variant>
        <vt:i4>0</vt:i4>
      </vt:variant>
      <vt:variant>
        <vt:i4>5</vt:i4>
      </vt:variant>
      <vt:variant>
        <vt:lpwstr>https://www.blackpool.gov.uk/Your-Council/Creating-a-better-Blackpool/Blackpool-Council-plan/Priority-two-Communities.aspx</vt:lpwstr>
      </vt:variant>
      <vt:variant>
        <vt:lpwstr/>
      </vt:variant>
      <vt:variant>
        <vt:i4>2883623</vt:i4>
      </vt:variant>
      <vt:variant>
        <vt:i4>49</vt:i4>
      </vt:variant>
      <vt:variant>
        <vt:i4>0</vt:i4>
      </vt:variant>
      <vt:variant>
        <vt:i4>5</vt:i4>
      </vt:variant>
      <vt:variant>
        <vt:lpwstr>https://www.blackpool.gov.uk/Your-Council/Creating-a-better-Blackpool/Blackpool-Council-plan/Priority-one-The-economy.aspx</vt:lpwstr>
      </vt:variant>
      <vt:variant>
        <vt:lpwstr/>
      </vt:variant>
      <vt:variant>
        <vt:i4>5963788</vt:i4>
      </vt:variant>
      <vt:variant>
        <vt:i4>46</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Molly Hunter</cp:lastModifiedBy>
  <cp:revision>2</cp:revision>
  <cp:lastPrinted>2017-08-15T15:08:00Z</cp:lastPrinted>
  <dcterms:created xsi:type="dcterms:W3CDTF">2026-04-02T08:09:00Z</dcterms:created>
  <dcterms:modified xsi:type="dcterms:W3CDTF">2026-04-02T08:09:00Z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0x0101000F7C39B7F53C7C44BB3AECDC710F0306</vt:lpwstr>
  </property>
</Properties>
</file>