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77827" w14:textId="77777777" w:rsidR="00C102FB" w:rsidRPr="00581A78" w:rsidRDefault="00C102FB" w:rsidP="00236FAC">
      <w:pPr>
        <w:pStyle w:val="BasicParagraph"/>
        <w:spacing w:after="0" w:line="240" w:lineRule="auto"/>
        <w:outlineLvl w:val="0"/>
        <w:rPr>
          <w:rStyle w:val="BODYTEXT-11PTCALIBRI"/>
          <w:b/>
          <w:color w:val="auto"/>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122BB3" w:rsidRPr="00581A78" w14:paraId="2B76545A" w14:textId="77777777" w:rsidTr="00BB6E03">
        <w:trPr>
          <w:cantSplit/>
          <w:trHeight w:hRule="exact" w:val="340"/>
        </w:trPr>
        <w:tc>
          <w:tcPr>
            <w:tcW w:w="1392" w:type="dxa"/>
            <w:shd w:val="clear" w:color="auto" w:fill="DEE3EC"/>
            <w:vAlign w:val="center"/>
          </w:tcPr>
          <w:p w14:paraId="35495266"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Post No. :</w:t>
            </w:r>
          </w:p>
        </w:tc>
        <w:tc>
          <w:tcPr>
            <w:tcW w:w="9064" w:type="dxa"/>
            <w:vAlign w:val="center"/>
          </w:tcPr>
          <w:p w14:paraId="58EAF1EA" w14:textId="21A9BCF0" w:rsidR="00122BB3" w:rsidRPr="00581A78" w:rsidRDefault="005774F9" w:rsidP="009B542B">
            <w:pPr>
              <w:pStyle w:val="BODYTEXTSTYLE"/>
              <w:spacing w:after="0"/>
              <w:rPr>
                <w:rStyle w:val="HEADINGINLOWERCASE-11PTBOLD"/>
                <w:color w:val="auto"/>
              </w:rPr>
            </w:pPr>
            <w:r>
              <w:rPr>
                <w:rStyle w:val="HEADINGINLOWERCASE-11PTBOLD"/>
                <w:b w:val="0"/>
                <w:color w:val="auto"/>
              </w:rPr>
              <w:t>8669</w:t>
            </w:r>
          </w:p>
          <w:p w14:paraId="484F7633" w14:textId="77777777" w:rsidR="00122BB3" w:rsidRPr="00581A78" w:rsidRDefault="00122BB3" w:rsidP="009B542B">
            <w:pPr>
              <w:pStyle w:val="BODYTEXTSTYLE"/>
              <w:spacing w:after="0"/>
              <w:rPr>
                <w:rStyle w:val="HEADINGINLOWERCASE-11PTBOLD"/>
                <w:b w:val="0"/>
                <w:color w:val="auto"/>
              </w:rPr>
            </w:pPr>
            <w:r w:rsidRPr="00581A78">
              <w:rPr>
                <w:rStyle w:val="HEADINGINLOWERCASE-11PTBOLD"/>
                <w:b w:val="0"/>
                <w:color w:val="auto"/>
              </w:rPr>
              <w:t>As per Vision HR system if existing post</w:t>
            </w:r>
          </w:p>
        </w:tc>
      </w:tr>
      <w:tr w:rsidR="00122BB3" w:rsidRPr="00581A78" w14:paraId="503AF3E4" w14:textId="77777777" w:rsidTr="004F4C11">
        <w:trPr>
          <w:cantSplit/>
          <w:trHeight w:hRule="exact" w:val="340"/>
        </w:trPr>
        <w:tc>
          <w:tcPr>
            <w:tcW w:w="1392" w:type="dxa"/>
            <w:shd w:val="clear" w:color="auto" w:fill="DEE3EC"/>
            <w:vAlign w:val="center"/>
          </w:tcPr>
          <w:p w14:paraId="758EC1A8"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00A83662" w14:textId="70F14244" w:rsidR="00122BB3" w:rsidRPr="00581A78" w:rsidRDefault="008B392B" w:rsidP="009B542B">
            <w:pPr>
              <w:pStyle w:val="BODYTEXTSTYLE"/>
              <w:spacing w:after="0"/>
              <w:rPr>
                <w:rStyle w:val="HEADINGINLOWERCASE-11PTBOLD"/>
                <w:b w:val="0"/>
                <w:color w:val="auto"/>
              </w:rPr>
            </w:pPr>
            <w:r>
              <w:rPr>
                <w:rStyle w:val="HEADINGINLOWERCASE-11PTBOLD"/>
                <w:b w:val="0"/>
                <w:color w:val="auto"/>
              </w:rPr>
              <w:t>Assistant Educational Psychologist</w:t>
            </w:r>
          </w:p>
        </w:tc>
      </w:tr>
      <w:tr w:rsidR="006D3606" w:rsidRPr="00581A78" w14:paraId="10E88985" w14:textId="77777777" w:rsidTr="004F4C11">
        <w:trPr>
          <w:cantSplit/>
          <w:trHeight w:hRule="exact" w:val="340"/>
        </w:trPr>
        <w:tc>
          <w:tcPr>
            <w:tcW w:w="1392" w:type="dxa"/>
            <w:shd w:val="clear" w:color="auto" w:fill="DEE3EC"/>
            <w:vAlign w:val="center"/>
          </w:tcPr>
          <w:p w14:paraId="00AB44B4" w14:textId="77777777" w:rsidR="006D3606" w:rsidRPr="00581A78" w:rsidRDefault="00124C22" w:rsidP="00D4432C">
            <w:pPr>
              <w:pStyle w:val="BODYTEXTSTYLE"/>
              <w:spacing w:after="0"/>
              <w:rPr>
                <w:rStyle w:val="HEADINGINLOWERCASE-11PTBOLD"/>
                <w:color w:val="auto"/>
              </w:rPr>
            </w:pPr>
            <w:r w:rsidRPr="00581A78">
              <w:rPr>
                <w:rStyle w:val="HEADINGINLOWERCASE-11PTBOLD"/>
                <w:color w:val="auto"/>
              </w:rPr>
              <w:t>D</w:t>
            </w:r>
            <w:r w:rsidR="00D4432C" w:rsidRPr="00581A78">
              <w:rPr>
                <w:rStyle w:val="HEADINGINLOWERCASE-11PTBOLD"/>
                <w:color w:val="auto"/>
              </w:rPr>
              <w:t>irectorate</w:t>
            </w:r>
            <w:r w:rsidRPr="00581A78">
              <w:rPr>
                <w:rStyle w:val="HEADINGINLOWERCASE-11PTBOLD"/>
                <w:color w:val="auto"/>
              </w:rPr>
              <w:t>:</w:t>
            </w:r>
          </w:p>
        </w:tc>
        <w:tc>
          <w:tcPr>
            <w:tcW w:w="9064" w:type="dxa"/>
            <w:vAlign w:val="center"/>
          </w:tcPr>
          <w:p w14:paraId="45776849" w14:textId="4AA9D8DC" w:rsidR="006D3606" w:rsidRPr="00581A78" w:rsidRDefault="008B392B" w:rsidP="00D4432C">
            <w:pPr>
              <w:pStyle w:val="BODYTEXTSTYLE"/>
              <w:spacing w:after="0"/>
              <w:rPr>
                <w:rStyle w:val="HEADINGINLOWERCASE-11PTBOLD"/>
                <w:b w:val="0"/>
                <w:color w:val="auto"/>
              </w:rPr>
            </w:pPr>
            <w:r>
              <w:rPr>
                <w:rStyle w:val="HEADINGINLOWERCASE-11PTBOLD"/>
                <w:b w:val="0"/>
                <w:color w:val="auto"/>
              </w:rPr>
              <w:t>Children Services</w:t>
            </w:r>
          </w:p>
        </w:tc>
      </w:tr>
      <w:tr w:rsidR="00124C22" w:rsidRPr="00581A78" w14:paraId="31CC48BE" w14:textId="77777777" w:rsidTr="004F4C11">
        <w:trPr>
          <w:cantSplit/>
          <w:trHeight w:hRule="exact" w:val="340"/>
        </w:trPr>
        <w:tc>
          <w:tcPr>
            <w:tcW w:w="1392" w:type="dxa"/>
            <w:shd w:val="clear" w:color="auto" w:fill="DEE3EC"/>
            <w:vAlign w:val="center"/>
          </w:tcPr>
          <w:p w14:paraId="43F07FD1" w14:textId="77777777" w:rsidR="00124C22" w:rsidRPr="00581A78" w:rsidRDefault="00124C22" w:rsidP="009B542B">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7C646038" w14:textId="62AF8DBB" w:rsidR="00124C22" w:rsidRPr="00581A78" w:rsidRDefault="006304E4" w:rsidP="00D4432C">
            <w:pPr>
              <w:pStyle w:val="BODYTEXTSTYLE"/>
              <w:spacing w:after="0"/>
              <w:rPr>
                <w:rStyle w:val="HEADINGINLOWERCASE-11PTBOLD"/>
                <w:b w:val="0"/>
                <w:color w:val="auto"/>
              </w:rPr>
            </w:pPr>
            <w:r>
              <w:rPr>
                <w:rStyle w:val="HEADINGINLOWERCASE-11PTBOLD"/>
                <w:b w:val="0"/>
                <w:color w:val="auto"/>
              </w:rPr>
              <w:t xml:space="preserve">Education - </w:t>
            </w:r>
            <w:r w:rsidR="008B392B">
              <w:rPr>
                <w:rStyle w:val="HEADINGINLOWERCASE-11PTBOLD"/>
                <w:b w:val="0"/>
                <w:color w:val="auto"/>
              </w:rPr>
              <w:t>Special Educational Needs Department (SEND team)</w:t>
            </w:r>
            <w:r w:rsidR="005774F9">
              <w:rPr>
                <w:rStyle w:val="HEADINGINLOWERCASE-11PTBOLD"/>
                <w:b w:val="0"/>
                <w:color w:val="auto"/>
              </w:rPr>
              <w:t xml:space="preserve"> </w:t>
            </w:r>
          </w:p>
        </w:tc>
      </w:tr>
      <w:tr w:rsidR="006D3606" w:rsidRPr="00581A78" w14:paraId="1B13E795" w14:textId="77777777" w:rsidTr="004F4C11">
        <w:trPr>
          <w:cantSplit/>
          <w:trHeight w:hRule="exact" w:val="340"/>
        </w:trPr>
        <w:tc>
          <w:tcPr>
            <w:tcW w:w="1392" w:type="dxa"/>
            <w:shd w:val="clear" w:color="auto" w:fill="DEE3EC"/>
            <w:vAlign w:val="center"/>
          </w:tcPr>
          <w:p w14:paraId="050F795E" w14:textId="77777777" w:rsidR="006D3606" w:rsidRPr="00581A78" w:rsidRDefault="00124C22" w:rsidP="009B542B">
            <w:pPr>
              <w:pStyle w:val="BODYTEXTSTYLE"/>
              <w:spacing w:after="0"/>
              <w:rPr>
                <w:rStyle w:val="HEADINGINLOWERCASE-11PTBOLD"/>
                <w:color w:val="auto"/>
              </w:rPr>
            </w:pPr>
            <w:r w:rsidRPr="00581A78">
              <w:rPr>
                <w:rStyle w:val="HEADINGINLOWERCASE-11PTBOLD"/>
                <w:color w:val="auto"/>
              </w:rPr>
              <w:t>Section</w:t>
            </w:r>
            <w:r w:rsidR="006D3606" w:rsidRPr="00581A78">
              <w:rPr>
                <w:rStyle w:val="HEADINGINLOWERCASE-11PTBOLD"/>
                <w:color w:val="auto"/>
              </w:rPr>
              <w:t>:</w:t>
            </w:r>
          </w:p>
        </w:tc>
        <w:tc>
          <w:tcPr>
            <w:tcW w:w="9064" w:type="dxa"/>
            <w:vAlign w:val="center"/>
          </w:tcPr>
          <w:p w14:paraId="3DAFC48B" w14:textId="481823D5" w:rsidR="006D3606" w:rsidRPr="00581A78" w:rsidRDefault="008B392B" w:rsidP="009B542B">
            <w:pPr>
              <w:pStyle w:val="BODYTEXTSTYLE"/>
              <w:spacing w:after="0"/>
              <w:rPr>
                <w:rStyle w:val="HEADINGINLOWERCASE-11PTBOLD"/>
                <w:b w:val="0"/>
                <w:color w:val="auto"/>
              </w:rPr>
            </w:pPr>
            <w:r>
              <w:rPr>
                <w:rStyle w:val="HEADINGINLOWERCASE-11PTBOLD"/>
                <w:b w:val="0"/>
                <w:color w:val="auto"/>
              </w:rPr>
              <w:t>Educational Psychology Services (EPS)</w:t>
            </w:r>
          </w:p>
        </w:tc>
      </w:tr>
      <w:tr w:rsidR="006D3606" w:rsidRPr="00581A78" w14:paraId="6223C579" w14:textId="77777777" w:rsidTr="004F4C11">
        <w:trPr>
          <w:cantSplit/>
          <w:trHeight w:hRule="exact" w:val="340"/>
        </w:trPr>
        <w:tc>
          <w:tcPr>
            <w:tcW w:w="1392" w:type="dxa"/>
            <w:shd w:val="clear" w:color="auto" w:fill="DEE3EC"/>
            <w:vAlign w:val="center"/>
          </w:tcPr>
          <w:p w14:paraId="65A805DC" w14:textId="77777777" w:rsidR="006D3606" w:rsidRPr="00581A78" w:rsidRDefault="006D3606" w:rsidP="009B542B">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79F5B4BE" w14:textId="2FED29A5" w:rsidR="006D3606" w:rsidRPr="00581A78" w:rsidRDefault="00F3532C" w:rsidP="009B542B">
            <w:pPr>
              <w:pStyle w:val="BODYTEXTSTYLE"/>
              <w:spacing w:after="0"/>
              <w:rPr>
                <w:rStyle w:val="HEADINGINLOWERCASE-11PTBOLD"/>
                <w:b w:val="0"/>
                <w:color w:val="auto"/>
              </w:rPr>
            </w:pPr>
            <w:r>
              <w:rPr>
                <w:rStyle w:val="HEADINGINLOWERCASE-11PTBOLD"/>
                <w:b w:val="0"/>
                <w:color w:val="auto"/>
              </w:rPr>
              <w:t>Principal Educational Psychologist</w:t>
            </w:r>
          </w:p>
        </w:tc>
      </w:tr>
      <w:tr w:rsidR="007003DC" w:rsidRPr="00581A78" w14:paraId="1B91613D" w14:textId="77777777" w:rsidTr="006F6B13">
        <w:trPr>
          <w:cantSplit/>
          <w:trHeight w:hRule="exact" w:val="340"/>
        </w:trPr>
        <w:tc>
          <w:tcPr>
            <w:tcW w:w="1392" w:type="dxa"/>
            <w:shd w:val="clear" w:color="auto" w:fill="DEE3EC"/>
            <w:vAlign w:val="center"/>
          </w:tcPr>
          <w:p w14:paraId="115B94E4" w14:textId="77777777" w:rsidR="007003DC" w:rsidRPr="00581A78" w:rsidRDefault="007003DC" w:rsidP="00FB1109">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016BB1D1" w14:textId="47327459" w:rsidR="007003DC" w:rsidRPr="00581A78" w:rsidRDefault="005774F9" w:rsidP="006F6B13">
            <w:pPr>
              <w:pStyle w:val="BODYTEXTSTYLE"/>
              <w:spacing w:after="0"/>
              <w:rPr>
                <w:rStyle w:val="HEADINGINLOWERCASE-11PTBOLD"/>
                <w:b w:val="0"/>
                <w:color w:val="auto"/>
              </w:rPr>
            </w:pPr>
            <w:r>
              <w:rPr>
                <w:rStyle w:val="HEADINGINLOWERCASE-11PTBOLD"/>
                <w:b w:val="0"/>
                <w:color w:val="auto"/>
              </w:rPr>
              <w:t>Bickerstaffe</w:t>
            </w:r>
          </w:p>
        </w:tc>
      </w:tr>
      <w:tr w:rsidR="00A84343" w:rsidRPr="00581A78" w14:paraId="565DE1B7" w14:textId="77777777" w:rsidTr="005774F9">
        <w:trPr>
          <w:cantSplit/>
          <w:trHeight w:hRule="exact" w:val="364"/>
        </w:trPr>
        <w:tc>
          <w:tcPr>
            <w:tcW w:w="1392" w:type="dxa"/>
            <w:shd w:val="clear" w:color="auto" w:fill="DEE3EC"/>
            <w:vAlign w:val="center"/>
          </w:tcPr>
          <w:p w14:paraId="334C317C" w14:textId="77777777" w:rsidR="00A84343" w:rsidRPr="00581A78" w:rsidRDefault="00A84343" w:rsidP="009B542B">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7EF9F5F6" w14:textId="0D51D733" w:rsidR="00A84343" w:rsidRPr="005774F9" w:rsidRDefault="00A84343" w:rsidP="00F3532C">
            <w:pPr>
              <w:pStyle w:val="ListParagraph"/>
              <w:spacing w:after="0" w:line="240" w:lineRule="auto"/>
              <w:ind w:left="0"/>
              <w:contextualSpacing w:val="0"/>
              <w:rPr>
                <w:rStyle w:val="HEADINGINLOWERCASE-11PTBOLD"/>
                <w:color w:val="auto"/>
              </w:rPr>
            </w:pPr>
            <w:r w:rsidRPr="005774F9">
              <w:t>Enhanced check with a Children’s Barred List check</w:t>
            </w:r>
          </w:p>
        </w:tc>
      </w:tr>
      <w:tr w:rsidR="00A84343" w:rsidRPr="00581A78" w14:paraId="1F0636DC" w14:textId="77777777" w:rsidTr="004F4C11">
        <w:trPr>
          <w:cantSplit/>
          <w:trHeight w:hRule="exact" w:val="340"/>
        </w:trPr>
        <w:tc>
          <w:tcPr>
            <w:tcW w:w="1392" w:type="dxa"/>
            <w:shd w:val="clear" w:color="auto" w:fill="DEE3EC"/>
            <w:vAlign w:val="center"/>
          </w:tcPr>
          <w:p w14:paraId="6AA9135A" w14:textId="77777777" w:rsidR="00A84343" w:rsidRPr="00581A78" w:rsidRDefault="00A84343" w:rsidP="009B542B">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735856C8" w14:textId="0EE3C466" w:rsidR="00A84343" w:rsidRPr="00581A78" w:rsidRDefault="00A24076" w:rsidP="009B542B">
            <w:pPr>
              <w:pStyle w:val="BODYTEXTSTYLE"/>
              <w:spacing w:after="0"/>
              <w:rPr>
                <w:rStyle w:val="HEADINGINLOWERCASE-11PTBOLD"/>
                <w:b w:val="0"/>
                <w:color w:val="auto"/>
              </w:rPr>
            </w:pPr>
            <w:r>
              <w:rPr>
                <w:rStyle w:val="HEADINGINLOWERCASE-11PTBOLD"/>
                <w:b w:val="0"/>
                <w:color w:val="auto"/>
              </w:rPr>
              <w:t xml:space="preserve">Assistant Educational Psychologist </w:t>
            </w:r>
          </w:p>
        </w:tc>
      </w:tr>
    </w:tbl>
    <w:p w14:paraId="4C7367AB" w14:textId="77777777" w:rsidR="006D3606" w:rsidRPr="00581A78" w:rsidRDefault="006D3606" w:rsidP="00E95989">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B3317" w:rsidRPr="00581A78" w14:paraId="41C297CA" w14:textId="77777777" w:rsidTr="001546A0">
        <w:trPr>
          <w:trHeight w:hRule="exact" w:val="340"/>
        </w:trPr>
        <w:tc>
          <w:tcPr>
            <w:tcW w:w="10456" w:type="dxa"/>
            <w:shd w:val="clear" w:color="auto" w:fill="DEE3EC"/>
            <w:vAlign w:val="center"/>
          </w:tcPr>
          <w:p w14:paraId="025CEB7C" w14:textId="77777777" w:rsidR="00BB3317" w:rsidRPr="00581A78" w:rsidRDefault="004D586E" w:rsidP="009B542B">
            <w:pPr>
              <w:pStyle w:val="BODYTEXTSTYLE"/>
              <w:spacing w:after="0"/>
              <w:rPr>
                <w:rStyle w:val="HEADINGINLOWERCASE-11PTBOLD"/>
                <w:color w:val="auto"/>
              </w:rPr>
            </w:pPr>
            <w:r w:rsidRPr="00581A78">
              <w:rPr>
                <w:rStyle w:val="HEADINGINLOWERCASE-11PTBOLD"/>
                <w:color w:val="auto"/>
              </w:rPr>
              <w:t>Role Purpose</w:t>
            </w:r>
          </w:p>
        </w:tc>
      </w:tr>
      <w:tr w:rsidR="00BB3317" w:rsidRPr="00F3532C" w14:paraId="254CBFF5" w14:textId="77777777" w:rsidTr="008E0872">
        <w:trPr>
          <w:trHeight w:val="562"/>
        </w:trPr>
        <w:tc>
          <w:tcPr>
            <w:tcW w:w="10456" w:type="dxa"/>
          </w:tcPr>
          <w:p w14:paraId="6145EC83" w14:textId="77777777" w:rsidR="00BB3317" w:rsidRPr="00F3532C" w:rsidRDefault="00BB3317" w:rsidP="005A316A">
            <w:pPr>
              <w:pStyle w:val="BODYTEXTSTYLE"/>
              <w:spacing w:after="0" w:line="240" w:lineRule="auto"/>
              <w:rPr>
                <w:rStyle w:val="HEADINGINLOWERCASE-11PTBOLD"/>
                <w:b w:val="0"/>
                <w:color w:val="auto"/>
              </w:rPr>
            </w:pPr>
          </w:p>
          <w:p w14:paraId="45FF767B" w14:textId="77777777" w:rsidR="008B392B" w:rsidRPr="00F3532C" w:rsidRDefault="008B392B" w:rsidP="008B392B">
            <w:pPr>
              <w:spacing w:after="120"/>
              <w:jc w:val="both"/>
              <w:rPr>
                <w:rFonts w:cs="Arial"/>
                <w:bCs/>
              </w:rPr>
            </w:pPr>
            <w:r w:rsidRPr="00F3532C">
              <w:rPr>
                <w:rFonts w:cs="Arial"/>
                <w:bCs/>
              </w:rPr>
              <w:t>To provide an Educational Psychology Service to schools, Children’s Services and families within Blackpool and contribute to raising standards within Blackpool schools. To have responsibility for providing appropriate support, advice and intervention to ensuring that the council meets the needs of those children and young people (0-25 years) with special educational needs and disabilities (SEND) and delivers appropriate statutory and local targets in improving outcomes.</w:t>
            </w:r>
          </w:p>
          <w:p w14:paraId="74711FA0" w14:textId="77777777" w:rsidR="008B392B" w:rsidRPr="00F3532C" w:rsidRDefault="008B392B" w:rsidP="008B392B">
            <w:pPr>
              <w:numPr>
                <w:ilvl w:val="0"/>
                <w:numId w:val="34"/>
              </w:numPr>
              <w:tabs>
                <w:tab w:val="clear" w:pos="720"/>
                <w:tab w:val="num" w:pos="113"/>
              </w:tabs>
              <w:spacing w:after="120" w:line="240" w:lineRule="auto"/>
              <w:ind w:left="396" w:hanging="396"/>
              <w:jc w:val="both"/>
              <w:rPr>
                <w:rFonts w:cs="Arial"/>
                <w:bCs/>
              </w:rPr>
            </w:pPr>
            <w:r w:rsidRPr="00F3532C">
              <w:rPr>
                <w:rFonts w:cs="Arial"/>
                <w:bCs/>
              </w:rPr>
              <w:t>To be responsible to the Senior Educational Psychologist (Management) and the Principal Educational Psychologist/SEND Service Manager.</w:t>
            </w:r>
          </w:p>
          <w:p w14:paraId="32D74040" w14:textId="77777777" w:rsidR="008B392B" w:rsidRPr="00F3532C" w:rsidRDefault="008B392B" w:rsidP="008B392B">
            <w:pPr>
              <w:numPr>
                <w:ilvl w:val="0"/>
                <w:numId w:val="34"/>
              </w:numPr>
              <w:tabs>
                <w:tab w:val="clear" w:pos="720"/>
                <w:tab w:val="num" w:pos="113"/>
              </w:tabs>
              <w:spacing w:after="120" w:line="240" w:lineRule="auto"/>
              <w:ind w:left="396" w:hanging="396"/>
              <w:jc w:val="both"/>
              <w:rPr>
                <w:rFonts w:cs="Arial"/>
                <w:bCs/>
              </w:rPr>
            </w:pPr>
            <w:r w:rsidRPr="00F3532C">
              <w:rPr>
                <w:rFonts w:cs="Arial"/>
                <w:bCs/>
              </w:rPr>
              <w:t xml:space="preserve">To provide a psychological service to schools and other agreed education-based settings within the geographical area. </w:t>
            </w:r>
          </w:p>
          <w:p w14:paraId="06C8AC4C" w14:textId="77777777" w:rsidR="008B392B" w:rsidRPr="00F3532C" w:rsidRDefault="008B392B" w:rsidP="008B392B">
            <w:pPr>
              <w:numPr>
                <w:ilvl w:val="0"/>
                <w:numId w:val="34"/>
              </w:numPr>
              <w:tabs>
                <w:tab w:val="clear" w:pos="720"/>
                <w:tab w:val="num" w:pos="113"/>
              </w:tabs>
              <w:spacing w:after="120" w:line="240" w:lineRule="auto"/>
              <w:ind w:left="396" w:hanging="396"/>
              <w:jc w:val="both"/>
              <w:rPr>
                <w:rFonts w:cs="Arial"/>
                <w:bCs/>
              </w:rPr>
            </w:pPr>
            <w:r w:rsidRPr="00F3532C">
              <w:rPr>
                <w:rFonts w:cs="Arial"/>
                <w:bCs/>
              </w:rPr>
              <w:t>To support the further development of the Educational Psychology Traded Service</w:t>
            </w:r>
          </w:p>
          <w:p w14:paraId="5B86994E" w14:textId="77777777" w:rsidR="008B392B" w:rsidRPr="00F3532C" w:rsidRDefault="008B392B" w:rsidP="008B392B">
            <w:pPr>
              <w:numPr>
                <w:ilvl w:val="0"/>
                <w:numId w:val="34"/>
              </w:numPr>
              <w:tabs>
                <w:tab w:val="clear" w:pos="720"/>
                <w:tab w:val="num" w:pos="113"/>
              </w:tabs>
              <w:spacing w:after="120" w:line="240" w:lineRule="auto"/>
              <w:ind w:left="396" w:hanging="396"/>
              <w:jc w:val="both"/>
              <w:rPr>
                <w:rFonts w:cs="Arial"/>
                <w:bCs/>
              </w:rPr>
            </w:pPr>
            <w:r w:rsidRPr="00F3532C">
              <w:rPr>
                <w:rFonts w:cs="Arial"/>
                <w:bCs/>
              </w:rPr>
              <w:t xml:space="preserve"> To work within a consultative, collaborative, family friendly and highly professional framework.</w:t>
            </w:r>
          </w:p>
          <w:p w14:paraId="55B419EE" w14:textId="77777777" w:rsidR="008B392B" w:rsidRPr="00F3532C" w:rsidRDefault="008B392B" w:rsidP="008B392B">
            <w:pPr>
              <w:numPr>
                <w:ilvl w:val="0"/>
                <w:numId w:val="34"/>
              </w:numPr>
              <w:tabs>
                <w:tab w:val="clear" w:pos="720"/>
                <w:tab w:val="num" w:pos="113"/>
              </w:tabs>
              <w:spacing w:after="120" w:line="240" w:lineRule="auto"/>
              <w:ind w:left="396" w:hanging="396"/>
              <w:jc w:val="both"/>
              <w:rPr>
                <w:rFonts w:cs="Arial"/>
                <w:bCs/>
              </w:rPr>
            </w:pPr>
            <w:r w:rsidRPr="00F3532C">
              <w:rPr>
                <w:rFonts w:cs="Arial"/>
                <w:bCs/>
              </w:rPr>
              <w:t>To promote, facilitate and support inclusion at a service, school, family and individual level.</w:t>
            </w:r>
          </w:p>
          <w:p w14:paraId="79539C12" w14:textId="77777777" w:rsidR="008B392B" w:rsidRPr="00F3532C" w:rsidRDefault="008B392B" w:rsidP="008B392B">
            <w:pPr>
              <w:numPr>
                <w:ilvl w:val="0"/>
                <w:numId w:val="34"/>
              </w:numPr>
              <w:tabs>
                <w:tab w:val="clear" w:pos="720"/>
                <w:tab w:val="num" w:pos="113"/>
              </w:tabs>
              <w:spacing w:after="120" w:line="240" w:lineRule="auto"/>
              <w:ind w:left="396" w:hanging="396"/>
              <w:jc w:val="both"/>
              <w:rPr>
                <w:rFonts w:cs="Arial"/>
                <w:bCs/>
              </w:rPr>
            </w:pPr>
            <w:r w:rsidRPr="00F3532C">
              <w:rPr>
                <w:rFonts w:cs="Arial"/>
                <w:bCs/>
              </w:rPr>
              <w:t xml:space="preserve">To develop and facilitate training for school-based and other professionals and services as part of planned priorities. </w:t>
            </w:r>
          </w:p>
          <w:p w14:paraId="17974BDD" w14:textId="77777777" w:rsidR="008B392B" w:rsidRPr="00F3532C" w:rsidRDefault="008B392B" w:rsidP="008B392B">
            <w:pPr>
              <w:numPr>
                <w:ilvl w:val="0"/>
                <w:numId w:val="34"/>
              </w:numPr>
              <w:tabs>
                <w:tab w:val="clear" w:pos="720"/>
                <w:tab w:val="num" w:pos="113"/>
              </w:tabs>
              <w:spacing w:after="120" w:line="240" w:lineRule="auto"/>
              <w:ind w:left="396" w:hanging="396"/>
              <w:jc w:val="both"/>
              <w:rPr>
                <w:rFonts w:cs="Arial"/>
                <w:bCs/>
              </w:rPr>
            </w:pPr>
            <w:r w:rsidRPr="00F3532C">
              <w:rPr>
                <w:rFonts w:cs="Arial"/>
                <w:bCs/>
              </w:rPr>
              <w:t xml:space="preserve">To contribute to the development of procedures, policy and strategy to improve the outcomes for the children and young people with SEND. </w:t>
            </w:r>
          </w:p>
          <w:p w14:paraId="2246115D" w14:textId="77777777" w:rsidR="008B392B" w:rsidRPr="00F3532C" w:rsidRDefault="008B392B" w:rsidP="008B392B">
            <w:pPr>
              <w:numPr>
                <w:ilvl w:val="0"/>
                <w:numId w:val="34"/>
              </w:numPr>
              <w:tabs>
                <w:tab w:val="clear" w:pos="720"/>
                <w:tab w:val="num" w:pos="113"/>
              </w:tabs>
              <w:spacing w:after="120" w:line="240" w:lineRule="auto"/>
              <w:ind w:left="396" w:hanging="396"/>
              <w:jc w:val="both"/>
              <w:rPr>
                <w:rFonts w:cs="Arial"/>
                <w:bCs/>
              </w:rPr>
            </w:pPr>
            <w:r w:rsidRPr="00F3532C">
              <w:rPr>
                <w:rFonts w:cs="Arial"/>
                <w:bCs/>
              </w:rPr>
              <w:t xml:space="preserve">To collaborate and contribute to the development of and implement appropriate change mechanisms within the Educational Psychology Service and SEND, including areas associated with traded service, as appropriate. </w:t>
            </w:r>
          </w:p>
          <w:p w14:paraId="7514D979" w14:textId="77777777" w:rsidR="008B392B" w:rsidRPr="00F3532C" w:rsidRDefault="008B392B" w:rsidP="008B392B">
            <w:pPr>
              <w:numPr>
                <w:ilvl w:val="0"/>
                <w:numId w:val="34"/>
              </w:numPr>
              <w:tabs>
                <w:tab w:val="clear" w:pos="720"/>
                <w:tab w:val="num" w:pos="113"/>
              </w:tabs>
              <w:spacing w:after="120" w:line="240" w:lineRule="auto"/>
              <w:ind w:left="396" w:hanging="396"/>
              <w:jc w:val="both"/>
              <w:rPr>
                <w:rFonts w:cs="Arial"/>
                <w:bCs/>
              </w:rPr>
            </w:pPr>
            <w:r w:rsidRPr="00F3532C">
              <w:rPr>
                <w:rFonts w:cs="Arial"/>
                <w:bCs/>
              </w:rPr>
              <w:t xml:space="preserve">To undertake psychological-based Local Authority (LA) and special educational needs (SEN) work, as required, </w:t>
            </w:r>
          </w:p>
          <w:p w14:paraId="3BE7FC1B" w14:textId="77777777" w:rsidR="008B392B" w:rsidRPr="00F3532C" w:rsidRDefault="008B392B" w:rsidP="008B392B">
            <w:pPr>
              <w:pStyle w:val="BODYTEXTSTYLE"/>
              <w:spacing w:after="0" w:line="240" w:lineRule="auto"/>
              <w:ind w:left="360" w:hanging="360"/>
              <w:rPr>
                <w:rStyle w:val="HEADINGINLOWERCASE-11PTBOLD"/>
                <w:b w:val="0"/>
                <w:color w:val="auto"/>
              </w:rPr>
            </w:pPr>
            <w:r w:rsidRPr="00F3532C">
              <w:rPr>
                <w:rFonts w:cs="Arial"/>
                <w:bCs/>
                <w:color w:val="auto"/>
              </w:rPr>
              <w:t xml:space="preserve">10. To develop and maintain knowledge, engage in working functions and provide advice for the Educational Psychology team and SEND associated with </w:t>
            </w:r>
          </w:p>
          <w:p w14:paraId="528F3D0C" w14:textId="77777777" w:rsidR="00E45ACA" w:rsidRPr="00F3532C" w:rsidRDefault="00E45ACA" w:rsidP="005A316A">
            <w:pPr>
              <w:pStyle w:val="BODYTEXTSTYLE"/>
              <w:spacing w:after="0" w:line="240" w:lineRule="auto"/>
              <w:rPr>
                <w:rStyle w:val="HEADINGINLOWERCASE-11PTBOLD"/>
                <w:b w:val="0"/>
                <w:color w:val="auto"/>
              </w:rPr>
            </w:pPr>
          </w:p>
          <w:p w14:paraId="5C25DEEF" w14:textId="77777777" w:rsidR="00E45ACA" w:rsidRPr="00F3532C" w:rsidRDefault="00E45ACA" w:rsidP="005A316A">
            <w:pPr>
              <w:pStyle w:val="BODYTEXTSTYLE"/>
              <w:spacing w:after="0" w:line="240" w:lineRule="auto"/>
              <w:rPr>
                <w:rStyle w:val="HEADINGINLOWERCASE-11PTBOLD"/>
                <w:b w:val="0"/>
                <w:color w:val="auto"/>
              </w:rPr>
            </w:pPr>
          </w:p>
          <w:p w14:paraId="33E64E0B" w14:textId="77777777" w:rsidR="00A84343" w:rsidRPr="00F3532C" w:rsidRDefault="00A84343" w:rsidP="005A316A">
            <w:pPr>
              <w:pStyle w:val="BODYTEXTSTYLE"/>
              <w:spacing w:after="0" w:line="240" w:lineRule="auto"/>
              <w:rPr>
                <w:rStyle w:val="HEADINGINLOWERCASE-11PTBOLD"/>
                <w:b w:val="0"/>
                <w:color w:val="auto"/>
              </w:rPr>
            </w:pPr>
          </w:p>
        </w:tc>
      </w:tr>
    </w:tbl>
    <w:p w14:paraId="0C6CEA2E" w14:textId="77777777" w:rsidR="00124C22" w:rsidRPr="00F3532C" w:rsidRDefault="00124C22" w:rsidP="009D74E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F3532C" w:rsidRPr="00F3532C" w14:paraId="1C131D93" w14:textId="77777777" w:rsidTr="001546A0">
        <w:trPr>
          <w:trHeight w:hRule="exact" w:val="340"/>
        </w:trPr>
        <w:tc>
          <w:tcPr>
            <w:tcW w:w="10456" w:type="dxa"/>
            <w:shd w:val="clear" w:color="auto" w:fill="DEE3EC"/>
            <w:vAlign w:val="center"/>
          </w:tcPr>
          <w:p w14:paraId="4960A7D3" w14:textId="77777777" w:rsidR="004D586E" w:rsidRPr="00F3532C" w:rsidRDefault="00633656" w:rsidP="009B542B">
            <w:pPr>
              <w:pStyle w:val="BODYTEXTSTYLE"/>
              <w:spacing w:after="0"/>
              <w:rPr>
                <w:rStyle w:val="HEADINGINLOWERCASE-11PTBOLD"/>
                <w:color w:val="auto"/>
              </w:rPr>
            </w:pPr>
            <w:r w:rsidRPr="00F3532C">
              <w:rPr>
                <w:color w:val="auto"/>
              </w:rPr>
              <w:br w:type="page"/>
            </w:r>
            <w:r w:rsidR="005677FC" w:rsidRPr="00F3532C">
              <w:rPr>
                <w:b/>
                <w:color w:val="auto"/>
              </w:rPr>
              <w:t xml:space="preserve">Main </w:t>
            </w:r>
            <w:r w:rsidR="004D586E" w:rsidRPr="00F3532C">
              <w:rPr>
                <w:rStyle w:val="HEADINGINLOWERCASE-11PTBOLD"/>
                <w:color w:val="auto"/>
              </w:rPr>
              <w:t xml:space="preserve">Duties </w:t>
            </w:r>
            <w:r w:rsidR="004B6427" w:rsidRPr="00F3532C">
              <w:rPr>
                <w:rStyle w:val="HEADINGINLOWERCASE-11PTBOLD"/>
                <w:color w:val="auto"/>
              </w:rPr>
              <w:t>and Responsibilities</w:t>
            </w:r>
          </w:p>
        </w:tc>
      </w:tr>
      <w:tr w:rsidR="00581A78" w:rsidRPr="00F3532C" w14:paraId="5A16A435" w14:textId="77777777" w:rsidTr="00E45ACA">
        <w:trPr>
          <w:trHeight w:val="567"/>
        </w:trPr>
        <w:tc>
          <w:tcPr>
            <w:tcW w:w="10456" w:type="dxa"/>
          </w:tcPr>
          <w:p w14:paraId="28BBD739" w14:textId="77777777" w:rsidR="008B392B" w:rsidRPr="00F3532C" w:rsidRDefault="008B392B" w:rsidP="008B392B">
            <w:pPr>
              <w:spacing w:after="120" w:line="240" w:lineRule="auto"/>
              <w:jc w:val="both"/>
              <w:rPr>
                <w:rFonts w:cs="Arial"/>
              </w:rPr>
            </w:pPr>
            <w:r w:rsidRPr="00F3532C">
              <w:rPr>
                <w:rFonts w:cs="Arial"/>
              </w:rPr>
              <w:t>Using evidence-based psychological approaches, provide advice, problem solving support, intervention and review to education-associated staff, parents, children, young people and the LA.</w:t>
            </w:r>
          </w:p>
          <w:p w14:paraId="493C7C40" w14:textId="77777777" w:rsidR="008B392B" w:rsidRPr="00F3532C" w:rsidRDefault="008B392B" w:rsidP="008B392B">
            <w:pPr>
              <w:tabs>
                <w:tab w:val="left" w:pos="1152"/>
              </w:tabs>
              <w:spacing w:after="120" w:line="240" w:lineRule="auto"/>
              <w:jc w:val="both"/>
              <w:rPr>
                <w:rFonts w:cs="Arial"/>
              </w:rPr>
            </w:pPr>
            <w:r w:rsidRPr="00F3532C">
              <w:rPr>
                <w:rFonts w:cs="Arial"/>
              </w:rPr>
              <w:t>To work collaboratively with staff within and outside the LA to support integrated service delivery to children and young people.</w:t>
            </w:r>
          </w:p>
          <w:p w14:paraId="30777539" w14:textId="77777777" w:rsidR="008B392B" w:rsidRPr="00F3532C" w:rsidRDefault="008B392B" w:rsidP="008B392B">
            <w:pPr>
              <w:tabs>
                <w:tab w:val="left" w:pos="1152"/>
              </w:tabs>
              <w:spacing w:after="120" w:line="240" w:lineRule="auto"/>
              <w:jc w:val="both"/>
              <w:rPr>
                <w:rFonts w:cs="Arial"/>
              </w:rPr>
            </w:pPr>
            <w:r w:rsidRPr="00F3532C">
              <w:rPr>
                <w:rFonts w:cs="Arial"/>
              </w:rPr>
              <w:t>To actively promote inclusion and work effectively with other services and colleagues, particularly school-based staff, to ensure that achievement is promoted and attainment gaps are closed for pupils with SEND.</w:t>
            </w:r>
          </w:p>
          <w:p w14:paraId="71D8DA9B" w14:textId="77777777" w:rsidR="008B392B" w:rsidRPr="00F3532C" w:rsidRDefault="008B392B" w:rsidP="008B392B">
            <w:pPr>
              <w:tabs>
                <w:tab w:val="left" w:pos="1152"/>
              </w:tabs>
              <w:spacing w:after="120" w:line="240" w:lineRule="auto"/>
              <w:jc w:val="both"/>
              <w:rPr>
                <w:rFonts w:cs="Arial"/>
              </w:rPr>
            </w:pPr>
            <w:r w:rsidRPr="00F3532C">
              <w:rPr>
                <w:rFonts w:cs="Arial"/>
              </w:rPr>
              <w:lastRenderedPageBreak/>
              <w:t>To ensure professional standards are maintained.</w:t>
            </w:r>
          </w:p>
          <w:p w14:paraId="75E4BFC2" w14:textId="77777777" w:rsidR="008B392B" w:rsidRPr="00F3532C" w:rsidRDefault="008B392B" w:rsidP="008B392B">
            <w:pPr>
              <w:tabs>
                <w:tab w:val="left" w:pos="1152"/>
              </w:tabs>
              <w:spacing w:after="120" w:line="240" w:lineRule="auto"/>
              <w:jc w:val="both"/>
              <w:rPr>
                <w:rFonts w:cs="Arial"/>
              </w:rPr>
            </w:pPr>
            <w:r w:rsidRPr="00F3532C">
              <w:rPr>
                <w:rFonts w:cs="Arial"/>
              </w:rPr>
              <w:t xml:space="preserve">To obtain, collate, record and advocate appropriately the views and perceptions of children, young people and their families/carers. </w:t>
            </w:r>
          </w:p>
          <w:p w14:paraId="639D59BB" w14:textId="77777777" w:rsidR="008B392B" w:rsidRPr="00F3532C" w:rsidRDefault="008B392B" w:rsidP="008B392B">
            <w:pPr>
              <w:tabs>
                <w:tab w:val="left" w:pos="1152"/>
              </w:tabs>
              <w:spacing w:after="120" w:line="240" w:lineRule="auto"/>
              <w:jc w:val="both"/>
              <w:rPr>
                <w:rFonts w:cs="Arial"/>
              </w:rPr>
            </w:pPr>
            <w:r w:rsidRPr="00F3532C">
              <w:rPr>
                <w:rFonts w:cs="Arial"/>
              </w:rPr>
              <w:t>To take part in and contribute to service-based and LA-based training, appraisal and appropriate professional development to meet identified objectives.</w:t>
            </w:r>
          </w:p>
          <w:p w14:paraId="26883646" w14:textId="77777777" w:rsidR="008B392B" w:rsidRPr="00F3532C" w:rsidRDefault="008B392B" w:rsidP="008B392B">
            <w:pPr>
              <w:tabs>
                <w:tab w:val="left" w:pos="1152"/>
              </w:tabs>
              <w:spacing w:after="120" w:line="240" w:lineRule="auto"/>
              <w:jc w:val="both"/>
              <w:rPr>
                <w:rFonts w:cs="Arial"/>
              </w:rPr>
            </w:pPr>
            <w:r w:rsidRPr="00F3532C">
              <w:rPr>
                <w:rFonts w:cs="Arial"/>
              </w:rPr>
              <w:t>To provide psychological input into the development of LA policy and practice around SEND related areas via discussion, research, dissemination and evaluation.</w:t>
            </w:r>
          </w:p>
          <w:p w14:paraId="5296DF04" w14:textId="77777777" w:rsidR="008B392B" w:rsidRPr="00F3532C" w:rsidRDefault="008B392B" w:rsidP="008B392B">
            <w:pPr>
              <w:spacing w:after="120" w:line="240" w:lineRule="auto"/>
              <w:jc w:val="both"/>
              <w:rPr>
                <w:rFonts w:cs="Arial"/>
                <w:bCs/>
              </w:rPr>
            </w:pPr>
            <w:r w:rsidRPr="00F3532C">
              <w:rPr>
                <w:rFonts w:cs="Arial"/>
                <w:bCs/>
              </w:rPr>
              <w:t xml:space="preserve">To provide accurate and thorough recorded written documentation or reporting and to provide appropriate and timely data, when required, using appropriate databases and research, as a means of advising the LA, professionals, parents, children and young people and other agencies on the needs of individual children and more general relevant issues. </w:t>
            </w:r>
          </w:p>
          <w:p w14:paraId="443255E9" w14:textId="6E7E734C" w:rsidR="00E45ACA" w:rsidRPr="00F3532C" w:rsidRDefault="008B392B" w:rsidP="005774F9">
            <w:pPr>
              <w:pStyle w:val="BODYTEXTSTYLE"/>
              <w:spacing w:after="0" w:line="240" w:lineRule="auto"/>
              <w:rPr>
                <w:rStyle w:val="HEADINGINLOWERCASE-11PTBOLD"/>
                <w:b w:val="0"/>
                <w:color w:val="auto"/>
              </w:rPr>
            </w:pPr>
            <w:r w:rsidRPr="00F3532C">
              <w:rPr>
                <w:color w:val="auto"/>
              </w:rPr>
              <w:t>To communicate clearly, sensitively and accurately using spoken and written means and to appropriately use electronic media within daily practice and communication, adhering to relevant policies.</w:t>
            </w:r>
          </w:p>
        </w:tc>
      </w:tr>
    </w:tbl>
    <w:p w14:paraId="31A679EB" w14:textId="77777777" w:rsidR="004D586E" w:rsidRPr="00F3532C"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F3532C" w:rsidRPr="00F3532C" w14:paraId="0D57C765"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5A9FFF17" w14:textId="77777777" w:rsidR="004D586E" w:rsidRPr="00F3532C" w:rsidRDefault="004D586E" w:rsidP="009B542B">
            <w:pPr>
              <w:pStyle w:val="BODYTEXTSTYLE"/>
              <w:spacing w:after="0"/>
              <w:rPr>
                <w:rStyle w:val="HEADINGINLOWERCASE-11PTBOLD"/>
                <w:color w:val="auto"/>
              </w:rPr>
            </w:pPr>
            <w:r w:rsidRPr="00F3532C">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470A0393" w14:textId="77777777" w:rsidR="004D586E" w:rsidRPr="00F3532C" w:rsidRDefault="004D586E" w:rsidP="004D586E">
            <w:pPr>
              <w:pStyle w:val="BODYTEXTSTYLE"/>
              <w:spacing w:after="0"/>
              <w:jc w:val="right"/>
              <w:rPr>
                <w:rStyle w:val="HEADINGINLOWERCASE-11PTBOLD"/>
                <w:rFonts w:ascii="Wingdings 3" w:hAnsi="Wingdings 3"/>
                <w:color w:val="auto"/>
              </w:rPr>
            </w:pPr>
            <w:r w:rsidRPr="00F3532C">
              <w:rPr>
                <w:rStyle w:val="HEADINGINLOWERCASE-11PTBOLD"/>
                <w:b w:val="0"/>
                <w:color w:val="auto"/>
              </w:rPr>
              <w:t>Please mark which are Essential or Desirable</w:t>
            </w:r>
            <w:r w:rsidRPr="00F3532C">
              <w:rPr>
                <w:rStyle w:val="HEADINGINLOWERCASE-11PTBOLD"/>
                <w:color w:val="auto"/>
              </w:rPr>
              <w:t xml:space="preserve"> </w:t>
            </w:r>
            <w:r w:rsidRPr="00F3532C">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6637FFA8" w14:textId="77777777" w:rsidR="004D586E" w:rsidRPr="00F3532C" w:rsidRDefault="004D586E" w:rsidP="004D586E">
            <w:pPr>
              <w:pStyle w:val="BODYTEXTSTYLE"/>
              <w:spacing w:after="0"/>
              <w:jc w:val="center"/>
              <w:rPr>
                <w:rStyle w:val="HEADINGINLOWERCASE-11PTBOLD"/>
                <w:color w:val="auto"/>
              </w:rPr>
            </w:pPr>
            <w:r w:rsidRPr="00F3532C">
              <w:rPr>
                <w:rStyle w:val="HEADINGINLOWERCASE-11PTBOLD"/>
                <w:color w:val="auto"/>
              </w:rPr>
              <w:t>E/D</w:t>
            </w:r>
          </w:p>
        </w:tc>
      </w:tr>
      <w:tr w:rsidR="00581A78" w:rsidRPr="00F3532C" w14:paraId="087F5F7C" w14:textId="77777777" w:rsidTr="00E45ACA">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7B892EBA" w14:textId="77777777" w:rsidR="004B6427" w:rsidRPr="00F3532C" w:rsidRDefault="004B6427" w:rsidP="00FB1109">
            <w:pPr>
              <w:pStyle w:val="BODYTEXTSTYLE"/>
              <w:spacing w:after="0" w:line="240" w:lineRule="auto"/>
              <w:rPr>
                <w:rStyle w:val="HEADINGINLOWERCASE-11PTBOLD"/>
                <w:b w:val="0"/>
                <w:color w:val="auto"/>
              </w:rPr>
            </w:pPr>
          </w:p>
          <w:p w14:paraId="71E87979" w14:textId="77777777" w:rsidR="008B392B" w:rsidRPr="00F3532C" w:rsidRDefault="008B392B" w:rsidP="008B392B">
            <w:pPr>
              <w:pStyle w:val="BODYTEXTSTYLE"/>
              <w:spacing w:after="0" w:line="240" w:lineRule="auto"/>
              <w:rPr>
                <w:color w:val="auto"/>
              </w:rPr>
            </w:pPr>
            <w:r w:rsidRPr="00F3532C">
              <w:rPr>
                <w:color w:val="auto"/>
              </w:rPr>
              <w:t>Honours Degree in Psychology (or equivalent).</w:t>
            </w:r>
          </w:p>
          <w:p w14:paraId="7E890DDD" w14:textId="77777777" w:rsidR="008B392B" w:rsidRPr="00F3532C" w:rsidRDefault="008B392B" w:rsidP="008B392B">
            <w:pPr>
              <w:pStyle w:val="BODYTEXTSTYLE"/>
              <w:spacing w:after="0" w:line="240" w:lineRule="auto"/>
              <w:rPr>
                <w:color w:val="auto"/>
              </w:rPr>
            </w:pPr>
          </w:p>
          <w:p w14:paraId="6AE5E1AD" w14:textId="77777777" w:rsidR="008B392B" w:rsidRPr="00F3532C" w:rsidRDefault="008B392B" w:rsidP="008B392B">
            <w:pPr>
              <w:pStyle w:val="BODYTEXTSTYLE"/>
              <w:spacing w:after="0" w:line="240" w:lineRule="auto"/>
              <w:rPr>
                <w:color w:val="auto"/>
              </w:rPr>
            </w:pPr>
            <w:r w:rsidRPr="00F3532C">
              <w:rPr>
                <w:color w:val="auto"/>
              </w:rPr>
              <w:t>Other relevant qualifications</w:t>
            </w:r>
          </w:p>
          <w:p w14:paraId="100F9692" w14:textId="77777777" w:rsidR="008B392B" w:rsidRPr="00F3532C" w:rsidRDefault="008B392B" w:rsidP="008B392B">
            <w:pPr>
              <w:pStyle w:val="BODYTEXTSTYLE"/>
              <w:spacing w:after="0" w:line="240" w:lineRule="auto"/>
              <w:rPr>
                <w:color w:val="auto"/>
              </w:rPr>
            </w:pPr>
          </w:p>
          <w:p w14:paraId="41102818" w14:textId="77777777" w:rsidR="008B392B" w:rsidRPr="00F3532C" w:rsidRDefault="008B392B" w:rsidP="008B392B">
            <w:pPr>
              <w:pStyle w:val="BODYTEXTSTYLE"/>
              <w:spacing w:after="0" w:line="240" w:lineRule="auto"/>
              <w:rPr>
                <w:color w:val="auto"/>
              </w:rPr>
            </w:pPr>
            <w:r w:rsidRPr="00F3532C">
              <w:rPr>
                <w:color w:val="auto"/>
              </w:rPr>
              <w:t>Experience working with children</w:t>
            </w:r>
          </w:p>
          <w:p w14:paraId="23DEFE62" w14:textId="77777777" w:rsidR="008B392B" w:rsidRPr="00F3532C" w:rsidRDefault="008B392B" w:rsidP="008B392B">
            <w:pPr>
              <w:pStyle w:val="BODYTEXTSTYLE"/>
              <w:spacing w:after="0" w:line="240" w:lineRule="auto"/>
              <w:rPr>
                <w:color w:val="auto"/>
              </w:rPr>
            </w:pPr>
            <w:r w:rsidRPr="00F3532C">
              <w:rPr>
                <w:color w:val="auto"/>
              </w:rPr>
              <w:t xml:space="preserve"> </w:t>
            </w:r>
          </w:p>
          <w:p w14:paraId="58D288E2" w14:textId="356C78CC" w:rsidR="00E45ACA" w:rsidRPr="00F3532C" w:rsidRDefault="008B392B" w:rsidP="008B392B">
            <w:pPr>
              <w:pStyle w:val="BODYTEXTSTYLE"/>
              <w:spacing w:after="0" w:line="240" w:lineRule="auto"/>
              <w:rPr>
                <w:color w:val="auto"/>
              </w:rPr>
            </w:pPr>
            <w:r w:rsidRPr="00F3532C">
              <w:rPr>
                <w:color w:val="auto"/>
              </w:rPr>
              <w:t>Experience working in schools.</w:t>
            </w:r>
          </w:p>
          <w:p w14:paraId="1D62F6EA" w14:textId="13B1ED57" w:rsidR="00A6791C" w:rsidRPr="00F3532C" w:rsidRDefault="00A6791C" w:rsidP="008B392B">
            <w:pPr>
              <w:pStyle w:val="BODYTEXTSTYLE"/>
              <w:spacing w:after="0" w:line="240" w:lineRule="auto"/>
              <w:rPr>
                <w:rStyle w:val="HEADINGINLOWERCASE-11PTBOLD"/>
                <w:b w:val="0"/>
                <w:color w:val="auto"/>
              </w:rPr>
            </w:pPr>
          </w:p>
          <w:p w14:paraId="2BEAD9E7" w14:textId="38636C91" w:rsidR="00A6791C" w:rsidRPr="00F3532C" w:rsidRDefault="00A6791C" w:rsidP="008B392B">
            <w:pPr>
              <w:pStyle w:val="BODYTEXTSTYLE"/>
              <w:spacing w:after="0" w:line="240" w:lineRule="auto"/>
              <w:rPr>
                <w:rStyle w:val="HEADINGINLOWERCASE-11PTBOLD"/>
                <w:b w:val="0"/>
                <w:color w:val="auto"/>
              </w:rPr>
            </w:pPr>
            <w:r w:rsidRPr="00F3532C">
              <w:rPr>
                <w:rStyle w:val="HEADINGINLOWERCASE-11PTBOLD"/>
                <w:b w:val="0"/>
                <w:color w:val="auto"/>
              </w:rPr>
              <w:t>Experi</w:t>
            </w:r>
            <w:r w:rsidR="00F3532C">
              <w:rPr>
                <w:rStyle w:val="HEADINGINLOWERCASE-11PTBOLD"/>
                <w:b w:val="0"/>
                <w:color w:val="auto"/>
              </w:rPr>
              <w:t>e</w:t>
            </w:r>
            <w:r w:rsidRPr="00F3532C">
              <w:rPr>
                <w:rStyle w:val="HEADINGINLOWERCASE-11PTBOLD"/>
                <w:b w:val="0"/>
                <w:color w:val="auto"/>
              </w:rPr>
              <w:t>nce working within an EPS and alongside Educational Psychologist</w:t>
            </w:r>
          </w:p>
          <w:p w14:paraId="1FDA34EC" w14:textId="77777777" w:rsidR="00E45ACA" w:rsidRPr="00F3532C" w:rsidRDefault="00E45ACA" w:rsidP="00FB1109">
            <w:pPr>
              <w:pStyle w:val="BODYTEXTSTYLE"/>
              <w:spacing w:after="0" w:line="240" w:lineRule="auto"/>
              <w:rPr>
                <w:rStyle w:val="HEADINGINLOWERCASE-11PTBOLD"/>
                <w:b w:val="0"/>
                <w:color w:val="auto"/>
              </w:rPr>
            </w:pPr>
          </w:p>
        </w:tc>
        <w:tc>
          <w:tcPr>
            <w:tcW w:w="808" w:type="dxa"/>
            <w:tcBorders>
              <w:top w:val="single" w:sz="6" w:space="0" w:color="808080"/>
              <w:left w:val="single" w:sz="6" w:space="0" w:color="808080"/>
              <w:bottom w:val="single" w:sz="6" w:space="0" w:color="808080"/>
              <w:right w:val="single" w:sz="6" w:space="0" w:color="808080"/>
            </w:tcBorders>
          </w:tcPr>
          <w:p w14:paraId="13F18024" w14:textId="77777777" w:rsidR="0057008E" w:rsidRPr="00F3532C" w:rsidRDefault="0057008E" w:rsidP="0057008E">
            <w:pPr>
              <w:pStyle w:val="BODYTEXTSTYLE"/>
              <w:spacing w:after="0"/>
              <w:jc w:val="center"/>
              <w:rPr>
                <w:rStyle w:val="HEADINGINLOWERCASE-11PTBOLD"/>
                <w:b w:val="0"/>
                <w:color w:val="auto"/>
              </w:rPr>
            </w:pPr>
          </w:p>
          <w:p w14:paraId="4ED8AF9E" w14:textId="16E2C021" w:rsidR="0057008E" w:rsidRPr="00F3532C" w:rsidRDefault="0057008E" w:rsidP="0057008E">
            <w:pPr>
              <w:pStyle w:val="BODYTEXTSTYLE"/>
              <w:spacing w:after="0"/>
              <w:jc w:val="center"/>
              <w:rPr>
                <w:rStyle w:val="HEADINGINLOWERCASE-11PTBOLD"/>
                <w:b w:val="0"/>
                <w:color w:val="auto"/>
              </w:rPr>
            </w:pPr>
            <w:r w:rsidRPr="00F3532C">
              <w:rPr>
                <w:rStyle w:val="HEADINGINLOWERCASE-11PTBOLD"/>
                <w:b w:val="0"/>
                <w:color w:val="auto"/>
              </w:rPr>
              <w:t>E</w:t>
            </w:r>
          </w:p>
          <w:p w14:paraId="69D627A6" w14:textId="77777777" w:rsidR="0057008E" w:rsidRPr="00F3532C" w:rsidRDefault="0057008E" w:rsidP="0057008E">
            <w:pPr>
              <w:pStyle w:val="BODYTEXTSTYLE"/>
              <w:spacing w:after="0"/>
              <w:rPr>
                <w:rStyle w:val="HEADINGINLOWERCASE-11PTBOLD"/>
                <w:b w:val="0"/>
                <w:color w:val="auto"/>
              </w:rPr>
            </w:pPr>
          </w:p>
          <w:p w14:paraId="57BC07AF" w14:textId="77777777" w:rsidR="0057008E" w:rsidRPr="00F3532C" w:rsidRDefault="0057008E" w:rsidP="0057008E">
            <w:pPr>
              <w:pStyle w:val="BODYTEXTSTYLE"/>
              <w:spacing w:after="0"/>
              <w:jc w:val="center"/>
              <w:rPr>
                <w:rStyle w:val="HEADINGINLOWERCASE-11PTBOLD"/>
                <w:b w:val="0"/>
                <w:color w:val="auto"/>
              </w:rPr>
            </w:pPr>
            <w:r w:rsidRPr="00F3532C">
              <w:rPr>
                <w:rStyle w:val="HEADINGINLOWERCASE-11PTBOLD"/>
                <w:b w:val="0"/>
                <w:color w:val="auto"/>
              </w:rPr>
              <w:t>D</w:t>
            </w:r>
          </w:p>
          <w:p w14:paraId="637FB27E" w14:textId="77777777" w:rsidR="0057008E" w:rsidRPr="00F3532C" w:rsidRDefault="0057008E" w:rsidP="0057008E">
            <w:pPr>
              <w:pStyle w:val="BODYTEXTSTYLE"/>
              <w:spacing w:after="0"/>
              <w:jc w:val="center"/>
              <w:rPr>
                <w:rStyle w:val="HEADINGINLOWERCASE-11PTBOLD"/>
                <w:b w:val="0"/>
                <w:color w:val="auto"/>
              </w:rPr>
            </w:pPr>
          </w:p>
          <w:p w14:paraId="34EF7785" w14:textId="77777777" w:rsidR="0057008E" w:rsidRPr="00F3532C" w:rsidRDefault="0057008E" w:rsidP="0057008E">
            <w:pPr>
              <w:pStyle w:val="BODYTEXTSTYLE"/>
              <w:spacing w:after="0"/>
              <w:rPr>
                <w:rStyle w:val="HEADINGINLOWERCASE-11PTBOLD"/>
                <w:b w:val="0"/>
                <w:color w:val="auto"/>
              </w:rPr>
            </w:pPr>
            <w:r w:rsidRPr="00F3532C">
              <w:rPr>
                <w:rStyle w:val="HEADINGINLOWERCASE-11PTBOLD"/>
                <w:b w:val="0"/>
                <w:color w:val="auto"/>
              </w:rPr>
              <w:t xml:space="preserve">     D</w:t>
            </w:r>
          </w:p>
          <w:p w14:paraId="61C90ACC" w14:textId="77777777" w:rsidR="0057008E" w:rsidRPr="00F3532C" w:rsidRDefault="0057008E" w:rsidP="0057008E">
            <w:pPr>
              <w:pStyle w:val="BODYTEXTSTYLE"/>
              <w:spacing w:after="0"/>
              <w:rPr>
                <w:rStyle w:val="HEADINGINLOWERCASE-11PTBOLD"/>
                <w:b w:val="0"/>
                <w:color w:val="auto"/>
              </w:rPr>
            </w:pPr>
          </w:p>
          <w:p w14:paraId="3C978CCC" w14:textId="77777777" w:rsidR="00F43645" w:rsidRPr="00F3532C" w:rsidRDefault="0057008E" w:rsidP="0057008E">
            <w:pPr>
              <w:pStyle w:val="BODYTEXTSTYLE"/>
              <w:spacing w:after="0"/>
              <w:rPr>
                <w:rStyle w:val="HEADINGINLOWERCASE-11PTBOLD"/>
                <w:b w:val="0"/>
                <w:color w:val="auto"/>
              </w:rPr>
            </w:pPr>
            <w:r w:rsidRPr="00F3532C">
              <w:rPr>
                <w:rStyle w:val="HEADINGINLOWERCASE-11PTBOLD"/>
                <w:b w:val="0"/>
                <w:color w:val="auto"/>
              </w:rPr>
              <w:t xml:space="preserve">    D</w:t>
            </w:r>
          </w:p>
          <w:p w14:paraId="5304600A" w14:textId="77777777" w:rsidR="00A6791C" w:rsidRPr="00F3532C" w:rsidRDefault="00A6791C" w:rsidP="0057008E">
            <w:pPr>
              <w:pStyle w:val="BODYTEXTSTYLE"/>
              <w:spacing w:after="0"/>
              <w:rPr>
                <w:rStyle w:val="HEADINGINLOWERCASE-11PTBOLD"/>
                <w:b w:val="0"/>
                <w:color w:val="auto"/>
              </w:rPr>
            </w:pPr>
          </w:p>
          <w:p w14:paraId="112D0E04" w14:textId="46F8D4AB" w:rsidR="00A6791C" w:rsidRPr="00F3532C" w:rsidRDefault="00A6791C" w:rsidP="0057008E">
            <w:pPr>
              <w:pStyle w:val="BODYTEXTSTYLE"/>
              <w:spacing w:after="0"/>
              <w:rPr>
                <w:rStyle w:val="HEADINGINLOWERCASE-11PTBOLD"/>
                <w:b w:val="0"/>
                <w:color w:val="auto"/>
              </w:rPr>
            </w:pPr>
            <w:r w:rsidRPr="00F3532C">
              <w:rPr>
                <w:rStyle w:val="HEADINGINLOWERCASE-11PTBOLD"/>
                <w:b w:val="0"/>
                <w:color w:val="auto"/>
              </w:rPr>
              <w:t xml:space="preserve">    D</w:t>
            </w:r>
          </w:p>
        </w:tc>
      </w:tr>
    </w:tbl>
    <w:p w14:paraId="197EDC16" w14:textId="77777777" w:rsidR="004D586E" w:rsidRPr="00F3532C"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F3532C" w:rsidRPr="00F3532C" w14:paraId="7419AA8A"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32CDE8C6" w14:textId="77777777" w:rsidR="00E45ACA" w:rsidRPr="00F3532C" w:rsidRDefault="005408FA" w:rsidP="00C82487">
            <w:pPr>
              <w:pStyle w:val="BODYTEXTSTYLE"/>
              <w:spacing w:after="0"/>
              <w:rPr>
                <w:rStyle w:val="HEADINGINLOWERCASE-11PTBOLD"/>
                <w:color w:val="auto"/>
              </w:rPr>
            </w:pPr>
            <w:r w:rsidRPr="00F3532C">
              <w:rPr>
                <w:rStyle w:val="HEADINGINLOWERCASE-11PTBOLD"/>
                <w:color w:val="auto"/>
              </w:rPr>
              <w:t xml:space="preserve">Knowledge, Skills and </w:t>
            </w:r>
            <w:r w:rsidR="005677FC" w:rsidRPr="00F3532C">
              <w:rPr>
                <w:rStyle w:val="HEADINGINLOWERCASE-11PTBOLD"/>
                <w:color w:val="auto"/>
              </w:rPr>
              <w:t xml:space="preserve">Experience </w:t>
            </w:r>
          </w:p>
          <w:p w14:paraId="2067B0EC" w14:textId="77777777" w:rsidR="00E45ACA" w:rsidRPr="00F3532C" w:rsidRDefault="00E45ACA" w:rsidP="00C82487">
            <w:pPr>
              <w:pStyle w:val="BODYTEXTSTYLE"/>
              <w:spacing w:after="0"/>
              <w:rPr>
                <w:rStyle w:val="HEADINGINLOWERCASE-11PTBOLD"/>
                <w:color w:val="auto"/>
              </w:rPr>
            </w:pPr>
          </w:p>
          <w:p w14:paraId="44FB2207" w14:textId="77777777" w:rsidR="005677FC" w:rsidRPr="00F3532C" w:rsidRDefault="005677FC" w:rsidP="00C82487">
            <w:pPr>
              <w:pStyle w:val="BODYTEXTSTYLE"/>
              <w:spacing w:after="0"/>
              <w:rPr>
                <w:rStyle w:val="HEADINGINLOWERCASE-11PTBOLD"/>
                <w:color w:val="auto"/>
              </w:rPr>
            </w:pPr>
            <w:r w:rsidRPr="00F3532C">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71554DA4" w14:textId="77777777" w:rsidR="005677FC" w:rsidRPr="00F3532C" w:rsidRDefault="005677FC" w:rsidP="00C82487">
            <w:pPr>
              <w:pStyle w:val="BODYTEXTSTYLE"/>
              <w:spacing w:after="0"/>
              <w:jc w:val="right"/>
              <w:rPr>
                <w:rStyle w:val="HEADINGINLOWERCASE-11PTBOLD"/>
                <w:rFonts w:ascii="Wingdings 3" w:hAnsi="Wingdings 3"/>
                <w:color w:val="auto"/>
              </w:rPr>
            </w:pPr>
            <w:r w:rsidRPr="00F3532C">
              <w:rPr>
                <w:rStyle w:val="HEADINGINLOWERCASE-11PTBOLD"/>
                <w:b w:val="0"/>
                <w:color w:val="auto"/>
              </w:rPr>
              <w:t>Please mark which are Essential or Desirable</w:t>
            </w:r>
            <w:r w:rsidRPr="00F3532C">
              <w:rPr>
                <w:rStyle w:val="HEADINGINLOWERCASE-11PTBOLD"/>
                <w:color w:val="auto"/>
              </w:rPr>
              <w:t xml:space="preserve"> </w:t>
            </w:r>
            <w:r w:rsidRPr="00F3532C">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70908A61" w14:textId="77777777" w:rsidR="005677FC" w:rsidRPr="00F3532C" w:rsidRDefault="005677FC" w:rsidP="00C82487">
            <w:pPr>
              <w:pStyle w:val="BODYTEXTSTYLE"/>
              <w:spacing w:after="0"/>
              <w:jc w:val="center"/>
              <w:rPr>
                <w:rStyle w:val="HEADINGINLOWERCASE-11PTBOLD"/>
                <w:color w:val="auto"/>
              </w:rPr>
            </w:pPr>
            <w:r w:rsidRPr="00F3532C">
              <w:rPr>
                <w:rStyle w:val="HEADINGINLOWERCASE-11PTBOLD"/>
                <w:color w:val="auto"/>
              </w:rPr>
              <w:t>E/D</w:t>
            </w:r>
          </w:p>
        </w:tc>
      </w:tr>
      <w:tr w:rsidR="00F3532C" w:rsidRPr="00F3532C" w14:paraId="0FF6AD51" w14:textId="77777777" w:rsidTr="00E45ACA">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17B0615A" w14:textId="77777777" w:rsidR="004B6427" w:rsidRPr="00F3532C" w:rsidRDefault="004B6427" w:rsidP="00575CEF">
            <w:pPr>
              <w:pStyle w:val="BODYTEXTSTYLE"/>
              <w:spacing w:after="0" w:line="240" w:lineRule="auto"/>
              <w:rPr>
                <w:rStyle w:val="HEADINGINLOWERCASE-11PTBOLD"/>
                <w:b w:val="0"/>
                <w:color w:val="auto"/>
              </w:rPr>
            </w:pPr>
          </w:p>
          <w:p w14:paraId="2BEF4979" w14:textId="77777777" w:rsidR="0057008E" w:rsidRPr="00F3532C" w:rsidRDefault="0057008E" w:rsidP="0057008E">
            <w:pPr>
              <w:pStyle w:val="BODYTEXTSTYLE"/>
              <w:spacing w:after="0" w:line="240" w:lineRule="auto"/>
              <w:rPr>
                <w:color w:val="auto"/>
              </w:rPr>
            </w:pPr>
            <w:proofErr w:type="spellStart"/>
            <w:r w:rsidRPr="00F3532C">
              <w:rPr>
                <w:color w:val="auto"/>
              </w:rPr>
              <w:t>Well developed</w:t>
            </w:r>
            <w:proofErr w:type="spellEnd"/>
            <w:r w:rsidRPr="00F3532C">
              <w:rPr>
                <w:color w:val="auto"/>
              </w:rPr>
              <w:t xml:space="preserve"> communication skills (verbal and written)</w:t>
            </w:r>
          </w:p>
          <w:p w14:paraId="15E26394" w14:textId="77777777" w:rsidR="0057008E" w:rsidRPr="00F3532C" w:rsidRDefault="0057008E" w:rsidP="0057008E">
            <w:pPr>
              <w:pStyle w:val="BODYTEXTSTYLE"/>
              <w:spacing w:after="0" w:line="240" w:lineRule="auto"/>
              <w:rPr>
                <w:color w:val="auto"/>
              </w:rPr>
            </w:pPr>
          </w:p>
          <w:p w14:paraId="2912D638" w14:textId="77777777" w:rsidR="0057008E" w:rsidRPr="00F3532C" w:rsidRDefault="0057008E" w:rsidP="0057008E">
            <w:pPr>
              <w:pStyle w:val="BODYTEXTSTYLE"/>
              <w:spacing w:after="0" w:line="240" w:lineRule="auto"/>
              <w:rPr>
                <w:color w:val="auto"/>
              </w:rPr>
            </w:pPr>
            <w:r w:rsidRPr="00F3532C">
              <w:rPr>
                <w:color w:val="auto"/>
              </w:rPr>
              <w:t>Sound knowledge of children’s legislation practice and procedures</w:t>
            </w:r>
          </w:p>
          <w:p w14:paraId="52B0F7B0" w14:textId="77777777" w:rsidR="0057008E" w:rsidRPr="00F3532C" w:rsidRDefault="0057008E" w:rsidP="0057008E">
            <w:pPr>
              <w:pStyle w:val="BODYTEXTSTYLE"/>
              <w:spacing w:after="0" w:line="240" w:lineRule="auto"/>
              <w:rPr>
                <w:color w:val="auto"/>
              </w:rPr>
            </w:pPr>
          </w:p>
          <w:p w14:paraId="6A1AF081" w14:textId="77777777" w:rsidR="0057008E" w:rsidRPr="00F3532C" w:rsidRDefault="0057008E" w:rsidP="0057008E">
            <w:pPr>
              <w:pStyle w:val="BODYTEXTSTYLE"/>
              <w:spacing w:after="0" w:line="240" w:lineRule="auto"/>
              <w:rPr>
                <w:color w:val="auto"/>
              </w:rPr>
            </w:pPr>
            <w:r w:rsidRPr="00F3532C">
              <w:rPr>
                <w:color w:val="auto"/>
              </w:rPr>
              <w:t>Knowledge of Code of Practice and SEN legislation as it applies to the work of Educational Psychologists.</w:t>
            </w:r>
          </w:p>
          <w:p w14:paraId="26896F57" w14:textId="77777777" w:rsidR="0057008E" w:rsidRPr="00F3532C" w:rsidRDefault="0057008E" w:rsidP="0057008E">
            <w:pPr>
              <w:pStyle w:val="BODYTEXTSTYLE"/>
              <w:spacing w:after="0" w:line="240" w:lineRule="auto"/>
              <w:rPr>
                <w:color w:val="auto"/>
              </w:rPr>
            </w:pPr>
          </w:p>
          <w:p w14:paraId="0181145B" w14:textId="77777777" w:rsidR="0057008E" w:rsidRPr="00F3532C" w:rsidRDefault="0057008E" w:rsidP="0057008E">
            <w:pPr>
              <w:pStyle w:val="BODYTEXTSTYLE"/>
              <w:spacing w:after="0" w:line="240" w:lineRule="auto"/>
              <w:rPr>
                <w:color w:val="auto"/>
              </w:rPr>
            </w:pPr>
            <w:r w:rsidRPr="00F3532C">
              <w:rPr>
                <w:color w:val="auto"/>
              </w:rPr>
              <w:t>Demonstrable record of achievement in  front line service delivery</w:t>
            </w:r>
          </w:p>
          <w:p w14:paraId="4FF69FEE" w14:textId="77777777" w:rsidR="0057008E" w:rsidRPr="00F3532C" w:rsidRDefault="0057008E" w:rsidP="0057008E">
            <w:pPr>
              <w:pStyle w:val="BODYTEXTSTYLE"/>
              <w:spacing w:after="0" w:line="240" w:lineRule="auto"/>
              <w:rPr>
                <w:color w:val="auto"/>
              </w:rPr>
            </w:pPr>
          </w:p>
          <w:p w14:paraId="43624222" w14:textId="77777777" w:rsidR="0057008E" w:rsidRPr="00F3532C" w:rsidRDefault="0057008E" w:rsidP="0057008E">
            <w:pPr>
              <w:pStyle w:val="BODYTEXTSTYLE"/>
              <w:spacing w:after="0" w:line="240" w:lineRule="auto"/>
              <w:rPr>
                <w:color w:val="auto"/>
              </w:rPr>
            </w:pPr>
            <w:r w:rsidRPr="00F3532C">
              <w:rPr>
                <w:color w:val="auto"/>
              </w:rPr>
              <w:t>Ability to work within given parameters and to deadlines and targets set</w:t>
            </w:r>
          </w:p>
          <w:p w14:paraId="48D2A317" w14:textId="0F70BF3A" w:rsidR="0057008E" w:rsidRPr="00F3532C" w:rsidRDefault="0057008E" w:rsidP="0057008E">
            <w:pPr>
              <w:pStyle w:val="BODYTEXTSTYLE"/>
              <w:spacing w:after="0" w:line="240" w:lineRule="auto"/>
              <w:rPr>
                <w:color w:val="auto"/>
              </w:rPr>
            </w:pPr>
          </w:p>
          <w:p w14:paraId="53C77362" w14:textId="77777777" w:rsidR="0057008E" w:rsidRPr="00F3532C" w:rsidRDefault="0057008E" w:rsidP="0057008E">
            <w:pPr>
              <w:pStyle w:val="BODYTEXTSTYLE"/>
              <w:spacing w:after="0" w:line="240" w:lineRule="auto"/>
              <w:rPr>
                <w:color w:val="auto"/>
              </w:rPr>
            </w:pPr>
          </w:p>
          <w:p w14:paraId="25A26220" w14:textId="77777777" w:rsidR="0057008E" w:rsidRPr="00F3532C" w:rsidRDefault="0057008E" w:rsidP="0057008E">
            <w:pPr>
              <w:pStyle w:val="BODYTEXTSTYLE"/>
              <w:spacing w:after="0" w:line="240" w:lineRule="auto"/>
              <w:rPr>
                <w:color w:val="auto"/>
              </w:rPr>
            </w:pPr>
            <w:r w:rsidRPr="00F3532C">
              <w:rPr>
                <w:color w:val="auto"/>
              </w:rPr>
              <w:t>Organisational and professional skills – to work independently and with flexibility, in response to areas such as prioritisation of time and workload organisation.</w:t>
            </w:r>
          </w:p>
          <w:p w14:paraId="619B3233" w14:textId="77777777" w:rsidR="0057008E" w:rsidRPr="00F3532C" w:rsidRDefault="0057008E" w:rsidP="0057008E">
            <w:pPr>
              <w:pStyle w:val="BODYTEXTSTYLE"/>
              <w:spacing w:after="0" w:line="240" w:lineRule="auto"/>
              <w:rPr>
                <w:color w:val="auto"/>
              </w:rPr>
            </w:pPr>
          </w:p>
          <w:p w14:paraId="19E1C0CC" w14:textId="77777777" w:rsidR="0057008E" w:rsidRPr="00F3532C" w:rsidRDefault="0057008E" w:rsidP="0057008E">
            <w:pPr>
              <w:pStyle w:val="BODYTEXTSTYLE"/>
              <w:spacing w:after="0" w:line="240" w:lineRule="auto"/>
              <w:rPr>
                <w:color w:val="auto"/>
              </w:rPr>
            </w:pPr>
            <w:r w:rsidRPr="00F3532C">
              <w:rPr>
                <w:color w:val="auto"/>
              </w:rPr>
              <w:t>Ability to use a range of IT appropriately</w:t>
            </w:r>
          </w:p>
          <w:p w14:paraId="04AE05AA" w14:textId="77777777" w:rsidR="0057008E" w:rsidRPr="00F3532C" w:rsidRDefault="0057008E" w:rsidP="0057008E">
            <w:pPr>
              <w:pStyle w:val="BODYTEXTSTYLE"/>
              <w:spacing w:after="0" w:line="240" w:lineRule="auto"/>
              <w:rPr>
                <w:color w:val="auto"/>
              </w:rPr>
            </w:pPr>
          </w:p>
          <w:p w14:paraId="64937EDA" w14:textId="231BFD09" w:rsidR="00E45ACA" w:rsidRPr="00F3532C" w:rsidRDefault="0057008E" w:rsidP="0057008E">
            <w:pPr>
              <w:pStyle w:val="BODYTEXTSTYLE"/>
              <w:spacing w:after="0" w:line="240" w:lineRule="auto"/>
              <w:rPr>
                <w:rStyle w:val="HEADINGINLOWERCASE-11PTBOLD"/>
                <w:b w:val="0"/>
                <w:color w:val="auto"/>
              </w:rPr>
            </w:pPr>
            <w:r w:rsidRPr="00F3532C">
              <w:rPr>
                <w:color w:val="auto"/>
              </w:rPr>
              <w:t>Experience of working collaboratively and in partnership to improve outcomes for children.</w:t>
            </w:r>
          </w:p>
          <w:p w14:paraId="09766424" w14:textId="77777777" w:rsidR="00E45ACA" w:rsidRPr="00F3532C" w:rsidRDefault="00E45ACA" w:rsidP="00575CEF">
            <w:pPr>
              <w:pStyle w:val="BODYTEXTSTYLE"/>
              <w:spacing w:after="0" w:line="240" w:lineRule="auto"/>
              <w:rPr>
                <w:rStyle w:val="HEADINGINLOWERCASE-11PTBOLD"/>
                <w:b w:val="0"/>
                <w:color w:val="auto"/>
              </w:rPr>
            </w:pPr>
          </w:p>
        </w:tc>
        <w:tc>
          <w:tcPr>
            <w:tcW w:w="808" w:type="dxa"/>
            <w:tcBorders>
              <w:top w:val="single" w:sz="6" w:space="0" w:color="808080"/>
              <w:left w:val="single" w:sz="6" w:space="0" w:color="808080"/>
              <w:bottom w:val="single" w:sz="6" w:space="0" w:color="808080"/>
              <w:right w:val="single" w:sz="6" w:space="0" w:color="808080"/>
            </w:tcBorders>
          </w:tcPr>
          <w:p w14:paraId="2DAC1FB3" w14:textId="77777777" w:rsidR="0057008E" w:rsidRPr="00F3532C" w:rsidRDefault="0057008E" w:rsidP="0057008E">
            <w:pPr>
              <w:pStyle w:val="BODYTEXTSTYLE"/>
              <w:spacing w:after="0"/>
              <w:rPr>
                <w:rStyle w:val="HEADINGINLOWERCASE-11PTBOLD"/>
                <w:b w:val="0"/>
                <w:color w:val="auto"/>
              </w:rPr>
            </w:pPr>
          </w:p>
          <w:p w14:paraId="1D4BF899" w14:textId="4A3350B6" w:rsidR="0057008E" w:rsidRPr="00F3532C" w:rsidRDefault="0057008E" w:rsidP="0057008E">
            <w:pPr>
              <w:pStyle w:val="BODYTEXTSTYLE"/>
              <w:spacing w:after="0"/>
              <w:rPr>
                <w:rStyle w:val="HEADINGINLOWERCASE-11PTBOLD"/>
                <w:b w:val="0"/>
                <w:color w:val="auto"/>
              </w:rPr>
            </w:pPr>
            <w:r w:rsidRPr="00F3532C">
              <w:rPr>
                <w:rStyle w:val="HEADINGINLOWERCASE-11PTBOLD"/>
                <w:b w:val="0"/>
                <w:color w:val="auto"/>
              </w:rPr>
              <w:t>E</w:t>
            </w:r>
          </w:p>
          <w:p w14:paraId="068CC8CC" w14:textId="77777777" w:rsidR="0057008E" w:rsidRPr="00F3532C" w:rsidRDefault="0057008E" w:rsidP="0057008E">
            <w:pPr>
              <w:pStyle w:val="BODYTEXTSTYLE"/>
              <w:spacing w:after="0"/>
              <w:rPr>
                <w:rStyle w:val="HEADINGINLOWERCASE-11PTBOLD"/>
                <w:b w:val="0"/>
                <w:color w:val="auto"/>
              </w:rPr>
            </w:pPr>
          </w:p>
          <w:p w14:paraId="61FFEAF6" w14:textId="77777777" w:rsidR="0057008E" w:rsidRPr="00F3532C" w:rsidRDefault="0057008E" w:rsidP="0057008E">
            <w:pPr>
              <w:pStyle w:val="BODYTEXTSTYLE"/>
              <w:spacing w:after="0"/>
              <w:rPr>
                <w:rStyle w:val="HEADINGINLOWERCASE-11PTBOLD"/>
                <w:b w:val="0"/>
                <w:color w:val="auto"/>
              </w:rPr>
            </w:pPr>
            <w:r w:rsidRPr="00F3532C">
              <w:rPr>
                <w:rStyle w:val="HEADINGINLOWERCASE-11PTBOLD"/>
                <w:b w:val="0"/>
                <w:color w:val="auto"/>
              </w:rPr>
              <w:t>D</w:t>
            </w:r>
          </w:p>
          <w:p w14:paraId="31E5C9B1" w14:textId="77777777" w:rsidR="0057008E" w:rsidRPr="00F3532C" w:rsidRDefault="0057008E" w:rsidP="0057008E">
            <w:pPr>
              <w:pStyle w:val="BODYTEXTSTYLE"/>
              <w:spacing w:after="0"/>
              <w:rPr>
                <w:rStyle w:val="HEADINGINLOWERCASE-11PTBOLD"/>
                <w:b w:val="0"/>
                <w:color w:val="auto"/>
              </w:rPr>
            </w:pPr>
          </w:p>
          <w:p w14:paraId="57775B79" w14:textId="77777777" w:rsidR="0057008E" w:rsidRPr="00F3532C" w:rsidRDefault="0057008E" w:rsidP="0057008E">
            <w:pPr>
              <w:pStyle w:val="BODYTEXTSTYLE"/>
              <w:spacing w:after="0"/>
              <w:rPr>
                <w:rStyle w:val="HEADINGINLOWERCASE-11PTBOLD"/>
                <w:b w:val="0"/>
                <w:color w:val="auto"/>
              </w:rPr>
            </w:pPr>
            <w:r w:rsidRPr="00F3532C">
              <w:rPr>
                <w:rStyle w:val="HEADINGINLOWERCASE-11PTBOLD"/>
                <w:b w:val="0"/>
                <w:color w:val="auto"/>
              </w:rPr>
              <w:t>D</w:t>
            </w:r>
          </w:p>
          <w:p w14:paraId="18FD1870" w14:textId="77777777" w:rsidR="0057008E" w:rsidRPr="00F3532C" w:rsidRDefault="0057008E" w:rsidP="0057008E">
            <w:pPr>
              <w:pStyle w:val="BODYTEXTSTYLE"/>
              <w:spacing w:after="0"/>
              <w:rPr>
                <w:rStyle w:val="HEADINGINLOWERCASE-11PTBOLD"/>
                <w:b w:val="0"/>
                <w:color w:val="auto"/>
              </w:rPr>
            </w:pPr>
          </w:p>
          <w:p w14:paraId="409F2E3F" w14:textId="77777777" w:rsidR="0057008E" w:rsidRPr="00F3532C" w:rsidRDefault="0057008E" w:rsidP="0057008E">
            <w:pPr>
              <w:pStyle w:val="BODYTEXTSTYLE"/>
              <w:spacing w:after="0"/>
              <w:rPr>
                <w:rStyle w:val="HEADINGINLOWERCASE-11PTBOLD"/>
                <w:b w:val="0"/>
                <w:color w:val="auto"/>
              </w:rPr>
            </w:pPr>
            <w:r w:rsidRPr="00F3532C">
              <w:rPr>
                <w:rStyle w:val="HEADINGINLOWERCASE-11PTBOLD"/>
                <w:b w:val="0"/>
                <w:color w:val="auto"/>
              </w:rPr>
              <w:t>D</w:t>
            </w:r>
          </w:p>
          <w:p w14:paraId="35BDEB26" w14:textId="77777777" w:rsidR="0057008E" w:rsidRPr="00F3532C" w:rsidRDefault="0057008E" w:rsidP="0057008E">
            <w:pPr>
              <w:pStyle w:val="BODYTEXTSTYLE"/>
              <w:spacing w:after="0"/>
              <w:rPr>
                <w:rStyle w:val="HEADINGINLOWERCASE-11PTBOLD"/>
                <w:b w:val="0"/>
                <w:color w:val="auto"/>
              </w:rPr>
            </w:pPr>
          </w:p>
          <w:p w14:paraId="6EE854D5" w14:textId="386C3E1E" w:rsidR="0057008E" w:rsidRPr="00F3532C" w:rsidRDefault="0057008E" w:rsidP="0057008E">
            <w:pPr>
              <w:pStyle w:val="BODYTEXTSTYLE"/>
              <w:spacing w:after="0"/>
              <w:rPr>
                <w:rStyle w:val="HEADINGINLOWERCASE-11PTBOLD"/>
                <w:b w:val="0"/>
                <w:color w:val="auto"/>
              </w:rPr>
            </w:pPr>
            <w:r w:rsidRPr="00F3532C">
              <w:rPr>
                <w:rStyle w:val="HEADINGINLOWERCASE-11PTBOLD"/>
                <w:b w:val="0"/>
                <w:color w:val="auto"/>
              </w:rPr>
              <w:t>E</w:t>
            </w:r>
          </w:p>
          <w:p w14:paraId="2B97C56A" w14:textId="77777777" w:rsidR="00A6791C" w:rsidRPr="00F3532C" w:rsidRDefault="00A6791C" w:rsidP="0057008E">
            <w:pPr>
              <w:pStyle w:val="BODYTEXTSTYLE"/>
              <w:spacing w:after="0"/>
              <w:rPr>
                <w:rStyle w:val="HEADINGINLOWERCASE-11PTBOLD"/>
                <w:b w:val="0"/>
                <w:color w:val="auto"/>
              </w:rPr>
            </w:pPr>
          </w:p>
          <w:p w14:paraId="620B7247" w14:textId="77777777" w:rsidR="0057008E" w:rsidRPr="00F3532C" w:rsidRDefault="0057008E" w:rsidP="0057008E">
            <w:pPr>
              <w:pStyle w:val="BODYTEXTSTYLE"/>
              <w:spacing w:after="0"/>
              <w:rPr>
                <w:rStyle w:val="HEADINGINLOWERCASE-11PTBOLD"/>
                <w:b w:val="0"/>
                <w:color w:val="auto"/>
              </w:rPr>
            </w:pPr>
          </w:p>
          <w:p w14:paraId="6C2BF438" w14:textId="77777777" w:rsidR="0057008E" w:rsidRPr="00F3532C" w:rsidRDefault="0057008E" w:rsidP="0057008E">
            <w:pPr>
              <w:pStyle w:val="BODYTEXTSTYLE"/>
              <w:spacing w:after="0"/>
              <w:rPr>
                <w:rStyle w:val="HEADINGINLOWERCASE-11PTBOLD"/>
                <w:b w:val="0"/>
                <w:color w:val="auto"/>
              </w:rPr>
            </w:pPr>
            <w:r w:rsidRPr="00F3532C">
              <w:rPr>
                <w:rStyle w:val="HEADINGINLOWERCASE-11PTBOLD"/>
                <w:b w:val="0"/>
                <w:color w:val="auto"/>
              </w:rPr>
              <w:t>E</w:t>
            </w:r>
          </w:p>
          <w:p w14:paraId="6D44EDCB" w14:textId="77777777" w:rsidR="0057008E" w:rsidRPr="00F3532C" w:rsidRDefault="0057008E" w:rsidP="0057008E">
            <w:pPr>
              <w:pStyle w:val="BODYTEXTSTYLE"/>
              <w:spacing w:after="0"/>
              <w:rPr>
                <w:rStyle w:val="HEADINGINLOWERCASE-11PTBOLD"/>
                <w:b w:val="0"/>
                <w:color w:val="auto"/>
              </w:rPr>
            </w:pPr>
          </w:p>
          <w:p w14:paraId="086382DB" w14:textId="77777777" w:rsidR="0057008E" w:rsidRPr="00F3532C" w:rsidRDefault="0057008E" w:rsidP="0057008E">
            <w:pPr>
              <w:pStyle w:val="BODYTEXTSTYLE"/>
              <w:spacing w:after="0"/>
              <w:rPr>
                <w:rStyle w:val="HEADINGINLOWERCASE-11PTBOLD"/>
                <w:b w:val="0"/>
                <w:color w:val="auto"/>
              </w:rPr>
            </w:pPr>
            <w:r w:rsidRPr="00F3532C">
              <w:rPr>
                <w:rStyle w:val="HEADINGINLOWERCASE-11PTBOLD"/>
                <w:b w:val="0"/>
                <w:color w:val="auto"/>
              </w:rPr>
              <w:t>E</w:t>
            </w:r>
          </w:p>
          <w:p w14:paraId="6C9FB3A5" w14:textId="77777777" w:rsidR="0057008E" w:rsidRPr="00F3532C" w:rsidRDefault="0057008E" w:rsidP="0057008E">
            <w:pPr>
              <w:pStyle w:val="BODYTEXTSTYLE"/>
              <w:spacing w:after="0"/>
              <w:rPr>
                <w:rStyle w:val="HEADINGINLOWERCASE-11PTBOLD"/>
                <w:b w:val="0"/>
                <w:color w:val="auto"/>
              </w:rPr>
            </w:pPr>
          </w:p>
          <w:p w14:paraId="45BBA199" w14:textId="77777777" w:rsidR="0057008E" w:rsidRPr="00F3532C" w:rsidRDefault="0057008E" w:rsidP="0057008E">
            <w:pPr>
              <w:pStyle w:val="BODYTEXTSTYLE"/>
              <w:spacing w:after="0"/>
              <w:rPr>
                <w:rStyle w:val="HEADINGINLOWERCASE-11PTBOLD"/>
                <w:b w:val="0"/>
                <w:color w:val="auto"/>
              </w:rPr>
            </w:pPr>
            <w:r w:rsidRPr="00F3532C">
              <w:rPr>
                <w:rStyle w:val="HEADINGINLOWERCASE-11PTBOLD"/>
                <w:b w:val="0"/>
                <w:color w:val="auto"/>
              </w:rPr>
              <w:t>E</w:t>
            </w:r>
          </w:p>
          <w:p w14:paraId="1DEC5E9F" w14:textId="77777777" w:rsidR="005677FC" w:rsidRPr="00F3532C" w:rsidRDefault="005677FC" w:rsidP="00C82487">
            <w:pPr>
              <w:pStyle w:val="BODYTEXTSTYLE"/>
              <w:spacing w:after="0"/>
              <w:rPr>
                <w:rStyle w:val="HEADINGINLOWERCASE-11PTBOLD"/>
                <w:b w:val="0"/>
                <w:color w:val="auto"/>
              </w:rPr>
            </w:pPr>
          </w:p>
        </w:tc>
      </w:tr>
    </w:tbl>
    <w:p w14:paraId="0563AEB5" w14:textId="77777777" w:rsidR="004D586E" w:rsidRPr="00581A78" w:rsidRDefault="004D586E" w:rsidP="009D74E5">
      <w:pPr>
        <w:spacing w:after="0" w:line="240" w:lineRule="auto"/>
      </w:pPr>
    </w:p>
    <w:p w14:paraId="3E317F7A" w14:textId="77777777" w:rsidR="00575CEF" w:rsidRPr="00581A78" w:rsidRDefault="00575CEF" w:rsidP="009D74E5">
      <w:pPr>
        <w:spacing w:after="0" w:line="240" w:lineRule="auto"/>
      </w:pPr>
    </w:p>
    <w:p w14:paraId="2DD56EED" w14:textId="77777777" w:rsidR="002C6225" w:rsidRPr="00581A78" w:rsidRDefault="002C6225" w:rsidP="009D74E5">
      <w:pPr>
        <w:spacing w:after="0" w:line="240" w:lineRule="auto"/>
      </w:pPr>
    </w:p>
    <w:p w14:paraId="4081561F" w14:textId="77777777" w:rsidR="00F41995" w:rsidRPr="00581A78" w:rsidRDefault="00F41995" w:rsidP="009D74E5">
      <w:pPr>
        <w:spacing w:after="0" w:line="240" w:lineRule="auto"/>
      </w:pPr>
    </w:p>
    <w:p w14:paraId="58FF8768" w14:textId="77777777" w:rsidR="00DA3CC4" w:rsidRPr="00581A78" w:rsidRDefault="00DA3CC4" w:rsidP="009D74E5">
      <w:pPr>
        <w:spacing w:after="0" w:line="240" w:lineRule="auto"/>
        <w:rPr>
          <w:sz w:val="16"/>
          <w:szCs w:val="16"/>
        </w:rPr>
      </w:pPr>
    </w:p>
    <w:p w14:paraId="480BB4D1" w14:textId="77777777" w:rsidR="008C0412" w:rsidRPr="00581A78" w:rsidRDefault="008C0412" w:rsidP="009D74E5">
      <w:pPr>
        <w:spacing w:after="0" w:line="240" w:lineRule="auto"/>
        <w:rPr>
          <w:sz w:val="16"/>
          <w:szCs w:val="16"/>
        </w:rPr>
      </w:pPr>
    </w:p>
    <w:tbl>
      <w:tblPr>
        <w:tblW w:w="1045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EE79FA" w:rsidRPr="00581A78" w14:paraId="07E77AAF" w14:textId="77777777" w:rsidTr="00EE79FA">
        <w:trPr>
          <w:trHeight w:hRule="exact" w:val="340"/>
        </w:trPr>
        <w:tc>
          <w:tcPr>
            <w:tcW w:w="10457" w:type="dxa"/>
            <w:shd w:val="clear" w:color="auto" w:fill="DEE3EC"/>
            <w:vAlign w:val="center"/>
          </w:tcPr>
          <w:p w14:paraId="76892F46" w14:textId="77777777" w:rsidR="00EE79FA" w:rsidRPr="00581A78" w:rsidRDefault="00EE79FA" w:rsidP="00A63F0D">
            <w:pPr>
              <w:pStyle w:val="BODYTEXTSTYLE"/>
              <w:spacing w:after="0"/>
              <w:rPr>
                <w:rStyle w:val="HEADINGINLOWERCASE-11PTBOLD"/>
                <w:color w:val="auto"/>
              </w:rPr>
            </w:pPr>
            <w:r w:rsidRPr="00581A78">
              <w:rPr>
                <w:rStyle w:val="HEADINGINLOWERCASE-11PTBOLD"/>
                <w:color w:val="auto"/>
              </w:rPr>
              <w:t>Vision and Values</w:t>
            </w:r>
          </w:p>
        </w:tc>
      </w:tr>
      <w:tr w:rsidR="00EE79FA" w:rsidRPr="00581A78" w14:paraId="7C1800F7" w14:textId="77777777" w:rsidTr="00EE79FA">
        <w:trPr>
          <w:trHeight w:val="340"/>
        </w:trPr>
        <w:tc>
          <w:tcPr>
            <w:tcW w:w="10457" w:type="dxa"/>
            <w:vAlign w:val="center"/>
          </w:tcPr>
          <w:p w14:paraId="565A2E91" w14:textId="77777777" w:rsidR="00EE79FA" w:rsidRPr="00581A78" w:rsidRDefault="00EE79FA" w:rsidP="00A63F0D">
            <w:pPr>
              <w:pStyle w:val="Heading2"/>
              <w:shd w:val="clear" w:color="auto" w:fill="FFFFFF"/>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5CB943D8" w14:textId="77777777" w:rsidR="00EE79FA" w:rsidRPr="00581A78" w:rsidRDefault="00EE79FA" w:rsidP="00A63F0D">
            <w:pPr>
              <w:pStyle w:val="NormalWeb"/>
              <w:shd w:val="clear" w:color="auto" w:fill="FFFFFF"/>
              <w:rPr>
                <w:rFonts w:ascii="Calibri" w:hAnsi="Calibri"/>
                <w:bCs/>
                <w:color w:val="auto"/>
                <w:sz w:val="22"/>
                <w:szCs w:val="22"/>
              </w:rPr>
            </w:pPr>
            <w:r w:rsidRPr="00581A78">
              <w:rPr>
                <w:rFonts w:ascii="Calibri" w:hAnsi="Calibri"/>
                <w:bCs/>
                <w:color w:val="auto"/>
                <w:sz w:val="22"/>
                <w:szCs w:val="22"/>
              </w:rPr>
              <w:t>We have two priorities:</w:t>
            </w:r>
          </w:p>
          <w:p w14:paraId="4A6CA722" w14:textId="77777777" w:rsidR="00EE79FA" w:rsidRPr="00581A78" w:rsidRDefault="00EE79FA" w:rsidP="00A63F0D">
            <w:pPr>
              <w:numPr>
                <w:ilvl w:val="0"/>
                <w:numId w:val="20"/>
              </w:numPr>
              <w:shd w:val="clear" w:color="auto" w:fill="FFFFFF"/>
              <w:spacing w:before="100" w:beforeAutospacing="1" w:after="100" w:afterAutospacing="1" w:line="240" w:lineRule="auto"/>
              <w:rPr>
                <w:rFonts w:eastAsia="Times New Roman"/>
                <w:bCs/>
              </w:rPr>
            </w:pPr>
            <w:hyperlink r:id="rId10" w:tooltip="Priority One - The economy" w:history="1">
              <w:r w:rsidRPr="00581A78">
                <w:rPr>
                  <w:rStyle w:val="Hyperlink"/>
                  <w:rFonts w:eastAsia="Times New Roman"/>
                  <w:bCs/>
                  <w:color w:val="auto"/>
                  <w:u w:val="none"/>
                </w:rPr>
                <w:t>Priority one - The economy</w:t>
              </w:r>
            </w:hyperlink>
            <w:r w:rsidRPr="00581A78">
              <w:rPr>
                <w:rFonts w:eastAsia="Times New Roman"/>
                <w:bCs/>
              </w:rPr>
              <w:t>: Maximising growth and opportunity across Blackpool</w:t>
            </w:r>
          </w:p>
          <w:p w14:paraId="4554B23F" w14:textId="77777777" w:rsidR="00EE79FA" w:rsidRPr="00581A78" w:rsidRDefault="00EE79FA" w:rsidP="00A63F0D">
            <w:pPr>
              <w:numPr>
                <w:ilvl w:val="0"/>
                <w:numId w:val="20"/>
              </w:numPr>
              <w:shd w:val="clear" w:color="auto" w:fill="FFFFFF"/>
              <w:spacing w:before="100" w:beforeAutospacing="1" w:after="100" w:afterAutospacing="1" w:line="240" w:lineRule="auto"/>
              <w:rPr>
                <w:rFonts w:eastAsia="Times New Roman"/>
                <w:bCs/>
              </w:rPr>
            </w:pPr>
            <w:hyperlink r:id="rId11" w:tooltip="Priority two - Communities" w:history="1">
              <w:r w:rsidRPr="00581A78">
                <w:rPr>
                  <w:rStyle w:val="Hyperlink"/>
                  <w:rFonts w:eastAsia="Times New Roman"/>
                  <w:bCs/>
                  <w:color w:val="auto"/>
                  <w:u w:val="none"/>
                </w:rPr>
                <w:t>Priority two - Communities</w:t>
              </w:r>
            </w:hyperlink>
            <w:r w:rsidRPr="00581A78">
              <w:rPr>
                <w:rFonts w:eastAsia="Times New Roman"/>
                <w:bCs/>
              </w:rPr>
              <w:t>: Creating stronger communities and increasing resilience</w:t>
            </w:r>
          </w:p>
          <w:p w14:paraId="5D46EE21" w14:textId="77777777" w:rsidR="00EE79FA" w:rsidRPr="00581A78" w:rsidRDefault="00EE79FA" w:rsidP="00A63F0D">
            <w:pPr>
              <w:pStyle w:val="BODYTEXTSTYLE"/>
              <w:spacing w:after="40"/>
              <w:rPr>
                <w:rStyle w:val="HEADINGINLOWERCASE-11PTBOLD"/>
                <w:color w:val="auto"/>
                <w:u w:val="single"/>
              </w:rPr>
            </w:pPr>
            <w:r w:rsidRPr="00581A78">
              <w:rPr>
                <w:rStyle w:val="HEADINGINLOWERCASE-11PTBOLD"/>
                <w:color w:val="auto"/>
                <w:u w:val="single"/>
              </w:rPr>
              <w:t>Our Values</w:t>
            </w:r>
          </w:p>
          <w:p w14:paraId="052A60A0" w14:textId="77777777" w:rsidR="00EE79FA" w:rsidRPr="00581A78" w:rsidRDefault="00EE79FA" w:rsidP="00A63F0D">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accountable</w:t>
            </w:r>
            <w:r w:rsidRPr="00581A78">
              <w:rPr>
                <w:rStyle w:val="HEADINGINLOWERCASE-11PTBOLD"/>
                <w:b w:val="0"/>
                <w:color w:val="auto"/>
              </w:rPr>
              <w:t xml:space="preserve"> for delivering on the promises we make and take responsibility for our actions and the outcomes achieved</w:t>
            </w:r>
          </w:p>
          <w:p w14:paraId="45C99E89" w14:textId="77777777" w:rsidR="00EE79FA" w:rsidRPr="00581A78" w:rsidRDefault="00EE79FA" w:rsidP="00A63F0D">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committed to being </w:t>
            </w:r>
            <w:r w:rsidRPr="00581A78">
              <w:rPr>
                <w:rStyle w:val="HEADINGINLOWERCASE-11PTBOLD"/>
                <w:color w:val="auto"/>
                <w:u w:val="single"/>
              </w:rPr>
              <w:t>fair</w:t>
            </w:r>
            <w:r w:rsidRPr="00581A78">
              <w:rPr>
                <w:rStyle w:val="HEADINGINLOWERCASE-11PTBOLD"/>
                <w:b w:val="0"/>
                <w:color w:val="auto"/>
              </w:rPr>
              <w:t xml:space="preserve"> to people and treat everybody we meet with dignity and respect</w:t>
            </w:r>
          </w:p>
          <w:p w14:paraId="62D3C163" w14:textId="77777777" w:rsidR="00EE79FA" w:rsidRPr="00581A78" w:rsidRDefault="00EE79FA" w:rsidP="00A63F0D">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take pride in delivering </w:t>
            </w:r>
            <w:r w:rsidRPr="00581A78">
              <w:rPr>
                <w:rStyle w:val="HEADINGINLOWERCASE-11PTBOLD"/>
                <w:color w:val="auto"/>
                <w:u w:val="single"/>
              </w:rPr>
              <w:t>quality</w:t>
            </w:r>
            <w:r w:rsidRPr="00581A78">
              <w:rPr>
                <w:rStyle w:val="HEADINGINLOWERCASE-11PTBOLD"/>
                <w:b w:val="0"/>
                <w:color w:val="auto"/>
              </w:rPr>
              <w:t xml:space="preserve"> services that are community focussed and are based on listening carefully to what people need</w:t>
            </w:r>
          </w:p>
          <w:p w14:paraId="70AEE813" w14:textId="77777777" w:rsidR="00EE79FA" w:rsidRPr="00581A78" w:rsidRDefault="00EE79FA" w:rsidP="00A63F0D">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act with integrity and we are </w:t>
            </w:r>
            <w:r w:rsidRPr="00581A78">
              <w:rPr>
                <w:rStyle w:val="HEADINGINLOWERCASE-11PTBOLD"/>
                <w:color w:val="auto"/>
                <w:u w:val="single"/>
              </w:rPr>
              <w:t>trustworthy</w:t>
            </w:r>
            <w:r w:rsidRPr="00581A78">
              <w:rPr>
                <w:rStyle w:val="HEADINGINLOWERCASE-11PTBOLD"/>
                <w:b w:val="0"/>
                <w:color w:val="auto"/>
              </w:rPr>
              <w:t xml:space="preserve"> in all our dealings with people and we are open about the decisions we make and the services we offer</w:t>
            </w:r>
          </w:p>
          <w:p w14:paraId="010A1D70" w14:textId="77777777" w:rsidR="00EE79FA" w:rsidRPr="00581A78" w:rsidRDefault="00EE79FA" w:rsidP="00A63F0D">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compassionate</w:t>
            </w:r>
            <w:r w:rsidRPr="00581A78">
              <w:rPr>
                <w:rStyle w:val="HEADINGINLOWERCASE-11PTBOLD"/>
                <w:b w:val="0"/>
                <w:color w:val="auto"/>
              </w:rPr>
              <w:t>, caring, hard-working and committed to delivering the best services that we can with a positive and collaborative attitude</w:t>
            </w:r>
          </w:p>
        </w:tc>
      </w:tr>
    </w:tbl>
    <w:p w14:paraId="73FFBC51" w14:textId="77777777" w:rsidR="007E5892" w:rsidRPr="00581A78" w:rsidRDefault="007E5892" w:rsidP="008C0412">
      <w:pPr>
        <w:spacing w:after="0" w:line="240" w:lineRule="auto"/>
      </w:pPr>
    </w:p>
    <w:tbl>
      <w:tblPr>
        <w:tblW w:w="1045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EE79FA" w:rsidRPr="00581A78" w14:paraId="05672F87" w14:textId="77777777" w:rsidTr="00EE79FA">
        <w:trPr>
          <w:trHeight w:val="340"/>
        </w:trPr>
        <w:tc>
          <w:tcPr>
            <w:tcW w:w="10455" w:type="dxa"/>
            <w:vAlign w:val="center"/>
          </w:tcPr>
          <w:p w14:paraId="2771027D" w14:textId="77777777" w:rsidR="00EE79FA" w:rsidRPr="00581A78" w:rsidRDefault="00EE79FA" w:rsidP="00A63F0D">
            <w:pPr>
              <w:pStyle w:val="BODYTEXTSTYLE"/>
              <w:spacing w:after="0"/>
              <w:rPr>
                <w:rStyle w:val="HEADINGINLOWERCASE-11PTBOLD"/>
                <w:color w:val="auto"/>
              </w:rPr>
            </w:pPr>
            <w:r w:rsidRPr="00581A78">
              <w:rPr>
                <w:rStyle w:val="HEADINGINLOWERCASE-11PTBOLD"/>
                <w:color w:val="auto"/>
              </w:rPr>
              <w:t xml:space="preserve">Equal Opportunities: </w:t>
            </w:r>
          </w:p>
          <w:p w14:paraId="3579315B" w14:textId="6296FBBF" w:rsidR="00EE79FA" w:rsidRPr="00581A78" w:rsidRDefault="00EE79FA" w:rsidP="00A63F0D">
            <w:pPr>
              <w:pStyle w:val="BODYTEXTSTYLE"/>
              <w:spacing w:after="0"/>
              <w:rPr>
                <w:rStyle w:val="HEADINGINLOWERCASE-11PTBOLD"/>
                <w:b w:val="0"/>
                <w:color w:val="auto"/>
              </w:rPr>
            </w:pPr>
            <w:r w:rsidRPr="00581A78">
              <w:rPr>
                <w:rStyle w:val="HEADINGINLOWERCASE-11PTBOLD"/>
                <w:b w:val="0"/>
                <w:color w:val="auto"/>
              </w:rPr>
              <w:t xml:space="preserve">We do our utmost to ensure that </w:t>
            </w:r>
            <w:r>
              <w:rPr>
                <w:rStyle w:val="HEADINGINLOWERCASE-11PTBOLD"/>
                <w:b w:val="0"/>
                <w:color w:val="auto"/>
              </w:rPr>
              <w:t>t</w:t>
            </w:r>
            <w:r w:rsidRPr="00581A78">
              <w:rPr>
                <w:rStyle w:val="HEADINGINLOWERCASE-11PTBOLD"/>
                <w:b w:val="0"/>
                <w:color w:val="auto"/>
              </w:rPr>
              <w:t>here is no unjustified discrimination in the recruitment, retention, training and development of staff on the basis of their age, sexuality, religion or belief, race, gender or disabilities.</w:t>
            </w:r>
          </w:p>
        </w:tc>
      </w:tr>
    </w:tbl>
    <w:p w14:paraId="58AE63F0" w14:textId="77777777" w:rsidR="00A84343" w:rsidRDefault="00A84343" w:rsidP="009D74E5">
      <w:pPr>
        <w:spacing w:after="0" w:line="240" w:lineRule="auto"/>
      </w:pPr>
    </w:p>
    <w:p w14:paraId="353CCF12" w14:textId="77777777" w:rsidR="008C0412" w:rsidRPr="00581A78" w:rsidRDefault="00A84343" w:rsidP="009D74E5">
      <w:pPr>
        <w:spacing w:after="0" w:line="240" w:lineRule="auto"/>
      </w:pPr>
      <w:r>
        <w:br w:type="page"/>
      </w:r>
    </w:p>
    <w:p w14:paraId="05BE5936" w14:textId="77777777" w:rsidR="00E45ACA" w:rsidRPr="00581A78" w:rsidRDefault="00E45ACA" w:rsidP="008E0872">
      <w:pPr>
        <w:spacing w:after="0" w:line="240" w:lineRule="auto"/>
        <w:sectPr w:rsidR="00E45ACA" w:rsidRPr="00581A78" w:rsidSect="00E45ACA">
          <w:headerReference w:type="default" r:id="rId12"/>
          <w:type w:val="continuous"/>
          <w:pgSz w:w="11906" w:h="16838"/>
          <w:pgMar w:top="1134" w:right="851" w:bottom="709" w:left="851" w:header="709" w:footer="709" w:gutter="0"/>
          <w:cols w:space="708"/>
          <w:formProt w:val="0"/>
          <w:docGrid w:linePitch="360"/>
        </w:sectPr>
      </w:pPr>
    </w:p>
    <w:p w14:paraId="72712DBA" w14:textId="77777777" w:rsidR="008E0872" w:rsidRPr="00581A78" w:rsidRDefault="008E0872" w:rsidP="008E0872">
      <w:pPr>
        <w:spacing w:after="0" w:line="240" w:lineRule="auto"/>
      </w:pPr>
    </w:p>
    <w:p w14:paraId="621313A9" w14:textId="77777777" w:rsidR="008E0872" w:rsidRPr="00581A78" w:rsidRDefault="008E0872" w:rsidP="008E0872">
      <w:pPr>
        <w:spacing w:after="0" w:line="240" w:lineRule="auto"/>
      </w:pPr>
    </w:p>
    <w:p w14:paraId="5951977B" w14:textId="77777777" w:rsidR="008E0872" w:rsidRPr="00581A78" w:rsidRDefault="008E0872" w:rsidP="00575CEF">
      <w:pPr>
        <w:pStyle w:val="BasicParagraph"/>
        <w:spacing w:after="0" w:line="240" w:lineRule="auto"/>
        <w:rPr>
          <w:rStyle w:val="BODYTEXT-11PTCALIBRI"/>
          <w:color w:val="auto"/>
        </w:rPr>
      </w:pPr>
    </w:p>
    <w:p w14:paraId="2A2D3103" w14:textId="77777777" w:rsidR="00581A78" w:rsidRPr="00581A78" w:rsidRDefault="00581A78" w:rsidP="00AD6EF1">
      <w:pPr>
        <w:spacing w:after="0"/>
        <w:rPr>
          <w:rStyle w:val="BODYTEXT-11PTCALIBRI"/>
          <w:color w:val="auto"/>
        </w:rPr>
      </w:pPr>
    </w:p>
    <w:sectPr w:rsidR="00581A78" w:rsidRPr="00581A78">
      <w:headerReference w:type="default" r:id="rId13"/>
      <w:pgSz w:w="12240" w:h="15840"/>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CE76E" w14:textId="77777777" w:rsidR="00B86A07" w:rsidRDefault="00B86A07">
      <w:r>
        <w:separator/>
      </w:r>
    </w:p>
  </w:endnote>
  <w:endnote w:type="continuationSeparator" w:id="0">
    <w:p w14:paraId="2C8D9EA3" w14:textId="77777777" w:rsidR="00B86A07" w:rsidRDefault="00B86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27EE5" w14:textId="77777777" w:rsidR="00B86A07" w:rsidRDefault="00B86A07">
      <w:r>
        <w:separator/>
      </w:r>
    </w:p>
  </w:footnote>
  <w:footnote w:type="continuationSeparator" w:id="0">
    <w:p w14:paraId="6FB298E0" w14:textId="77777777" w:rsidR="00B86A07" w:rsidRDefault="00B86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2EFAB" w14:textId="77777777" w:rsidR="00C102FB" w:rsidRPr="001548E5" w:rsidRDefault="00F12E3D"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7728" behindDoc="1" locked="0" layoutInCell="1" allowOverlap="1" wp14:anchorId="11860428" wp14:editId="5D5A35E4">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00C102FB" w:rsidRPr="001548E5">
      <w:rPr>
        <w:rStyle w:val="BODYTEXT-11PTCALIBRI"/>
        <w:b/>
        <w:color w:val="auto"/>
        <w:sz w:val="28"/>
        <w:szCs w:val="28"/>
      </w:rPr>
      <w:t>Job Outline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ACE4" w14:textId="77777777" w:rsidR="00581A78" w:rsidRPr="00581A78" w:rsidRDefault="00581A78" w:rsidP="00581A78">
    <w:pPr>
      <w:pStyle w:val="Header"/>
      <w:rPr>
        <w:rStyle w:val="BODYTEXT-11PTCALIBRI"/>
        <w:rFonts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0A8F"/>
    <w:multiLevelType w:val="hybridMultilevel"/>
    <w:tmpl w:val="96D6F93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073B84"/>
    <w:multiLevelType w:val="hybridMultilevel"/>
    <w:tmpl w:val="66BE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04927"/>
    <w:multiLevelType w:val="hybridMultilevel"/>
    <w:tmpl w:val="412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63444"/>
    <w:multiLevelType w:val="hybridMultilevel"/>
    <w:tmpl w:val="B044CE7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C95D25"/>
    <w:multiLevelType w:val="hybridMultilevel"/>
    <w:tmpl w:val="3898A356"/>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B036DF4"/>
    <w:multiLevelType w:val="hybridMultilevel"/>
    <w:tmpl w:val="0926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5115D"/>
    <w:multiLevelType w:val="hybridMultilevel"/>
    <w:tmpl w:val="769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579C6"/>
    <w:multiLevelType w:val="hybridMultilevel"/>
    <w:tmpl w:val="0F4C267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0C7B16"/>
    <w:multiLevelType w:val="hybridMultilevel"/>
    <w:tmpl w:val="B15A53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C27AE3"/>
    <w:multiLevelType w:val="hybridMultilevel"/>
    <w:tmpl w:val="551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FD3EB1"/>
    <w:multiLevelType w:val="hybridMultilevel"/>
    <w:tmpl w:val="A7F62008"/>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AB147E"/>
    <w:multiLevelType w:val="hybridMultilevel"/>
    <w:tmpl w:val="894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5732A0"/>
    <w:multiLevelType w:val="hybridMultilevel"/>
    <w:tmpl w:val="D51ADAC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B7315D"/>
    <w:multiLevelType w:val="hybridMultilevel"/>
    <w:tmpl w:val="14869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B76E2D"/>
    <w:multiLevelType w:val="hybridMultilevel"/>
    <w:tmpl w:val="0AB058C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0470C1B"/>
    <w:multiLevelType w:val="hybridMultilevel"/>
    <w:tmpl w:val="544C6F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305BC9"/>
    <w:multiLevelType w:val="hybridMultilevel"/>
    <w:tmpl w:val="E05CDB5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796473"/>
    <w:multiLevelType w:val="hybridMultilevel"/>
    <w:tmpl w:val="CA72F03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2104B0"/>
    <w:multiLevelType w:val="hybridMultilevel"/>
    <w:tmpl w:val="F93ADA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2A5C14"/>
    <w:multiLevelType w:val="hybridMultilevel"/>
    <w:tmpl w:val="7A5E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134715"/>
    <w:multiLevelType w:val="hybridMultilevel"/>
    <w:tmpl w:val="5CF0D962"/>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A26C6B"/>
    <w:multiLevelType w:val="hybridMultilevel"/>
    <w:tmpl w:val="DAB0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23159"/>
    <w:multiLevelType w:val="hybridMultilevel"/>
    <w:tmpl w:val="DCC2BA0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E232099"/>
    <w:multiLevelType w:val="hybridMultilevel"/>
    <w:tmpl w:val="8188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0603EC"/>
    <w:multiLevelType w:val="hybridMultilevel"/>
    <w:tmpl w:val="6540A33E"/>
    <w:lvl w:ilvl="0" w:tplc="04090001">
      <w:start w:val="1"/>
      <w:numFmt w:val="bullet"/>
      <w:lvlText w:val=""/>
      <w:lvlJc w:val="left"/>
      <w:pPr>
        <w:tabs>
          <w:tab w:val="num" w:pos="539"/>
        </w:tabs>
        <w:ind w:left="539" w:hanging="360"/>
      </w:pPr>
      <w:rPr>
        <w:rFonts w:ascii="Symbol" w:hAnsi="Symbol" w:hint="default"/>
      </w:rPr>
    </w:lvl>
    <w:lvl w:ilvl="1" w:tplc="08090003" w:tentative="1">
      <w:start w:val="1"/>
      <w:numFmt w:val="bullet"/>
      <w:lvlText w:val="o"/>
      <w:lvlJc w:val="left"/>
      <w:pPr>
        <w:tabs>
          <w:tab w:val="num" w:pos="1259"/>
        </w:tabs>
        <w:ind w:left="1259" w:hanging="360"/>
      </w:pPr>
      <w:rPr>
        <w:rFonts w:ascii="Courier New" w:hAnsi="Courier New" w:cs="Courier New" w:hint="default"/>
      </w:rPr>
    </w:lvl>
    <w:lvl w:ilvl="2" w:tplc="08090005" w:tentative="1">
      <w:start w:val="1"/>
      <w:numFmt w:val="bullet"/>
      <w:lvlText w:val=""/>
      <w:lvlJc w:val="left"/>
      <w:pPr>
        <w:tabs>
          <w:tab w:val="num" w:pos="1979"/>
        </w:tabs>
        <w:ind w:left="1979" w:hanging="360"/>
      </w:pPr>
      <w:rPr>
        <w:rFonts w:ascii="Wingdings" w:hAnsi="Wingdings" w:hint="default"/>
      </w:rPr>
    </w:lvl>
    <w:lvl w:ilvl="3" w:tplc="08090001" w:tentative="1">
      <w:start w:val="1"/>
      <w:numFmt w:val="bullet"/>
      <w:lvlText w:val=""/>
      <w:lvlJc w:val="left"/>
      <w:pPr>
        <w:tabs>
          <w:tab w:val="num" w:pos="2699"/>
        </w:tabs>
        <w:ind w:left="2699" w:hanging="360"/>
      </w:pPr>
      <w:rPr>
        <w:rFonts w:ascii="Symbol" w:hAnsi="Symbol" w:hint="default"/>
      </w:rPr>
    </w:lvl>
    <w:lvl w:ilvl="4" w:tplc="08090003" w:tentative="1">
      <w:start w:val="1"/>
      <w:numFmt w:val="bullet"/>
      <w:lvlText w:val="o"/>
      <w:lvlJc w:val="left"/>
      <w:pPr>
        <w:tabs>
          <w:tab w:val="num" w:pos="3419"/>
        </w:tabs>
        <w:ind w:left="3419" w:hanging="360"/>
      </w:pPr>
      <w:rPr>
        <w:rFonts w:ascii="Courier New" w:hAnsi="Courier New" w:cs="Courier New" w:hint="default"/>
      </w:rPr>
    </w:lvl>
    <w:lvl w:ilvl="5" w:tplc="08090005" w:tentative="1">
      <w:start w:val="1"/>
      <w:numFmt w:val="bullet"/>
      <w:lvlText w:val=""/>
      <w:lvlJc w:val="left"/>
      <w:pPr>
        <w:tabs>
          <w:tab w:val="num" w:pos="4139"/>
        </w:tabs>
        <w:ind w:left="4139" w:hanging="360"/>
      </w:pPr>
      <w:rPr>
        <w:rFonts w:ascii="Wingdings" w:hAnsi="Wingdings" w:hint="default"/>
      </w:rPr>
    </w:lvl>
    <w:lvl w:ilvl="6" w:tplc="08090001" w:tentative="1">
      <w:start w:val="1"/>
      <w:numFmt w:val="bullet"/>
      <w:lvlText w:val=""/>
      <w:lvlJc w:val="left"/>
      <w:pPr>
        <w:tabs>
          <w:tab w:val="num" w:pos="4859"/>
        </w:tabs>
        <w:ind w:left="4859" w:hanging="360"/>
      </w:pPr>
      <w:rPr>
        <w:rFonts w:ascii="Symbol" w:hAnsi="Symbol" w:hint="default"/>
      </w:rPr>
    </w:lvl>
    <w:lvl w:ilvl="7" w:tplc="08090003" w:tentative="1">
      <w:start w:val="1"/>
      <w:numFmt w:val="bullet"/>
      <w:lvlText w:val="o"/>
      <w:lvlJc w:val="left"/>
      <w:pPr>
        <w:tabs>
          <w:tab w:val="num" w:pos="5579"/>
        </w:tabs>
        <w:ind w:left="5579" w:hanging="360"/>
      </w:pPr>
      <w:rPr>
        <w:rFonts w:ascii="Courier New" w:hAnsi="Courier New" w:cs="Courier New" w:hint="default"/>
      </w:rPr>
    </w:lvl>
    <w:lvl w:ilvl="8" w:tplc="08090005" w:tentative="1">
      <w:start w:val="1"/>
      <w:numFmt w:val="bullet"/>
      <w:lvlText w:val=""/>
      <w:lvlJc w:val="left"/>
      <w:pPr>
        <w:tabs>
          <w:tab w:val="num" w:pos="6299"/>
        </w:tabs>
        <w:ind w:left="6299" w:hanging="360"/>
      </w:pPr>
      <w:rPr>
        <w:rFonts w:ascii="Wingdings" w:hAnsi="Wingdings" w:hint="default"/>
      </w:rPr>
    </w:lvl>
  </w:abstractNum>
  <w:abstractNum w:abstractNumId="27" w15:restartNumberingAfterBreak="0">
    <w:nsid w:val="61FA03BE"/>
    <w:multiLevelType w:val="multilevel"/>
    <w:tmpl w:val="5CF0D962"/>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Calibri" w:eastAsia="Calibri" w:hAnsi="Calibri"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2B24BF"/>
    <w:multiLevelType w:val="hybridMultilevel"/>
    <w:tmpl w:val="B8CAC53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401473D"/>
    <w:multiLevelType w:val="hybridMultilevel"/>
    <w:tmpl w:val="B2145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1F34DE"/>
    <w:multiLevelType w:val="hybridMultilevel"/>
    <w:tmpl w:val="D9CAC8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5391399"/>
    <w:multiLevelType w:val="hybridMultilevel"/>
    <w:tmpl w:val="0A6A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7259B4"/>
    <w:multiLevelType w:val="hybridMultilevel"/>
    <w:tmpl w:val="201E6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D55E18"/>
    <w:multiLevelType w:val="hybridMultilevel"/>
    <w:tmpl w:val="78BE9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D7059A"/>
    <w:multiLevelType w:val="hybridMultilevel"/>
    <w:tmpl w:val="B0D21D6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A56D9A"/>
    <w:multiLevelType w:val="hybridMultilevel"/>
    <w:tmpl w:val="76A6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D048E0"/>
    <w:multiLevelType w:val="hybridMultilevel"/>
    <w:tmpl w:val="83A48D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5975214">
    <w:abstractNumId w:val="4"/>
  </w:num>
  <w:num w:numId="2" w16cid:durableId="1926304932">
    <w:abstractNumId w:val="22"/>
  </w:num>
  <w:num w:numId="3" w16cid:durableId="2114396108">
    <w:abstractNumId w:val="15"/>
  </w:num>
  <w:num w:numId="4" w16cid:durableId="823936886">
    <w:abstractNumId w:val="20"/>
  </w:num>
  <w:num w:numId="5" w16cid:durableId="1404791579">
    <w:abstractNumId w:val="27"/>
  </w:num>
  <w:num w:numId="6" w16cid:durableId="691734319">
    <w:abstractNumId w:val="11"/>
  </w:num>
  <w:num w:numId="7" w16cid:durableId="1103112682">
    <w:abstractNumId w:val="24"/>
  </w:num>
  <w:num w:numId="8" w16cid:durableId="961766271">
    <w:abstractNumId w:val="16"/>
  </w:num>
  <w:num w:numId="9" w16cid:durableId="267199360">
    <w:abstractNumId w:val="0"/>
  </w:num>
  <w:num w:numId="10" w16cid:durableId="1603411595">
    <w:abstractNumId w:val="28"/>
  </w:num>
  <w:num w:numId="11" w16cid:durableId="1345129481">
    <w:abstractNumId w:val="7"/>
  </w:num>
  <w:num w:numId="12" w16cid:durableId="345446580">
    <w:abstractNumId w:val="17"/>
  </w:num>
  <w:num w:numId="13" w16cid:durableId="1619332493">
    <w:abstractNumId w:val="19"/>
  </w:num>
  <w:num w:numId="14" w16cid:durableId="632179473">
    <w:abstractNumId w:val="34"/>
  </w:num>
  <w:num w:numId="15" w16cid:durableId="118837901">
    <w:abstractNumId w:val="18"/>
  </w:num>
  <w:num w:numId="16" w16cid:durableId="1946766246">
    <w:abstractNumId w:val="3"/>
  </w:num>
  <w:num w:numId="17" w16cid:durableId="1332176260">
    <w:abstractNumId w:val="36"/>
  </w:num>
  <w:num w:numId="18" w16cid:durableId="921791467">
    <w:abstractNumId w:val="26"/>
  </w:num>
  <w:num w:numId="19" w16cid:durableId="1170176405">
    <w:abstractNumId w:val="8"/>
  </w:num>
  <w:num w:numId="20" w16cid:durableId="203058137">
    <w:abstractNumId w:val="9"/>
  </w:num>
  <w:num w:numId="21" w16cid:durableId="1226067636">
    <w:abstractNumId w:val="14"/>
  </w:num>
  <w:num w:numId="22" w16cid:durableId="502013265">
    <w:abstractNumId w:val="25"/>
  </w:num>
  <w:num w:numId="23" w16cid:durableId="1148594760">
    <w:abstractNumId w:val="13"/>
  </w:num>
  <w:num w:numId="24" w16cid:durableId="1405177402">
    <w:abstractNumId w:val="21"/>
  </w:num>
  <w:num w:numId="25" w16cid:durableId="522868670">
    <w:abstractNumId w:val="10"/>
  </w:num>
  <w:num w:numId="26" w16cid:durableId="729570460">
    <w:abstractNumId w:val="1"/>
  </w:num>
  <w:num w:numId="27" w16cid:durableId="1874152374">
    <w:abstractNumId w:val="5"/>
  </w:num>
  <w:num w:numId="28" w16cid:durableId="44185856">
    <w:abstractNumId w:val="2"/>
  </w:num>
  <w:num w:numId="29" w16cid:durableId="1202278856">
    <w:abstractNumId w:val="23"/>
  </w:num>
  <w:num w:numId="30" w16cid:durableId="1439594538">
    <w:abstractNumId w:val="6"/>
  </w:num>
  <w:num w:numId="31" w16cid:durableId="1682076981">
    <w:abstractNumId w:val="35"/>
  </w:num>
  <w:num w:numId="32" w16cid:durableId="174421117">
    <w:abstractNumId w:val="31"/>
  </w:num>
  <w:num w:numId="33" w16cid:durableId="1708989599">
    <w:abstractNumId w:val="12"/>
  </w:num>
  <w:num w:numId="34" w16cid:durableId="422072384">
    <w:abstractNumId w:val="30"/>
  </w:num>
  <w:num w:numId="35" w16cid:durableId="231432509">
    <w:abstractNumId w:val="29"/>
  </w:num>
  <w:num w:numId="36" w16cid:durableId="334692898">
    <w:abstractNumId w:val="33"/>
  </w:num>
  <w:num w:numId="37" w16cid:durableId="93972389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606"/>
    <w:rsid w:val="00011EDB"/>
    <w:rsid w:val="00062CC8"/>
    <w:rsid w:val="0006494D"/>
    <w:rsid w:val="00095235"/>
    <w:rsid w:val="00095D62"/>
    <w:rsid w:val="000F072E"/>
    <w:rsid w:val="001138F1"/>
    <w:rsid w:val="001177D4"/>
    <w:rsid w:val="00120E4C"/>
    <w:rsid w:val="00121945"/>
    <w:rsid w:val="00121C96"/>
    <w:rsid w:val="00122BB3"/>
    <w:rsid w:val="00124C22"/>
    <w:rsid w:val="00127B59"/>
    <w:rsid w:val="001546A0"/>
    <w:rsid w:val="001548E5"/>
    <w:rsid w:val="001556B0"/>
    <w:rsid w:val="001653A7"/>
    <w:rsid w:val="00180D9F"/>
    <w:rsid w:val="0018631A"/>
    <w:rsid w:val="00192559"/>
    <w:rsid w:val="001B2F60"/>
    <w:rsid w:val="001C3F09"/>
    <w:rsid w:val="001C78F7"/>
    <w:rsid w:val="001D73AC"/>
    <w:rsid w:val="00206245"/>
    <w:rsid w:val="00211F92"/>
    <w:rsid w:val="00215F26"/>
    <w:rsid w:val="00221BF1"/>
    <w:rsid w:val="0022682A"/>
    <w:rsid w:val="00236B81"/>
    <w:rsid w:val="00236FAC"/>
    <w:rsid w:val="002A7C64"/>
    <w:rsid w:val="002C09D7"/>
    <w:rsid w:val="002C456D"/>
    <w:rsid w:val="002C6225"/>
    <w:rsid w:val="002C6AC9"/>
    <w:rsid w:val="002E0531"/>
    <w:rsid w:val="00304762"/>
    <w:rsid w:val="003056ED"/>
    <w:rsid w:val="0033723A"/>
    <w:rsid w:val="00346E39"/>
    <w:rsid w:val="00346FFE"/>
    <w:rsid w:val="00374FF6"/>
    <w:rsid w:val="003B380D"/>
    <w:rsid w:val="003B6349"/>
    <w:rsid w:val="003C156A"/>
    <w:rsid w:val="003C5B67"/>
    <w:rsid w:val="003C7F87"/>
    <w:rsid w:val="003D4BF3"/>
    <w:rsid w:val="003F0E3F"/>
    <w:rsid w:val="00435702"/>
    <w:rsid w:val="0043635D"/>
    <w:rsid w:val="00440884"/>
    <w:rsid w:val="004412D2"/>
    <w:rsid w:val="00454D84"/>
    <w:rsid w:val="00461A16"/>
    <w:rsid w:val="00480A47"/>
    <w:rsid w:val="00493E0E"/>
    <w:rsid w:val="004A545B"/>
    <w:rsid w:val="004B6427"/>
    <w:rsid w:val="004D586E"/>
    <w:rsid w:val="004D6E88"/>
    <w:rsid w:val="004F4C11"/>
    <w:rsid w:val="005316D1"/>
    <w:rsid w:val="005408FA"/>
    <w:rsid w:val="00550777"/>
    <w:rsid w:val="00554ACF"/>
    <w:rsid w:val="0055657F"/>
    <w:rsid w:val="005677FC"/>
    <w:rsid w:val="0057008E"/>
    <w:rsid w:val="00575CEF"/>
    <w:rsid w:val="005774F9"/>
    <w:rsid w:val="00581A78"/>
    <w:rsid w:val="00592E01"/>
    <w:rsid w:val="005A0910"/>
    <w:rsid w:val="005A1968"/>
    <w:rsid w:val="005A316A"/>
    <w:rsid w:val="005A7CD2"/>
    <w:rsid w:val="005B3186"/>
    <w:rsid w:val="005E3651"/>
    <w:rsid w:val="005F7CC4"/>
    <w:rsid w:val="006119FB"/>
    <w:rsid w:val="00630424"/>
    <w:rsid w:val="006304E4"/>
    <w:rsid w:val="00633656"/>
    <w:rsid w:val="006343B3"/>
    <w:rsid w:val="00660EA9"/>
    <w:rsid w:val="006663F3"/>
    <w:rsid w:val="00667405"/>
    <w:rsid w:val="0067091A"/>
    <w:rsid w:val="006714CF"/>
    <w:rsid w:val="0069435C"/>
    <w:rsid w:val="00695EEF"/>
    <w:rsid w:val="0069716B"/>
    <w:rsid w:val="006A156A"/>
    <w:rsid w:val="006A49A9"/>
    <w:rsid w:val="006B21B8"/>
    <w:rsid w:val="006C1131"/>
    <w:rsid w:val="006C16F4"/>
    <w:rsid w:val="006D3606"/>
    <w:rsid w:val="006E4FD7"/>
    <w:rsid w:val="006F5260"/>
    <w:rsid w:val="006F6B13"/>
    <w:rsid w:val="007003DC"/>
    <w:rsid w:val="007074D2"/>
    <w:rsid w:val="007077A6"/>
    <w:rsid w:val="00783244"/>
    <w:rsid w:val="007A3EF6"/>
    <w:rsid w:val="007A4E97"/>
    <w:rsid w:val="007B07FF"/>
    <w:rsid w:val="007D2C70"/>
    <w:rsid w:val="007D5FEF"/>
    <w:rsid w:val="007E2B05"/>
    <w:rsid w:val="007E4541"/>
    <w:rsid w:val="007E5892"/>
    <w:rsid w:val="007E6E3F"/>
    <w:rsid w:val="00805B22"/>
    <w:rsid w:val="008108C9"/>
    <w:rsid w:val="00811961"/>
    <w:rsid w:val="008439BE"/>
    <w:rsid w:val="00882A1F"/>
    <w:rsid w:val="008B0DF2"/>
    <w:rsid w:val="008B1A58"/>
    <w:rsid w:val="008B392B"/>
    <w:rsid w:val="008B43BD"/>
    <w:rsid w:val="008B636F"/>
    <w:rsid w:val="008C0412"/>
    <w:rsid w:val="008C2FE6"/>
    <w:rsid w:val="008E0872"/>
    <w:rsid w:val="00911884"/>
    <w:rsid w:val="009146A5"/>
    <w:rsid w:val="00915E2F"/>
    <w:rsid w:val="009161DC"/>
    <w:rsid w:val="00933631"/>
    <w:rsid w:val="009340EA"/>
    <w:rsid w:val="0094610A"/>
    <w:rsid w:val="009467FA"/>
    <w:rsid w:val="00950F99"/>
    <w:rsid w:val="009517E7"/>
    <w:rsid w:val="009574B2"/>
    <w:rsid w:val="00966562"/>
    <w:rsid w:val="0096786D"/>
    <w:rsid w:val="0097526D"/>
    <w:rsid w:val="00982B4B"/>
    <w:rsid w:val="009B542B"/>
    <w:rsid w:val="009C0B0B"/>
    <w:rsid w:val="009C3426"/>
    <w:rsid w:val="009D4328"/>
    <w:rsid w:val="009D74E5"/>
    <w:rsid w:val="009F43CD"/>
    <w:rsid w:val="00A15B96"/>
    <w:rsid w:val="00A24076"/>
    <w:rsid w:val="00A33939"/>
    <w:rsid w:val="00A457FE"/>
    <w:rsid w:val="00A511E8"/>
    <w:rsid w:val="00A56EE3"/>
    <w:rsid w:val="00A669D5"/>
    <w:rsid w:val="00A6791C"/>
    <w:rsid w:val="00A75049"/>
    <w:rsid w:val="00A84343"/>
    <w:rsid w:val="00A86E53"/>
    <w:rsid w:val="00AA0EF8"/>
    <w:rsid w:val="00AD6EF1"/>
    <w:rsid w:val="00AE254E"/>
    <w:rsid w:val="00AE6A80"/>
    <w:rsid w:val="00AF5776"/>
    <w:rsid w:val="00B222F0"/>
    <w:rsid w:val="00B228A5"/>
    <w:rsid w:val="00B2678F"/>
    <w:rsid w:val="00B40331"/>
    <w:rsid w:val="00B479A1"/>
    <w:rsid w:val="00B777E4"/>
    <w:rsid w:val="00B86A07"/>
    <w:rsid w:val="00B94322"/>
    <w:rsid w:val="00BB3317"/>
    <w:rsid w:val="00BB6E03"/>
    <w:rsid w:val="00BE71A1"/>
    <w:rsid w:val="00BF2DCE"/>
    <w:rsid w:val="00C04D37"/>
    <w:rsid w:val="00C06C11"/>
    <w:rsid w:val="00C102FB"/>
    <w:rsid w:val="00C35428"/>
    <w:rsid w:val="00C43933"/>
    <w:rsid w:val="00C821B9"/>
    <w:rsid w:val="00C82487"/>
    <w:rsid w:val="00C936F2"/>
    <w:rsid w:val="00CB0970"/>
    <w:rsid w:val="00CB4B08"/>
    <w:rsid w:val="00CC49C8"/>
    <w:rsid w:val="00CD4A77"/>
    <w:rsid w:val="00D03927"/>
    <w:rsid w:val="00D17F62"/>
    <w:rsid w:val="00D261CD"/>
    <w:rsid w:val="00D33E16"/>
    <w:rsid w:val="00D4432C"/>
    <w:rsid w:val="00D63F9A"/>
    <w:rsid w:val="00D65150"/>
    <w:rsid w:val="00D84D98"/>
    <w:rsid w:val="00D92E76"/>
    <w:rsid w:val="00DA3CC4"/>
    <w:rsid w:val="00DB75A5"/>
    <w:rsid w:val="00DF3DB9"/>
    <w:rsid w:val="00E07B19"/>
    <w:rsid w:val="00E10358"/>
    <w:rsid w:val="00E1557E"/>
    <w:rsid w:val="00E15690"/>
    <w:rsid w:val="00E25B22"/>
    <w:rsid w:val="00E315B1"/>
    <w:rsid w:val="00E33471"/>
    <w:rsid w:val="00E33A9E"/>
    <w:rsid w:val="00E3798F"/>
    <w:rsid w:val="00E45ACA"/>
    <w:rsid w:val="00E6437F"/>
    <w:rsid w:val="00E909BF"/>
    <w:rsid w:val="00E95989"/>
    <w:rsid w:val="00EC647A"/>
    <w:rsid w:val="00EE1762"/>
    <w:rsid w:val="00EE79FA"/>
    <w:rsid w:val="00EF7A37"/>
    <w:rsid w:val="00F03346"/>
    <w:rsid w:val="00F04C82"/>
    <w:rsid w:val="00F12E3D"/>
    <w:rsid w:val="00F26074"/>
    <w:rsid w:val="00F3532C"/>
    <w:rsid w:val="00F41218"/>
    <w:rsid w:val="00F41995"/>
    <w:rsid w:val="00F43645"/>
    <w:rsid w:val="00F4654A"/>
    <w:rsid w:val="00F57DAB"/>
    <w:rsid w:val="00F83CE5"/>
    <w:rsid w:val="00FB0C01"/>
    <w:rsid w:val="00FB1109"/>
    <w:rsid w:val="00FB3824"/>
    <w:rsid w:val="00FC4AE4"/>
    <w:rsid w:val="00FF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7798F43"/>
  <w15:docId w15:val="{242CC7E1-A1F2-4169-8C40-9448A30A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3606"/>
    <w:pPr>
      <w:spacing w:after="200" w:line="276" w:lineRule="auto"/>
    </w:pPr>
    <w:rPr>
      <w:rFonts w:ascii="Calibri" w:eastAsia="Calibri" w:hAnsi="Calibri"/>
      <w:sz w:val="22"/>
      <w:szCs w:val="22"/>
      <w:lang w:val="en-GB"/>
    </w:rPr>
  </w:style>
  <w:style w:type="paragraph" w:styleId="Heading2">
    <w:name w:val="heading 2"/>
    <w:basedOn w:val="Normal"/>
    <w:link w:val="Heading2Char"/>
    <w:uiPriority w:val="9"/>
    <w:semiHidden/>
    <w:unhideWhenUsed/>
    <w:qFormat/>
    <w:rsid w:val="00D4432C"/>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D4432C"/>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3606"/>
    <w:pPr>
      <w:tabs>
        <w:tab w:val="center" w:pos="4153"/>
        <w:tab w:val="right" w:pos="8306"/>
      </w:tabs>
    </w:pPr>
  </w:style>
  <w:style w:type="paragraph" w:styleId="Footer">
    <w:name w:val="footer"/>
    <w:basedOn w:val="Normal"/>
    <w:rsid w:val="006D3606"/>
    <w:pPr>
      <w:tabs>
        <w:tab w:val="center" w:pos="4153"/>
        <w:tab w:val="right" w:pos="8306"/>
      </w:tabs>
    </w:pPr>
  </w:style>
  <w:style w:type="paragraph" w:customStyle="1" w:styleId="BasicParagraph">
    <w:name w:val="[Basic Paragraph]"/>
    <w:basedOn w:val="Normal"/>
    <w:rsid w:val="006D3606"/>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D3606"/>
    <w:rPr>
      <w:rFonts w:ascii="Calibri" w:hAnsi="Calibri" w:cs="Calibri"/>
      <w:color w:val="031E2F"/>
      <w:sz w:val="22"/>
      <w:szCs w:val="22"/>
    </w:rPr>
  </w:style>
  <w:style w:type="paragraph" w:customStyle="1" w:styleId="BODYTEXTSTYLE">
    <w:name w:val="BODY TEXT STYLE"/>
    <w:basedOn w:val="Normal"/>
    <w:rsid w:val="006D3606"/>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D3606"/>
    <w:rPr>
      <w:rFonts w:ascii="Calibri" w:hAnsi="Calibri" w:cs="Calibri"/>
      <w:b/>
      <w:bCs/>
      <w:color w:val="8A0066"/>
      <w:sz w:val="22"/>
      <w:szCs w:val="22"/>
    </w:rPr>
  </w:style>
  <w:style w:type="paragraph" w:styleId="BalloonText">
    <w:name w:val="Balloon Text"/>
    <w:basedOn w:val="Normal"/>
    <w:semiHidden/>
    <w:rsid w:val="00B228A5"/>
    <w:rPr>
      <w:rFonts w:ascii="Tahoma" w:hAnsi="Tahoma" w:cs="Tahoma"/>
      <w:sz w:val="16"/>
      <w:szCs w:val="16"/>
    </w:rPr>
  </w:style>
  <w:style w:type="paragraph" w:styleId="z-TopofForm">
    <w:name w:val="HTML Top of Form"/>
    <w:basedOn w:val="Normal"/>
    <w:next w:val="Normal"/>
    <w:hidden/>
    <w:rsid w:val="001556B0"/>
    <w:pPr>
      <w:pBdr>
        <w:bottom w:val="single" w:sz="6" w:space="1" w:color="auto"/>
      </w:pBdr>
      <w:spacing w:after="0"/>
      <w:jc w:val="center"/>
    </w:pPr>
    <w:rPr>
      <w:rFonts w:ascii="Arial" w:hAnsi="Arial" w:cs="Arial"/>
      <w:vanish/>
      <w:sz w:val="16"/>
      <w:szCs w:val="16"/>
    </w:rPr>
  </w:style>
  <w:style w:type="paragraph" w:styleId="z-BottomofForm">
    <w:name w:val="HTML Bottom of Form"/>
    <w:basedOn w:val="Normal"/>
    <w:next w:val="Normal"/>
    <w:hidden/>
    <w:rsid w:val="001556B0"/>
    <w:pPr>
      <w:pBdr>
        <w:top w:val="single" w:sz="6" w:space="1" w:color="auto"/>
      </w:pBdr>
      <w:spacing w:after="0"/>
      <w:jc w:val="center"/>
    </w:pPr>
    <w:rPr>
      <w:rFonts w:ascii="Arial" w:hAnsi="Arial" w:cs="Arial"/>
      <w:vanish/>
      <w:sz w:val="16"/>
      <w:szCs w:val="16"/>
    </w:rPr>
  </w:style>
  <w:style w:type="paragraph" w:styleId="DocumentMap">
    <w:name w:val="Document Map"/>
    <w:basedOn w:val="Normal"/>
    <w:semiHidden/>
    <w:rsid w:val="00667405"/>
    <w:pPr>
      <w:shd w:val="clear" w:color="auto" w:fill="000080"/>
    </w:pPr>
    <w:rPr>
      <w:rFonts w:ascii="Tahoma" w:hAnsi="Tahoma" w:cs="Tahoma"/>
      <w:sz w:val="20"/>
      <w:szCs w:val="20"/>
    </w:rPr>
  </w:style>
  <w:style w:type="character" w:customStyle="1" w:styleId="Heading2Char">
    <w:name w:val="Heading 2 Char"/>
    <w:link w:val="Heading2"/>
    <w:uiPriority w:val="9"/>
    <w:semiHidden/>
    <w:rsid w:val="00D4432C"/>
    <w:rPr>
      <w:rFonts w:ascii="Calibri W01 Light" w:eastAsia="Calibri" w:hAnsi="Calibri W01 Light"/>
      <w:color w:val="830065"/>
      <w:sz w:val="45"/>
      <w:szCs w:val="45"/>
    </w:rPr>
  </w:style>
  <w:style w:type="character" w:customStyle="1" w:styleId="Heading3Char">
    <w:name w:val="Heading 3 Char"/>
    <w:link w:val="Heading3"/>
    <w:uiPriority w:val="9"/>
    <w:semiHidden/>
    <w:rsid w:val="00D4432C"/>
    <w:rPr>
      <w:rFonts w:ascii="Calibri W01 Light" w:eastAsia="Calibri" w:hAnsi="Calibri W01 Light"/>
      <w:color w:val="830065"/>
      <w:sz w:val="36"/>
      <w:szCs w:val="36"/>
    </w:rPr>
  </w:style>
  <w:style w:type="character" w:styleId="Hyperlink">
    <w:name w:val="Hyperlink"/>
    <w:uiPriority w:val="99"/>
    <w:unhideWhenUsed/>
    <w:rsid w:val="00D4432C"/>
    <w:rPr>
      <w:color w:val="0000FF"/>
      <w:u w:val="single"/>
    </w:rPr>
  </w:style>
  <w:style w:type="paragraph" w:styleId="NormalWeb">
    <w:name w:val="Normal (Web)"/>
    <w:basedOn w:val="Normal"/>
    <w:uiPriority w:val="99"/>
    <w:unhideWhenUsed/>
    <w:rsid w:val="00D4432C"/>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581A78"/>
    <w:pPr>
      <w:ind w:left="720"/>
      <w:contextualSpacing/>
    </w:pPr>
    <w:rPr>
      <w:lang w:val="en-US"/>
    </w:rPr>
  </w:style>
  <w:style w:type="table" w:styleId="TableGrid">
    <w:name w:val="Table Grid"/>
    <w:basedOn w:val="TableNormal"/>
    <w:rsid w:val="00951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56ED"/>
    <w:rPr>
      <w:color w:val="808080"/>
    </w:rPr>
  </w:style>
  <w:style w:type="character" w:styleId="FollowedHyperlink">
    <w:name w:val="FollowedHyperlink"/>
    <w:basedOn w:val="DefaultParagraphFont"/>
    <w:semiHidden/>
    <w:unhideWhenUsed/>
    <w:rsid w:val="00F353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ackpool.gov.uk/Your-Council/Creating-a-better-Blackpool/Blackpool-Council-plan/Priority-two-Communities.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blackpool.gov.uk/Your-Council/Creating-a-better-Blackpool/Blackpool-Council-plan/Priority-one-The-economy.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5F2630A9BEFE4FAE86FAFF012F431F" ma:contentTypeVersion="12" ma:contentTypeDescription="Create a new document." ma:contentTypeScope="" ma:versionID="32d4dad512e3cc4296d3be74bd61a229">
  <xsd:schema xmlns:xsd="http://www.w3.org/2001/XMLSchema" xmlns:xs="http://www.w3.org/2001/XMLSchema" xmlns:p="http://schemas.microsoft.com/office/2006/metadata/properties" xmlns:ns3="462769bb-3e7c-47b3-8068-c5804670dff8" xmlns:ns4="a19eef5d-2365-485d-92da-bfc5487744a7" targetNamespace="http://schemas.microsoft.com/office/2006/metadata/properties" ma:root="true" ma:fieldsID="2db40f362ac07eadc35ff3daff4be685" ns3:_="" ns4:_="">
    <xsd:import namespace="462769bb-3e7c-47b3-8068-c5804670dff8"/>
    <xsd:import namespace="a19eef5d-2365-485d-92da-bfc5487744a7"/>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769bb-3e7c-47b3-8068-c5804670dff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9eef5d-2365-485d-92da-bfc5487744a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204F54-69C2-4E16-BE79-4AC9ECB568F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462769bb-3e7c-47b3-8068-c5804670dff8"/>
    <ds:schemaRef ds:uri="a19eef5d-2365-485d-92da-bfc5487744a7"/>
    <ds:schemaRef ds:uri="http://www.w3.org/XML/1998/namespace"/>
  </ds:schemaRefs>
</ds:datastoreItem>
</file>

<file path=customXml/itemProps2.xml><?xml version="1.0" encoding="utf-8"?>
<ds:datastoreItem xmlns:ds="http://schemas.openxmlformats.org/officeDocument/2006/customXml" ds:itemID="{1DAE5F8F-D017-4A36-9968-AF1171DCA077}">
  <ds:schemaRefs>
    <ds:schemaRef ds:uri="http://schemas.microsoft.com/sharepoint/v3/contenttype/forms"/>
  </ds:schemaRefs>
</ds:datastoreItem>
</file>

<file path=customXml/itemProps3.xml><?xml version="1.0" encoding="utf-8"?>
<ds:datastoreItem xmlns:ds="http://schemas.openxmlformats.org/officeDocument/2006/customXml" ds:itemID="{E14A3052-9D31-41D0-828F-289F72F0B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769bb-3e7c-47b3-8068-c5804670dff8"/>
    <ds:schemaRef ds:uri="a19eef5d-2365-485d-92da-bfc548774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856</Words>
  <Characters>5535</Characters>
  <Application>Microsoft Office Word</Application>
  <DocSecurity>0</DocSecurity>
  <Lines>190</Lines>
  <Paragraphs>135</Paragraphs>
  <ScaleCrop>false</ScaleCrop>
  <HeadingPairs>
    <vt:vector size="2" baseType="variant">
      <vt:variant>
        <vt:lpstr>Title</vt:lpstr>
      </vt:variant>
      <vt:variant>
        <vt:i4>1</vt:i4>
      </vt:variant>
    </vt:vector>
  </HeadingPairs>
  <TitlesOfParts>
    <vt:vector size="1" baseType="lpstr">
      <vt:lpstr>Date Document Effective from:</vt:lpstr>
    </vt:vector>
  </TitlesOfParts>
  <Company>Blackpool Borough Council</Company>
  <LinksUpToDate>false</LinksUpToDate>
  <CharactersWithSpaces>6256</CharactersWithSpaces>
  <SharedDoc>false</SharedDoc>
  <HLinks>
    <vt:vector size="18" baseType="variant">
      <vt:variant>
        <vt:i4>7143475</vt:i4>
      </vt:variant>
      <vt:variant>
        <vt:i4>52</vt:i4>
      </vt:variant>
      <vt:variant>
        <vt:i4>0</vt:i4>
      </vt:variant>
      <vt:variant>
        <vt:i4>5</vt:i4>
      </vt:variant>
      <vt:variant>
        <vt:lpwstr>https://www.blackpool.gov.uk/Your-Council/Creating-a-better-Blackpool/Blackpool-Council-plan/Priority-two-Communities.aspx</vt:lpwstr>
      </vt:variant>
      <vt:variant>
        <vt:lpwstr/>
      </vt:variant>
      <vt:variant>
        <vt:i4>2883623</vt:i4>
      </vt:variant>
      <vt:variant>
        <vt:i4>49</vt:i4>
      </vt:variant>
      <vt:variant>
        <vt:i4>0</vt:i4>
      </vt:variant>
      <vt:variant>
        <vt:i4>5</vt:i4>
      </vt:variant>
      <vt:variant>
        <vt:lpwstr>https://www.blackpool.gov.uk/Your-Council/Creating-a-better-Blackpool/Blackpool-Council-plan/Priority-one-The-economy.aspx</vt:lpwstr>
      </vt:variant>
      <vt:variant>
        <vt:lpwstr/>
      </vt:variant>
      <vt:variant>
        <vt:i4>5963788</vt:i4>
      </vt:variant>
      <vt:variant>
        <vt:i4>46</vt:i4>
      </vt:variant>
      <vt:variant>
        <vt:i4>0</vt:i4>
      </vt:variant>
      <vt:variant>
        <vt:i4>5</vt:i4>
      </vt:variant>
      <vt:variant>
        <vt:lpwstr>https://www.gov.uk/find-out-dbs-check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Document Effective from:</dc:title>
  <dc:creator>fdadclkd</dc:creator>
  <cp:lastModifiedBy>Yasmine Lyttle</cp:lastModifiedBy>
  <cp:revision>4</cp:revision>
  <cp:lastPrinted>2017-08-15T15:08:00Z</cp:lastPrinted>
  <dcterms:created xsi:type="dcterms:W3CDTF">2022-05-30T13:51:00Z</dcterms:created>
  <dcterms:modified xsi:type="dcterms:W3CDTF">2026-01-15T15:19:00Z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0x010100135F2630A9BEFE4FAE86FAFF012F431F</vt:lpwstr>
  </property>
</Properties>
</file>