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56"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shd w:val="clear" w:color="auto" w:fill="DEE3EC"/>
        <w:tblLook w:val="04A0" w:firstRow="1" w:lastRow="0" w:firstColumn="1" w:lastColumn="0" w:noHBand="0" w:noVBand="1"/>
      </w:tblPr>
      <w:tblGrid>
        <w:gridCol w:w="1392"/>
        <w:gridCol w:w="9064"/>
      </w:tblGrid>
      <w:tr w:rsidR="00122BB3" w:rsidRPr="00581A78" w:rsidTr="00BB6E03">
        <w:trPr>
          <w:cantSplit/>
          <w:trHeight w:hRule="exact" w:val="340"/>
        </w:trPr>
        <w:tc>
          <w:tcPr>
            <w:tcW w:w="1392" w:type="dxa"/>
            <w:shd w:val="clear" w:color="auto" w:fill="DEE3EC"/>
            <w:vAlign w:val="center"/>
          </w:tcPr>
          <w:p w:rsidR="00122BB3" w:rsidRPr="00581A78" w:rsidRDefault="00122BB3" w:rsidP="009B542B">
            <w:pPr>
              <w:pStyle w:val="BODYTEXTSTYLE"/>
              <w:spacing w:after="0"/>
              <w:rPr>
                <w:rStyle w:val="HEADINGINLOWERCASE-11PTBOLD"/>
                <w:color w:val="auto"/>
              </w:rPr>
            </w:pPr>
            <w:r w:rsidRPr="00581A78">
              <w:rPr>
                <w:rStyle w:val="HEADINGINLOWERCASE-11PTBOLD"/>
                <w:color w:val="auto"/>
              </w:rPr>
              <w:t>Post No. :</w:t>
            </w:r>
          </w:p>
        </w:tc>
        <w:tc>
          <w:tcPr>
            <w:tcW w:w="9064" w:type="dxa"/>
            <w:shd w:val="clear" w:color="auto" w:fill="auto"/>
            <w:vAlign w:val="center"/>
          </w:tcPr>
          <w:p w:rsidR="00122BB3" w:rsidRPr="00581A78" w:rsidRDefault="001B00AA" w:rsidP="001B00AA">
            <w:pPr>
              <w:pStyle w:val="BODYTEXTSTYLE"/>
              <w:spacing w:after="0"/>
              <w:rPr>
                <w:rStyle w:val="HEADINGINLOWERCASE-11PTBOLD"/>
                <w:b w:val="0"/>
                <w:color w:val="auto"/>
              </w:rPr>
            </w:pPr>
            <w:r w:rsidRPr="001B00AA">
              <w:rPr>
                <w:rStyle w:val="HEADINGINLOWERCASE-11PTBOLD"/>
                <w:b w:val="0"/>
                <w:color w:val="auto"/>
              </w:rPr>
              <w:t>POST00003222</w:t>
            </w:r>
            <w:r>
              <w:rPr>
                <w:rStyle w:val="HEADINGINLOWERCASE-11PTBOLD"/>
                <w:b w:val="0"/>
                <w:color w:val="auto"/>
              </w:rPr>
              <w:t xml:space="preserve"> - </w:t>
            </w:r>
            <w:r w:rsidR="00C261E0">
              <w:rPr>
                <w:rStyle w:val="HEADINGINLOWERCASE-11PTBOLD"/>
                <w:b w:val="0"/>
                <w:color w:val="auto"/>
              </w:rPr>
              <w:t>JET605</w:t>
            </w:r>
            <w:r w:rsidR="0029205C">
              <w:rPr>
                <w:rStyle w:val="HEADINGINLOWERCASE-11PTBOLD"/>
                <w:b w:val="0"/>
                <w:color w:val="auto"/>
              </w:rPr>
              <w:t xml:space="preserve">             </w:t>
            </w:r>
          </w:p>
        </w:tc>
      </w:tr>
      <w:tr w:rsidR="00122BB3" w:rsidRPr="00581A78" w:rsidTr="004F4C11">
        <w:trPr>
          <w:cantSplit/>
          <w:trHeight w:hRule="exact" w:val="340"/>
        </w:trPr>
        <w:tc>
          <w:tcPr>
            <w:tcW w:w="1392" w:type="dxa"/>
            <w:shd w:val="clear" w:color="auto" w:fill="DEE3EC"/>
            <w:vAlign w:val="center"/>
          </w:tcPr>
          <w:p w:rsidR="00122BB3" w:rsidRPr="00581A78" w:rsidRDefault="00122BB3" w:rsidP="009B542B">
            <w:pPr>
              <w:pStyle w:val="BODYTEXTSTYLE"/>
              <w:spacing w:after="0"/>
              <w:rPr>
                <w:rStyle w:val="HEADINGINLOWERCASE-11PTBOLD"/>
                <w:color w:val="auto"/>
              </w:rPr>
            </w:pPr>
            <w:r w:rsidRPr="00581A78">
              <w:rPr>
                <w:rStyle w:val="HEADINGINLOWERCASE-11PTBOLD"/>
                <w:color w:val="auto"/>
              </w:rPr>
              <w:t>Post Title:</w:t>
            </w:r>
          </w:p>
        </w:tc>
        <w:tc>
          <w:tcPr>
            <w:tcW w:w="9064" w:type="dxa"/>
            <w:shd w:val="clear" w:color="auto" w:fill="auto"/>
            <w:vAlign w:val="center"/>
          </w:tcPr>
          <w:p w:rsidR="00122BB3" w:rsidRPr="00581A78" w:rsidRDefault="00B161FD" w:rsidP="009B542B">
            <w:pPr>
              <w:pStyle w:val="BODYTEXTSTYLE"/>
              <w:spacing w:after="0"/>
              <w:rPr>
                <w:rStyle w:val="HEADINGINLOWERCASE-11PTBOLD"/>
                <w:b w:val="0"/>
                <w:color w:val="auto"/>
              </w:rPr>
            </w:pPr>
            <w:r>
              <w:rPr>
                <w:rStyle w:val="HEADINGINLOWERCASE-11PTBOLD"/>
                <w:b w:val="0"/>
                <w:color w:val="auto"/>
              </w:rPr>
              <w:t xml:space="preserve">Asset Development </w:t>
            </w:r>
            <w:r w:rsidRPr="00F2410D">
              <w:rPr>
                <w:rStyle w:val="HEADINGINLOWERCASE-11PTBOLD"/>
                <w:b w:val="0"/>
                <w:color w:val="auto"/>
              </w:rPr>
              <w:t>Surveyor</w:t>
            </w:r>
            <w:r w:rsidR="00C261E0" w:rsidRPr="00F2410D">
              <w:rPr>
                <w:color w:val="auto"/>
              </w:rPr>
              <w:t xml:space="preserve"> (</w:t>
            </w:r>
            <w:r w:rsidR="00C261E0" w:rsidRPr="00F2410D">
              <w:rPr>
                <w:rStyle w:val="HEADINGINLOWERCASE-11PTBOLD"/>
                <w:b w:val="0"/>
                <w:color w:val="auto"/>
              </w:rPr>
              <w:t xml:space="preserve">Career </w:t>
            </w:r>
            <w:r w:rsidR="00C261E0" w:rsidRPr="00C261E0">
              <w:rPr>
                <w:rStyle w:val="HEADINGINLOWERCASE-11PTBOLD"/>
                <w:b w:val="0"/>
                <w:color w:val="auto"/>
              </w:rPr>
              <w:t>Graded</w:t>
            </w:r>
            <w:r w:rsidR="00C261E0">
              <w:rPr>
                <w:rStyle w:val="HEADINGINLOWERCASE-11PTBOLD"/>
                <w:b w:val="0"/>
                <w:color w:val="auto"/>
              </w:rPr>
              <w:t>)</w:t>
            </w:r>
          </w:p>
        </w:tc>
      </w:tr>
      <w:tr w:rsidR="006D3606" w:rsidRPr="00581A78" w:rsidTr="004F4C11">
        <w:trPr>
          <w:cantSplit/>
          <w:trHeight w:hRule="exact" w:val="340"/>
        </w:trPr>
        <w:tc>
          <w:tcPr>
            <w:tcW w:w="1392" w:type="dxa"/>
            <w:shd w:val="clear" w:color="auto" w:fill="DEE3EC"/>
            <w:vAlign w:val="center"/>
          </w:tcPr>
          <w:p w:rsidR="006D3606" w:rsidRPr="00581A78" w:rsidRDefault="00124C22" w:rsidP="00D4432C">
            <w:pPr>
              <w:pStyle w:val="BODYTEXTSTYLE"/>
              <w:spacing w:after="0"/>
              <w:rPr>
                <w:rStyle w:val="HEADINGINLOWERCASE-11PTBOLD"/>
                <w:color w:val="auto"/>
              </w:rPr>
            </w:pPr>
            <w:r w:rsidRPr="00581A78">
              <w:rPr>
                <w:rStyle w:val="HEADINGINLOWERCASE-11PTBOLD"/>
                <w:color w:val="auto"/>
              </w:rPr>
              <w:t>D</w:t>
            </w:r>
            <w:r w:rsidR="00D4432C" w:rsidRPr="00581A78">
              <w:rPr>
                <w:rStyle w:val="HEADINGINLOWERCASE-11PTBOLD"/>
                <w:color w:val="auto"/>
              </w:rPr>
              <w:t>irectorate</w:t>
            </w:r>
            <w:r w:rsidRPr="00581A78">
              <w:rPr>
                <w:rStyle w:val="HEADINGINLOWERCASE-11PTBOLD"/>
                <w:color w:val="auto"/>
              </w:rPr>
              <w:t>:</w:t>
            </w:r>
          </w:p>
        </w:tc>
        <w:tc>
          <w:tcPr>
            <w:tcW w:w="9064" w:type="dxa"/>
            <w:shd w:val="clear" w:color="auto" w:fill="auto"/>
            <w:vAlign w:val="center"/>
          </w:tcPr>
          <w:p w:rsidR="006D3606" w:rsidRPr="00581A78" w:rsidRDefault="00B161FD" w:rsidP="00D4432C">
            <w:pPr>
              <w:pStyle w:val="BODYTEXTSTYLE"/>
              <w:spacing w:after="0"/>
              <w:rPr>
                <w:rStyle w:val="HEADINGINLOWERCASE-11PTBOLD"/>
                <w:b w:val="0"/>
                <w:color w:val="auto"/>
              </w:rPr>
            </w:pPr>
            <w:r>
              <w:rPr>
                <w:rStyle w:val="HEADINGINLOWERCASE-11PTBOLD"/>
                <w:b w:val="0"/>
                <w:color w:val="auto"/>
              </w:rPr>
              <w:t>Communications and Regeneration</w:t>
            </w:r>
          </w:p>
        </w:tc>
      </w:tr>
      <w:tr w:rsidR="00124C22" w:rsidRPr="00581A78" w:rsidTr="004F4C11">
        <w:trPr>
          <w:cantSplit/>
          <w:trHeight w:hRule="exact" w:val="340"/>
        </w:trPr>
        <w:tc>
          <w:tcPr>
            <w:tcW w:w="1392" w:type="dxa"/>
            <w:shd w:val="clear" w:color="auto" w:fill="DEE3EC"/>
            <w:vAlign w:val="center"/>
          </w:tcPr>
          <w:p w:rsidR="00124C22" w:rsidRPr="00581A78" w:rsidRDefault="00124C22" w:rsidP="009B542B">
            <w:pPr>
              <w:pStyle w:val="BODYTEXTSTYLE"/>
              <w:spacing w:after="0"/>
              <w:rPr>
                <w:rStyle w:val="HEADINGINLOWERCASE-11PTBOLD"/>
                <w:color w:val="auto"/>
              </w:rPr>
            </w:pPr>
            <w:r w:rsidRPr="00581A78">
              <w:rPr>
                <w:rStyle w:val="HEADINGINLOWERCASE-11PTBOLD"/>
                <w:color w:val="auto"/>
              </w:rPr>
              <w:t>Division:</w:t>
            </w:r>
          </w:p>
        </w:tc>
        <w:tc>
          <w:tcPr>
            <w:tcW w:w="9064" w:type="dxa"/>
            <w:shd w:val="clear" w:color="auto" w:fill="auto"/>
            <w:vAlign w:val="center"/>
          </w:tcPr>
          <w:p w:rsidR="00124C22" w:rsidRPr="00581A78" w:rsidRDefault="00B161FD" w:rsidP="00D4432C">
            <w:pPr>
              <w:pStyle w:val="BODYTEXTSTYLE"/>
              <w:spacing w:after="0"/>
              <w:rPr>
                <w:rStyle w:val="HEADINGINLOWERCASE-11PTBOLD"/>
                <w:b w:val="0"/>
                <w:color w:val="auto"/>
              </w:rPr>
            </w:pPr>
            <w:r>
              <w:rPr>
                <w:rStyle w:val="HEADINGINLOWERCASE-11PTBOLD"/>
                <w:b w:val="0"/>
                <w:color w:val="auto"/>
              </w:rPr>
              <w:t>Growing Places</w:t>
            </w:r>
          </w:p>
        </w:tc>
      </w:tr>
      <w:tr w:rsidR="006D3606" w:rsidRPr="00581A78" w:rsidTr="004F4C11">
        <w:trPr>
          <w:cantSplit/>
          <w:trHeight w:hRule="exact" w:val="340"/>
        </w:trPr>
        <w:tc>
          <w:tcPr>
            <w:tcW w:w="1392" w:type="dxa"/>
            <w:shd w:val="clear" w:color="auto" w:fill="DEE3EC"/>
            <w:vAlign w:val="center"/>
          </w:tcPr>
          <w:p w:rsidR="006D3606" w:rsidRPr="00581A78" w:rsidRDefault="00124C22" w:rsidP="009B542B">
            <w:pPr>
              <w:pStyle w:val="BODYTEXTSTYLE"/>
              <w:spacing w:after="0"/>
              <w:rPr>
                <w:rStyle w:val="HEADINGINLOWERCASE-11PTBOLD"/>
                <w:color w:val="auto"/>
              </w:rPr>
            </w:pPr>
            <w:r w:rsidRPr="00581A78">
              <w:rPr>
                <w:rStyle w:val="HEADINGINLOWERCASE-11PTBOLD"/>
                <w:color w:val="auto"/>
              </w:rPr>
              <w:t>Section</w:t>
            </w:r>
            <w:r w:rsidR="006D3606" w:rsidRPr="00581A78">
              <w:rPr>
                <w:rStyle w:val="HEADINGINLOWERCASE-11PTBOLD"/>
                <w:color w:val="auto"/>
              </w:rPr>
              <w:t>:</w:t>
            </w:r>
          </w:p>
        </w:tc>
        <w:tc>
          <w:tcPr>
            <w:tcW w:w="9064" w:type="dxa"/>
            <w:shd w:val="clear" w:color="auto" w:fill="auto"/>
            <w:vAlign w:val="center"/>
          </w:tcPr>
          <w:p w:rsidR="006D3606" w:rsidRPr="00581A78" w:rsidRDefault="00B161FD" w:rsidP="009B542B">
            <w:pPr>
              <w:pStyle w:val="BODYTEXTSTYLE"/>
              <w:spacing w:after="0"/>
              <w:rPr>
                <w:rStyle w:val="HEADINGINLOWERCASE-11PTBOLD"/>
                <w:b w:val="0"/>
                <w:color w:val="auto"/>
              </w:rPr>
            </w:pPr>
            <w:r>
              <w:rPr>
                <w:rStyle w:val="HEADINGINLOWERCASE-11PTBOLD"/>
                <w:b w:val="0"/>
                <w:color w:val="auto"/>
              </w:rPr>
              <w:t>Investment Team</w:t>
            </w:r>
          </w:p>
        </w:tc>
      </w:tr>
      <w:tr w:rsidR="006D3606" w:rsidRPr="00581A78" w:rsidTr="004F4C11">
        <w:trPr>
          <w:cantSplit/>
          <w:trHeight w:hRule="exact" w:val="340"/>
        </w:trPr>
        <w:tc>
          <w:tcPr>
            <w:tcW w:w="1392" w:type="dxa"/>
            <w:shd w:val="clear" w:color="auto" w:fill="DEE3EC"/>
            <w:vAlign w:val="center"/>
          </w:tcPr>
          <w:p w:rsidR="006D3606" w:rsidRPr="00581A78" w:rsidRDefault="006D3606" w:rsidP="009B542B">
            <w:pPr>
              <w:pStyle w:val="BODYTEXTSTYLE"/>
              <w:spacing w:after="0"/>
              <w:rPr>
                <w:rStyle w:val="HEADINGINLOWERCASE-11PTBOLD"/>
                <w:color w:val="auto"/>
              </w:rPr>
            </w:pPr>
            <w:r w:rsidRPr="00581A78">
              <w:rPr>
                <w:rStyle w:val="HEADINGINLOWERCASE-11PTBOLD"/>
                <w:color w:val="auto"/>
              </w:rPr>
              <w:t>Reports To:</w:t>
            </w:r>
          </w:p>
        </w:tc>
        <w:tc>
          <w:tcPr>
            <w:tcW w:w="9064" w:type="dxa"/>
            <w:shd w:val="clear" w:color="auto" w:fill="auto"/>
            <w:vAlign w:val="center"/>
          </w:tcPr>
          <w:p w:rsidR="006D3606" w:rsidRPr="00581A78" w:rsidRDefault="009161DC" w:rsidP="009B542B">
            <w:pPr>
              <w:pStyle w:val="BODYTEXTSTYLE"/>
              <w:spacing w:after="0"/>
              <w:rPr>
                <w:rStyle w:val="HEADINGINLOWERCASE-11PTBOLD"/>
                <w:b w:val="0"/>
                <w:color w:val="auto"/>
              </w:rPr>
            </w:pPr>
            <w:r w:rsidRPr="00581A78">
              <w:rPr>
                <w:rStyle w:val="HEADINGINLOWERCASE-11PTBOLD"/>
                <w:b w:val="0"/>
                <w:color w:val="auto"/>
              </w:rPr>
              <w:t>P</w:t>
            </w:r>
            <w:r w:rsidR="00B161FD">
              <w:rPr>
                <w:rStyle w:val="HEADINGINLOWERCASE-11PTBOLD"/>
                <w:b w:val="0"/>
                <w:color w:val="auto"/>
              </w:rPr>
              <w:t>rincipal Investment Manager</w:t>
            </w:r>
          </w:p>
        </w:tc>
      </w:tr>
      <w:tr w:rsidR="007003DC" w:rsidRPr="00581A78" w:rsidTr="006F6B13">
        <w:trPr>
          <w:cantSplit/>
          <w:trHeight w:hRule="exact" w:val="340"/>
        </w:trPr>
        <w:tc>
          <w:tcPr>
            <w:tcW w:w="1392" w:type="dxa"/>
            <w:shd w:val="clear" w:color="auto" w:fill="DEE3EC"/>
            <w:vAlign w:val="center"/>
          </w:tcPr>
          <w:p w:rsidR="007003DC" w:rsidRPr="00581A78" w:rsidRDefault="007003DC" w:rsidP="00FB1109">
            <w:pPr>
              <w:pStyle w:val="BODYTEXTSTYLE"/>
              <w:spacing w:after="0"/>
              <w:rPr>
                <w:rStyle w:val="HEADINGINLOWERCASE-11PTBOLD"/>
                <w:color w:val="auto"/>
              </w:rPr>
            </w:pPr>
            <w:r w:rsidRPr="00581A78">
              <w:rPr>
                <w:rStyle w:val="HEADINGINLOWERCASE-11PTBOLD"/>
                <w:color w:val="auto"/>
              </w:rPr>
              <w:t>Location:</w:t>
            </w:r>
          </w:p>
        </w:tc>
        <w:tc>
          <w:tcPr>
            <w:tcW w:w="9064" w:type="dxa"/>
            <w:shd w:val="clear" w:color="auto" w:fill="auto"/>
            <w:vAlign w:val="center"/>
          </w:tcPr>
          <w:p w:rsidR="007003DC" w:rsidRPr="00581A78" w:rsidRDefault="00DD6B0B" w:rsidP="006F6B13">
            <w:pPr>
              <w:pStyle w:val="BODYTEXTSTYLE"/>
              <w:spacing w:after="0"/>
              <w:rPr>
                <w:rStyle w:val="HEADINGINLOWERCASE-11PTBOLD"/>
                <w:b w:val="0"/>
                <w:color w:val="auto"/>
              </w:rPr>
            </w:pPr>
            <w:r>
              <w:rPr>
                <w:rStyle w:val="HEADINGINLOWERCASE-11PTBOLD"/>
                <w:b w:val="0"/>
                <w:color w:val="auto"/>
              </w:rPr>
              <w:t>Bickerstaffe House Blackpool or other office as directed</w:t>
            </w:r>
          </w:p>
        </w:tc>
      </w:tr>
      <w:tr w:rsidR="00A84343" w:rsidRPr="00581A78" w:rsidTr="0029205C">
        <w:trPr>
          <w:cantSplit/>
          <w:trHeight w:hRule="exact" w:val="360"/>
        </w:trPr>
        <w:tc>
          <w:tcPr>
            <w:tcW w:w="1392" w:type="dxa"/>
            <w:shd w:val="clear" w:color="auto" w:fill="DEE3EC"/>
            <w:vAlign w:val="center"/>
          </w:tcPr>
          <w:p w:rsidR="00A84343" w:rsidRPr="00581A78" w:rsidRDefault="00A84343" w:rsidP="009B542B">
            <w:pPr>
              <w:pStyle w:val="BODYTEXTSTYLE"/>
              <w:spacing w:after="0"/>
              <w:rPr>
                <w:rStyle w:val="HEADINGINLOWERCASE-11PTBOLD"/>
                <w:color w:val="auto"/>
              </w:rPr>
            </w:pPr>
            <w:r w:rsidRPr="00581A78">
              <w:rPr>
                <w:rStyle w:val="HEADINGINLOWERCASE-11PTBOLD"/>
                <w:color w:val="auto"/>
              </w:rPr>
              <w:t>DBS Status:</w:t>
            </w:r>
          </w:p>
        </w:tc>
        <w:tc>
          <w:tcPr>
            <w:tcW w:w="9064" w:type="dxa"/>
            <w:shd w:val="clear" w:color="auto" w:fill="auto"/>
            <w:vAlign w:val="center"/>
          </w:tcPr>
          <w:p w:rsidR="00A84343" w:rsidRPr="00B161FD" w:rsidRDefault="00B161FD" w:rsidP="00B161FD">
            <w:pPr>
              <w:pStyle w:val="ListParagraph"/>
              <w:spacing w:after="0" w:line="240" w:lineRule="auto"/>
              <w:ind w:left="0"/>
              <w:contextualSpacing w:val="0"/>
              <w:rPr>
                <w:rStyle w:val="HEADINGINLOWERCASE-11PTBOLD"/>
                <w:rFonts w:cs="Times New Roman"/>
                <w:b w:val="0"/>
                <w:bCs w:val="0"/>
                <w:color w:val="auto"/>
              </w:rPr>
            </w:pPr>
            <w:r>
              <w:t>Basic</w:t>
            </w:r>
          </w:p>
        </w:tc>
      </w:tr>
      <w:tr w:rsidR="00A84343" w:rsidRPr="00581A78" w:rsidTr="00C47D91">
        <w:trPr>
          <w:cantSplit/>
          <w:trHeight w:hRule="exact" w:val="990"/>
        </w:trPr>
        <w:tc>
          <w:tcPr>
            <w:tcW w:w="1392" w:type="dxa"/>
            <w:shd w:val="clear" w:color="auto" w:fill="DEE3EC"/>
            <w:vAlign w:val="center"/>
          </w:tcPr>
          <w:p w:rsidR="00A84343" w:rsidRPr="0029205C" w:rsidRDefault="00A84343" w:rsidP="009B542B">
            <w:pPr>
              <w:pStyle w:val="BODYTEXTSTYLE"/>
              <w:spacing w:after="0"/>
              <w:rPr>
                <w:rStyle w:val="HEADINGINLOWERCASE-11PTBOLD"/>
                <w:color w:val="auto"/>
              </w:rPr>
            </w:pPr>
            <w:r w:rsidRPr="0029205C">
              <w:rPr>
                <w:rStyle w:val="HEADINGINLOWERCASE-11PTBOLD"/>
                <w:color w:val="auto"/>
              </w:rPr>
              <w:t>Grade:</w:t>
            </w:r>
          </w:p>
        </w:tc>
        <w:tc>
          <w:tcPr>
            <w:tcW w:w="9064" w:type="dxa"/>
            <w:shd w:val="clear" w:color="auto" w:fill="auto"/>
            <w:vAlign w:val="center"/>
          </w:tcPr>
          <w:p w:rsidR="00C47D91" w:rsidRDefault="00F2410D" w:rsidP="00C47D91">
            <w:pPr>
              <w:pStyle w:val="BODYTEXTSTYLE"/>
              <w:spacing w:after="0"/>
              <w:rPr>
                <w:rStyle w:val="HEADINGINLOWERCASE-11PTBOLD"/>
                <w:b w:val="0"/>
                <w:color w:val="auto"/>
              </w:rPr>
            </w:pPr>
            <w:r>
              <w:rPr>
                <w:rStyle w:val="HEADINGINLOWERCASE-11PTBOLD"/>
                <w:b w:val="0"/>
                <w:color w:val="auto"/>
              </w:rPr>
              <w:t xml:space="preserve">Graduate </w:t>
            </w:r>
            <w:r w:rsidR="00FB6FEB" w:rsidRPr="0029205C">
              <w:rPr>
                <w:rStyle w:val="HEADINGINLOWERCASE-11PTBOLD"/>
                <w:b w:val="0"/>
                <w:color w:val="auto"/>
              </w:rPr>
              <w:t>Trainee</w:t>
            </w:r>
            <w:r>
              <w:rPr>
                <w:rStyle w:val="HEADINGINLOWERCASE-11PTBOLD"/>
                <w:b w:val="0"/>
                <w:color w:val="auto"/>
              </w:rPr>
              <w:t xml:space="preserve"> Asset Development Surveyor</w:t>
            </w:r>
            <w:r w:rsidR="00C47D91">
              <w:rPr>
                <w:rStyle w:val="HEADINGINLOWERCASE-11PTBOLD"/>
                <w:b w:val="0"/>
                <w:color w:val="auto"/>
              </w:rPr>
              <w:t xml:space="preserve"> – Grade F</w:t>
            </w:r>
          </w:p>
          <w:p w:rsidR="00C47D91" w:rsidRDefault="00F2410D" w:rsidP="00C47D91">
            <w:pPr>
              <w:pStyle w:val="BODYTEXTSTYLE"/>
              <w:spacing w:after="0"/>
              <w:rPr>
                <w:rStyle w:val="HEADINGINLOWERCASE-11PTBOLD"/>
                <w:b w:val="0"/>
                <w:color w:val="auto"/>
              </w:rPr>
            </w:pPr>
            <w:r>
              <w:rPr>
                <w:rStyle w:val="HEADINGINLOWERCASE-11PTBOLD"/>
                <w:b w:val="0"/>
                <w:color w:val="auto"/>
              </w:rPr>
              <w:t xml:space="preserve">Assistant </w:t>
            </w:r>
            <w:r w:rsidRPr="00F2410D">
              <w:rPr>
                <w:rStyle w:val="HEADINGINLOWERCASE-11PTBOLD"/>
                <w:b w:val="0"/>
                <w:color w:val="auto"/>
              </w:rPr>
              <w:t>Asset Development Surveyor</w:t>
            </w:r>
            <w:r w:rsidR="00C47D91">
              <w:rPr>
                <w:rStyle w:val="HEADINGINLOWERCASE-11PTBOLD"/>
                <w:b w:val="0"/>
                <w:color w:val="auto"/>
              </w:rPr>
              <w:t xml:space="preserve"> – Grade H1</w:t>
            </w:r>
            <w:r>
              <w:rPr>
                <w:rStyle w:val="HEADINGINLOWERCASE-11PTBOLD"/>
                <w:b w:val="0"/>
                <w:color w:val="auto"/>
              </w:rPr>
              <w:t xml:space="preserve"> </w:t>
            </w:r>
          </w:p>
          <w:p w:rsidR="00B161FD" w:rsidRPr="0029205C" w:rsidRDefault="00FB6FEB" w:rsidP="00C47D91">
            <w:pPr>
              <w:pStyle w:val="BODYTEXTSTYLE"/>
              <w:spacing w:after="0"/>
              <w:rPr>
                <w:rStyle w:val="HEADINGINLOWERCASE-11PTBOLD"/>
                <w:b w:val="0"/>
                <w:color w:val="auto"/>
              </w:rPr>
            </w:pPr>
            <w:r w:rsidRPr="0029205C">
              <w:rPr>
                <w:rStyle w:val="HEADINGINLOWERCASE-11PTBOLD"/>
                <w:b w:val="0"/>
                <w:color w:val="auto"/>
              </w:rPr>
              <w:t>Asset Development Surveyor</w:t>
            </w:r>
            <w:r w:rsidR="00C47D91">
              <w:rPr>
                <w:rStyle w:val="HEADINGINLOWERCASE-11PTBOLD"/>
                <w:b w:val="0"/>
                <w:color w:val="auto"/>
              </w:rPr>
              <w:t xml:space="preserve"> – Grade H3</w:t>
            </w:r>
          </w:p>
        </w:tc>
      </w:tr>
    </w:tbl>
    <w:p w:rsidR="006D3606" w:rsidRPr="00581A78" w:rsidRDefault="006D3606" w:rsidP="00E95989">
      <w:pPr>
        <w:spacing w:after="0" w:line="240" w:lineRule="auto"/>
      </w:pPr>
    </w:p>
    <w:tbl>
      <w:tblPr>
        <w:tblW w:w="10456"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shd w:val="clear" w:color="auto" w:fill="DEE3EC"/>
        <w:tblLook w:val="04A0" w:firstRow="1" w:lastRow="0" w:firstColumn="1" w:lastColumn="0" w:noHBand="0" w:noVBand="1"/>
      </w:tblPr>
      <w:tblGrid>
        <w:gridCol w:w="10456"/>
      </w:tblGrid>
      <w:tr w:rsidR="00BB3317" w:rsidRPr="00581A78" w:rsidTr="001546A0">
        <w:trPr>
          <w:trHeight w:hRule="exact" w:val="340"/>
        </w:trPr>
        <w:tc>
          <w:tcPr>
            <w:tcW w:w="10456" w:type="dxa"/>
            <w:shd w:val="clear" w:color="auto" w:fill="DEE3EC"/>
            <w:vAlign w:val="center"/>
          </w:tcPr>
          <w:p w:rsidR="00BB3317" w:rsidRPr="00581A78" w:rsidRDefault="004D586E" w:rsidP="009B542B">
            <w:pPr>
              <w:pStyle w:val="BODYTEXTSTYLE"/>
              <w:spacing w:after="0"/>
              <w:rPr>
                <w:rStyle w:val="HEADINGINLOWERCASE-11PTBOLD"/>
                <w:color w:val="auto"/>
              </w:rPr>
            </w:pPr>
            <w:r w:rsidRPr="00581A78">
              <w:rPr>
                <w:rStyle w:val="HEADINGINLOWERCASE-11PTBOLD"/>
                <w:color w:val="auto"/>
              </w:rPr>
              <w:t>Role Purpose</w:t>
            </w:r>
          </w:p>
        </w:tc>
      </w:tr>
      <w:tr w:rsidR="00BB3317" w:rsidRPr="00581A78" w:rsidTr="008E0872">
        <w:trPr>
          <w:trHeight w:val="562"/>
        </w:trPr>
        <w:tc>
          <w:tcPr>
            <w:tcW w:w="10456" w:type="dxa"/>
            <w:shd w:val="clear" w:color="auto" w:fill="auto"/>
          </w:tcPr>
          <w:p w:rsidR="00193F0F" w:rsidRPr="00193F0F" w:rsidRDefault="00193F0F" w:rsidP="003C6188">
            <w:pPr>
              <w:spacing w:after="0" w:line="240" w:lineRule="auto"/>
              <w:jc w:val="both"/>
              <w:rPr>
                <w:rStyle w:val="HEADINGINLOWERCASE-11PTBOLD"/>
                <w:color w:val="auto"/>
                <w:u w:val="single"/>
              </w:rPr>
            </w:pPr>
            <w:r w:rsidRPr="00193F0F">
              <w:rPr>
                <w:rStyle w:val="HEADINGINLOWERCASE-11PTBOLD"/>
                <w:color w:val="auto"/>
                <w:u w:val="single"/>
              </w:rPr>
              <w:t>Graduate Trainee Asset Development Surveyor</w:t>
            </w:r>
          </w:p>
          <w:p w:rsidR="00F2410D" w:rsidRPr="00193F0F" w:rsidRDefault="00F2410D" w:rsidP="003C6188">
            <w:pPr>
              <w:pStyle w:val="ListParagraph"/>
              <w:numPr>
                <w:ilvl w:val="0"/>
                <w:numId w:val="46"/>
              </w:numPr>
              <w:spacing w:after="0" w:line="240" w:lineRule="auto"/>
              <w:jc w:val="both"/>
              <w:rPr>
                <w:rStyle w:val="HEADINGINLOWERCASE-11PTBOLD"/>
                <w:b w:val="0"/>
                <w:color w:val="auto"/>
              </w:rPr>
            </w:pPr>
            <w:r w:rsidRPr="00193F0F">
              <w:rPr>
                <w:rStyle w:val="HEADINGINLOWERCASE-11PTBOLD"/>
                <w:b w:val="0"/>
                <w:color w:val="auto"/>
                <w:lang w:val="en-GB"/>
              </w:rPr>
              <w:t xml:space="preserve">To work under supervision, </w:t>
            </w:r>
            <w:r w:rsidRPr="00193F0F">
              <w:rPr>
                <w:rStyle w:val="HEADINGINLOWERCASE-11PTBOLD"/>
                <w:b w:val="0"/>
                <w:color w:val="auto"/>
              </w:rPr>
              <w:t>supporting in the acquisition, disp</w:t>
            </w:r>
            <w:r w:rsidR="00B64A20">
              <w:rPr>
                <w:rStyle w:val="HEADINGINLOWERCASE-11PTBOLD"/>
                <w:b w:val="0"/>
                <w:color w:val="auto"/>
              </w:rPr>
              <w:t xml:space="preserve">osal </w:t>
            </w:r>
            <w:r w:rsidR="00C47D91">
              <w:rPr>
                <w:rStyle w:val="HEADINGINLOWERCASE-11PTBOLD"/>
                <w:b w:val="0"/>
                <w:color w:val="auto"/>
              </w:rPr>
              <w:t>and management</w:t>
            </w:r>
            <w:r w:rsidR="00B64A20">
              <w:rPr>
                <w:rStyle w:val="HEADINGINLOWERCASE-11PTBOLD"/>
                <w:b w:val="0"/>
                <w:color w:val="auto"/>
              </w:rPr>
              <w:t xml:space="preserve"> and investment</w:t>
            </w:r>
            <w:r w:rsidRPr="00193F0F">
              <w:rPr>
                <w:rStyle w:val="HEADINGINLOWERCASE-11PTBOLD"/>
                <w:b w:val="0"/>
                <w:color w:val="auto"/>
              </w:rPr>
              <w:t xml:space="preserve"> </w:t>
            </w:r>
            <w:r w:rsidR="00C47D91" w:rsidRPr="00193F0F">
              <w:rPr>
                <w:rStyle w:val="HEADINGINLOWERCASE-11PTBOLD"/>
                <w:b w:val="0"/>
                <w:color w:val="auto"/>
              </w:rPr>
              <w:t>evaluations within</w:t>
            </w:r>
            <w:r w:rsidRPr="00193F0F">
              <w:rPr>
                <w:rStyle w:val="HEADINGINLOWERCASE-11PTBOLD"/>
                <w:b w:val="0"/>
                <w:color w:val="auto"/>
              </w:rPr>
              <w:t xml:space="preserve"> the Investment Team.</w:t>
            </w:r>
          </w:p>
          <w:p w:rsidR="00F2410D" w:rsidRDefault="00F2410D" w:rsidP="003C6188">
            <w:pPr>
              <w:pStyle w:val="BODYTEXTSTYLE"/>
              <w:spacing w:after="0" w:line="240" w:lineRule="auto"/>
              <w:jc w:val="both"/>
              <w:rPr>
                <w:rStyle w:val="HEADINGINLOWERCASE-11PTBOLD"/>
                <w:b w:val="0"/>
                <w:color w:val="auto"/>
              </w:rPr>
            </w:pPr>
          </w:p>
          <w:p w:rsidR="00193F0F" w:rsidRPr="00193F0F" w:rsidRDefault="00193F0F" w:rsidP="003C6188">
            <w:pPr>
              <w:spacing w:after="0"/>
              <w:jc w:val="both"/>
              <w:rPr>
                <w:rStyle w:val="HEADINGINLOWERCASE-11PTBOLD"/>
                <w:color w:val="auto"/>
                <w:u w:val="single"/>
              </w:rPr>
            </w:pPr>
            <w:r w:rsidRPr="00193F0F">
              <w:rPr>
                <w:rStyle w:val="HEADINGINLOWERCASE-11PTBOLD"/>
                <w:color w:val="auto"/>
                <w:u w:val="single"/>
              </w:rPr>
              <w:t>Assistant Asset Development Surveyor</w:t>
            </w:r>
          </w:p>
          <w:p w:rsidR="00F2410D" w:rsidRPr="00F2410D" w:rsidRDefault="00F2410D" w:rsidP="003C6188">
            <w:pPr>
              <w:pStyle w:val="ListParagraph"/>
              <w:numPr>
                <w:ilvl w:val="0"/>
                <w:numId w:val="42"/>
              </w:numPr>
              <w:spacing w:after="0"/>
              <w:jc w:val="both"/>
              <w:rPr>
                <w:rStyle w:val="HEADINGINLOWERCASE-11PTBOLD"/>
                <w:b w:val="0"/>
                <w:color w:val="auto"/>
                <w:lang w:val="en-GB"/>
              </w:rPr>
            </w:pPr>
            <w:r w:rsidRPr="00F2410D">
              <w:rPr>
                <w:rStyle w:val="HEADINGINLOWERCASE-11PTBOLD"/>
                <w:b w:val="0"/>
                <w:color w:val="auto"/>
                <w:lang w:val="en-GB"/>
              </w:rPr>
              <w:t xml:space="preserve">To </w:t>
            </w:r>
            <w:r w:rsidR="003C6188">
              <w:rPr>
                <w:rStyle w:val="HEADINGINLOWERCASE-11PTBOLD"/>
                <w:b w:val="0"/>
                <w:color w:val="auto"/>
                <w:lang w:val="en-GB"/>
              </w:rPr>
              <w:t>support</w:t>
            </w:r>
            <w:r w:rsidRPr="00F2410D">
              <w:rPr>
                <w:rStyle w:val="HEADINGINLOWERCASE-11PTBOLD"/>
                <w:b w:val="0"/>
                <w:color w:val="auto"/>
                <w:lang w:val="en-GB"/>
              </w:rPr>
              <w:t xml:space="preserve"> </w:t>
            </w:r>
            <w:r w:rsidR="009F1AFF">
              <w:rPr>
                <w:rStyle w:val="HEADINGINLOWERCASE-11PTBOLD"/>
                <w:b w:val="0"/>
                <w:color w:val="auto"/>
                <w:lang w:val="en-GB"/>
              </w:rPr>
              <w:t xml:space="preserve">and undertake </w:t>
            </w:r>
            <w:r w:rsidRPr="00F2410D">
              <w:rPr>
                <w:rStyle w:val="HEADINGINLOWERCASE-11PTBOLD"/>
                <w:b w:val="0"/>
                <w:color w:val="auto"/>
                <w:lang w:val="en-GB"/>
              </w:rPr>
              <w:t>acquisition</w:t>
            </w:r>
            <w:r w:rsidR="009F1AFF">
              <w:rPr>
                <w:rStyle w:val="HEADINGINLOWERCASE-11PTBOLD"/>
                <w:b w:val="0"/>
                <w:color w:val="auto"/>
                <w:lang w:val="en-GB"/>
              </w:rPr>
              <w:t>s</w:t>
            </w:r>
            <w:r w:rsidRPr="00F2410D">
              <w:rPr>
                <w:rStyle w:val="HEADINGINLOWERCASE-11PTBOLD"/>
                <w:b w:val="0"/>
                <w:color w:val="auto"/>
                <w:lang w:val="en-GB"/>
              </w:rPr>
              <w:t>, disposal, managem</w:t>
            </w:r>
            <w:r w:rsidR="00B64A20">
              <w:rPr>
                <w:rStyle w:val="HEADINGINLOWERCASE-11PTBOLD"/>
                <w:b w:val="0"/>
                <w:color w:val="auto"/>
                <w:lang w:val="en-GB"/>
              </w:rPr>
              <w:t>ent and investment</w:t>
            </w:r>
            <w:r>
              <w:rPr>
                <w:rStyle w:val="HEADINGINLOWERCASE-11PTBOLD"/>
                <w:b w:val="0"/>
                <w:color w:val="auto"/>
                <w:lang w:val="en-GB"/>
              </w:rPr>
              <w:t xml:space="preserve"> evaluations, compulsory purchase orders and valuations</w:t>
            </w:r>
            <w:r w:rsidRPr="00F2410D">
              <w:rPr>
                <w:rStyle w:val="HEADINGINLOWERCASE-11PTBOLD"/>
                <w:b w:val="0"/>
                <w:color w:val="auto"/>
                <w:lang w:val="en-GB"/>
              </w:rPr>
              <w:t xml:space="preserve"> within the Investment Team.</w:t>
            </w:r>
          </w:p>
          <w:p w:rsidR="00193F0F" w:rsidRDefault="00193F0F" w:rsidP="003C6188">
            <w:pPr>
              <w:pStyle w:val="BODYTEXTSTYLE"/>
              <w:spacing w:after="0" w:line="240" w:lineRule="auto"/>
              <w:jc w:val="both"/>
              <w:rPr>
                <w:rStyle w:val="HEADINGINLOWERCASE-11PTBOLD"/>
                <w:color w:val="auto"/>
                <w:u w:val="single"/>
              </w:rPr>
            </w:pPr>
          </w:p>
          <w:p w:rsidR="00193F0F" w:rsidRPr="00193F0F" w:rsidRDefault="00193F0F" w:rsidP="003C6188">
            <w:pPr>
              <w:pStyle w:val="BODYTEXTSTYLE"/>
              <w:spacing w:after="0" w:line="240" w:lineRule="auto"/>
              <w:jc w:val="both"/>
              <w:rPr>
                <w:rStyle w:val="HEADINGINLOWERCASE-11PTBOLD"/>
                <w:color w:val="auto"/>
                <w:u w:val="single"/>
              </w:rPr>
            </w:pPr>
            <w:r w:rsidRPr="00193F0F">
              <w:rPr>
                <w:rStyle w:val="HEADINGINLOWERCASE-11PTBOLD"/>
                <w:color w:val="auto"/>
                <w:u w:val="single"/>
              </w:rPr>
              <w:t xml:space="preserve">Asset Development Surveyor </w:t>
            </w:r>
          </w:p>
          <w:p w:rsidR="00A84343" w:rsidRPr="00F2410D" w:rsidRDefault="00F2410D" w:rsidP="003C6188">
            <w:pPr>
              <w:pStyle w:val="BODYTEXTSTYLE"/>
              <w:numPr>
                <w:ilvl w:val="0"/>
                <w:numId w:val="42"/>
              </w:numPr>
              <w:spacing w:after="0" w:line="240" w:lineRule="auto"/>
              <w:jc w:val="both"/>
              <w:rPr>
                <w:rStyle w:val="HEADINGINLOWERCASE-11PTBOLD"/>
                <w:b w:val="0"/>
                <w:color w:val="auto"/>
              </w:rPr>
            </w:pPr>
            <w:r>
              <w:rPr>
                <w:rStyle w:val="HEADINGINLOWERCASE-11PTBOLD"/>
                <w:b w:val="0"/>
                <w:color w:val="auto"/>
              </w:rPr>
              <w:t xml:space="preserve">To provide advice and undertake </w:t>
            </w:r>
            <w:r w:rsidRPr="00F2410D">
              <w:rPr>
                <w:rStyle w:val="HEADINGINLOWERCASE-11PTBOLD"/>
                <w:b w:val="0"/>
                <w:color w:val="auto"/>
              </w:rPr>
              <w:t>acquisition</w:t>
            </w:r>
            <w:r>
              <w:rPr>
                <w:rStyle w:val="HEADINGINLOWERCASE-11PTBOLD"/>
                <w:b w:val="0"/>
                <w:color w:val="auto"/>
              </w:rPr>
              <w:t>s</w:t>
            </w:r>
            <w:r w:rsidRPr="00F2410D">
              <w:rPr>
                <w:rStyle w:val="HEADINGINLOWERCASE-11PTBOLD"/>
                <w:b w:val="0"/>
                <w:color w:val="auto"/>
              </w:rPr>
              <w:t>, disp</w:t>
            </w:r>
            <w:r w:rsidR="00B64A20">
              <w:rPr>
                <w:rStyle w:val="HEADINGINLOWERCASE-11PTBOLD"/>
                <w:b w:val="0"/>
                <w:color w:val="auto"/>
              </w:rPr>
              <w:t>osal, management and investment</w:t>
            </w:r>
            <w:r w:rsidRPr="00F2410D">
              <w:rPr>
                <w:rStyle w:val="HEADINGINLOWERCASE-11PTBOLD"/>
                <w:b w:val="0"/>
                <w:color w:val="auto"/>
              </w:rPr>
              <w:t xml:space="preserve"> evaluations, compulsory purchase orders and valuations within the Investment Team.</w:t>
            </w:r>
          </w:p>
        </w:tc>
        <w:bookmarkStart w:id="0" w:name="_GoBack"/>
        <w:bookmarkEnd w:id="0"/>
      </w:tr>
    </w:tbl>
    <w:p w:rsidR="00124C22" w:rsidRPr="00581A78" w:rsidRDefault="00124C22" w:rsidP="009D74E5">
      <w:pPr>
        <w:spacing w:after="0" w:line="240" w:lineRule="auto"/>
      </w:pPr>
    </w:p>
    <w:tbl>
      <w:tblPr>
        <w:tblW w:w="10456"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shd w:val="clear" w:color="auto" w:fill="DEE3EC"/>
        <w:tblLook w:val="04A0" w:firstRow="1" w:lastRow="0" w:firstColumn="1" w:lastColumn="0" w:noHBand="0" w:noVBand="1"/>
      </w:tblPr>
      <w:tblGrid>
        <w:gridCol w:w="10456"/>
      </w:tblGrid>
      <w:tr w:rsidR="004D586E" w:rsidRPr="00581A78" w:rsidTr="001546A0">
        <w:trPr>
          <w:trHeight w:hRule="exact" w:val="340"/>
        </w:trPr>
        <w:tc>
          <w:tcPr>
            <w:tcW w:w="10456" w:type="dxa"/>
            <w:shd w:val="clear" w:color="auto" w:fill="DEE3EC"/>
            <w:vAlign w:val="center"/>
          </w:tcPr>
          <w:p w:rsidR="004D586E" w:rsidRPr="00581A78" w:rsidRDefault="00633656" w:rsidP="009B542B">
            <w:pPr>
              <w:pStyle w:val="BODYTEXTSTYLE"/>
              <w:spacing w:after="0"/>
              <w:rPr>
                <w:rStyle w:val="HEADINGINLOWERCASE-11PTBOLD"/>
                <w:color w:val="auto"/>
              </w:rPr>
            </w:pPr>
            <w:r w:rsidRPr="00581A78">
              <w:rPr>
                <w:color w:val="auto"/>
              </w:rPr>
              <w:br w:type="page"/>
            </w:r>
            <w:r w:rsidR="005677FC" w:rsidRPr="00581A78">
              <w:rPr>
                <w:b/>
                <w:color w:val="auto"/>
              </w:rPr>
              <w:t xml:space="preserve">Main </w:t>
            </w:r>
            <w:r w:rsidR="004D586E" w:rsidRPr="00581A78">
              <w:rPr>
                <w:rStyle w:val="HEADINGINLOWERCASE-11PTBOLD"/>
                <w:color w:val="auto"/>
              </w:rPr>
              <w:t xml:space="preserve">Duties </w:t>
            </w:r>
            <w:r w:rsidR="004B6427" w:rsidRPr="00581A78">
              <w:rPr>
                <w:rStyle w:val="HEADINGINLOWERCASE-11PTBOLD"/>
                <w:color w:val="auto"/>
              </w:rPr>
              <w:t>and Responsibilities</w:t>
            </w:r>
          </w:p>
        </w:tc>
      </w:tr>
      <w:tr w:rsidR="00581A78" w:rsidRPr="00581A78" w:rsidTr="00E45ACA">
        <w:trPr>
          <w:trHeight w:val="567"/>
        </w:trPr>
        <w:tc>
          <w:tcPr>
            <w:tcW w:w="10456" w:type="dxa"/>
            <w:shd w:val="clear" w:color="auto" w:fill="auto"/>
          </w:tcPr>
          <w:p w:rsidR="00193F0F" w:rsidRPr="00193F0F" w:rsidRDefault="00193F0F" w:rsidP="00193F0F">
            <w:pPr>
              <w:spacing w:after="0" w:line="240" w:lineRule="auto"/>
              <w:jc w:val="both"/>
              <w:rPr>
                <w:rStyle w:val="HEADINGINLOWERCASE-11PTBOLD"/>
                <w:color w:val="auto"/>
                <w:u w:val="single"/>
              </w:rPr>
            </w:pPr>
            <w:r w:rsidRPr="00193F0F">
              <w:rPr>
                <w:rStyle w:val="HEADINGINLOWERCASE-11PTBOLD"/>
                <w:color w:val="auto"/>
                <w:u w:val="single"/>
              </w:rPr>
              <w:t>Graduate Trainee Asset Development Surveyor</w:t>
            </w:r>
          </w:p>
          <w:p w:rsidR="00843370" w:rsidRPr="00A43258" w:rsidRDefault="00843370" w:rsidP="00FB1109">
            <w:pPr>
              <w:pStyle w:val="BODYTEXTSTYLE"/>
              <w:spacing w:after="0" w:line="240" w:lineRule="auto"/>
              <w:rPr>
                <w:rStyle w:val="HEADINGINLOWERCASE-11PTBOLD"/>
                <w:b w:val="0"/>
                <w:color w:val="auto"/>
              </w:rPr>
            </w:pPr>
            <w:r w:rsidRPr="00A43258">
              <w:rPr>
                <w:rStyle w:val="HEADINGINLOWERCASE-11PTBOLD"/>
                <w:b w:val="0"/>
                <w:color w:val="auto"/>
              </w:rPr>
              <w:t>Under the direction of the Principal Investment Manager, training in, and assistance with the following:-</w:t>
            </w:r>
          </w:p>
          <w:p w:rsidR="00843370" w:rsidRPr="00A43258" w:rsidRDefault="00843370" w:rsidP="009F6765">
            <w:pPr>
              <w:pStyle w:val="BODYTEXTSTYLE"/>
              <w:numPr>
                <w:ilvl w:val="0"/>
                <w:numId w:val="35"/>
              </w:numPr>
              <w:spacing w:after="0" w:line="240" w:lineRule="auto"/>
              <w:jc w:val="both"/>
              <w:rPr>
                <w:rStyle w:val="HEADINGINLOWERCASE-11PTBOLD"/>
                <w:b w:val="0"/>
                <w:color w:val="auto"/>
              </w:rPr>
            </w:pPr>
            <w:r w:rsidRPr="00A43258">
              <w:rPr>
                <w:rStyle w:val="HEADINGINLOWERCASE-11PTBOLD"/>
                <w:b w:val="0"/>
                <w:color w:val="auto"/>
              </w:rPr>
              <w:t>All aspects of property</w:t>
            </w:r>
            <w:r w:rsidR="0056651B" w:rsidRPr="00A43258">
              <w:rPr>
                <w:rStyle w:val="HEADINGINLOWERCASE-11PTBOLD"/>
                <w:b w:val="0"/>
                <w:color w:val="auto"/>
              </w:rPr>
              <w:t>:</w:t>
            </w:r>
            <w:r w:rsidRPr="00A43258">
              <w:rPr>
                <w:rStyle w:val="HEADINGINLOWERCASE-11PTBOLD"/>
                <w:b w:val="0"/>
                <w:color w:val="auto"/>
              </w:rPr>
              <w:t xml:space="preserve"> management, investment advice, valuation, acquisition, disposal, agency</w:t>
            </w:r>
            <w:r w:rsidR="0056651B" w:rsidRPr="00A43258">
              <w:rPr>
                <w:rStyle w:val="HEADINGINLOWERCASE-11PTBOLD"/>
                <w:b w:val="0"/>
                <w:color w:val="auto"/>
              </w:rPr>
              <w:t>, lease renewal, rent review</w:t>
            </w:r>
            <w:r w:rsidRPr="00A43258">
              <w:rPr>
                <w:rStyle w:val="HEADINGINLOWERCASE-11PTBOLD"/>
                <w:b w:val="0"/>
                <w:color w:val="auto"/>
              </w:rPr>
              <w:t xml:space="preserve"> and Compulsory Purchaser Orders.</w:t>
            </w:r>
          </w:p>
          <w:p w:rsidR="00843370" w:rsidRPr="00A43258" w:rsidRDefault="00843370" w:rsidP="009F6765">
            <w:pPr>
              <w:pStyle w:val="BODYTEXTSTYLE"/>
              <w:numPr>
                <w:ilvl w:val="0"/>
                <w:numId w:val="35"/>
              </w:numPr>
              <w:spacing w:after="0" w:line="240" w:lineRule="auto"/>
              <w:jc w:val="both"/>
              <w:rPr>
                <w:rStyle w:val="HEADINGINLOWERCASE-11PTBOLD"/>
                <w:b w:val="0"/>
                <w:color w:val="auto"/>
              </w:rPr>
            </w:pPr>
            <w:r w:rsidRPr="00A43258">
              <w:rPr>
                <w:rStyle w:val="HEADINGINLOWERCASE-11PTBOLD"/>
                <w:b w:val="0"/>
                <w:color w:val="auto"/>
              </w:rPr>
              <w:t>To use GIS to produce plans.</w:t>
            </w:r>
          </w:p>
          <w:p w:rsidR="00843370" w:rsidRPr="00A43258" w:rsidRDefault="00843370" w:rsidP="009F6765">
            <w:pPr>
              <w:pStyle w:val="BODYTEXTSTYLE"/>
              <w:numPr>
                <w:ilvl w:val="0"/>
                <w:numId w:val="35"/>
              </w:numPr>
              <w:spacing w:after="0" w:line="240" w:lineRule="auto"/>
              <w:jc w:val="both"/>
              <w:rPr>
                <w:rStyle w:val="HEADINGINLOWERCASE-11PTBOLD"/>
                <w:b w:val="0"/>
                <w:color w:val="auto"/>
              </w:rPr>
            </w:pPr>
            <w:r w:rsidRPr="00A43258">
              <w:rPr>
                <w:rStyle w:val="HEADINGINLOWERCASE-11PTBOLD"/>
                <w:b w:val="0"/>
                <w:color w:val="auto"/>
              </w:rPr>
              <w:t>To update the Council’s property database sy</w:t>
            </w:r>
            <w:r w:rsidR="0056651B" w:rsidRPr="00A43258">
              <w:rPr>
                <w:rStyle w:val="HEADINGINLOWERCASE-11PTBOLD"/>
                <w:b w:val="0"/>
                <w:color w:val="auto"/>
              </w:rPr>
              <w:t>s</w:t>
            </w:r>
            <w:r w:rsidRPr="00A43258">
              <w:rPr>
                <w:rStyle w:val="HEADINGINLOWERCASE-11PTBOLD"/>
                <w:b w:val="0"/>
                <w:color w:val="auto"/>
              </w:rPr>
              <w:t>tem’s to ensure date remains updated.</w:t>
            </w:r>
          </w:p>
          <w:p w:rsidR="0056651B" w:rsidRPr="00A43258" w:rsidRDefault="0056651B" w:rsidP="009F6765">
            <w:pPr>
              <w:pStyle w:val="BODYTEXTSTYLE"/>
              <w:numPr>
                <w:ilvl w:val="0"/>
                <w:numId w:val="35"/>
              </w:numPr>
              <w:spacing w:after="0" w:line="240" w:lineRule="auto"/>
              <w:jc w:val="both"/>
              <w:rPr>
                <w:rStyle w:val="HEADINGINLOWERCASE-11PTBOLD"/>
                <w:b w:val="0"/>
                <w:color w:val="auto"/>
              </w:rPr>
            </w:pPr>
            <w:r w:rsidRPr="00A43258">
              <w:rPr>
                <w:rStyle w:val="HEADINGINLOWERCASE-11PTBOLD"/>
                <w:b w:val="0"/>
                <w:color w:val="auto"/>
              </w:rPr>
              <w:t>To pay and create invoices in relation to property projects.</w:t>
            </w:r>
          </w:p>
          <w:p w:rsidR="0056651B" w:rsidRPr="00A43258" w:rsidRDefault="0056651B" w:rsidP="009F6765">
            <w:pPr>
              <w:pStyle w:val="BODYTEXTSTYLE"/>
              <w:numPr>
                <w:ilvl w:val="0"/>
                <w:numId w:val="35"/>
              </w:numPr>
              <w:spacing w:after="0" w:line="240" w:lineRule="auto"/>
              <w:jc w:val="both"/>
              <w:rPr>
                <w:rStyle w:val="HEADINGINLOWERCASE-11PTBOLD"/>
                <w:b w:val="0"/>
                <w:color w:val="auto"/>
              </w:rPr>
            </w:pPr>
            <w:r w:rsidRPr="00A43258">
              <w:rPr>
                <w:rStyle w:val="HEADINGINLOWERCASE-11PTBOLD"/>
                <w:b w:val="0"/>
                <w:color w:val="auto"/>
              </w:rPr>
              <w:t>To work with project development teams to ensure site assembly is completed to agreed timescales.</w:t>
            </w:r>
          </w:p>
          <w:p w:rsidR="007A4EFD" w:rsidRDefault="007A4EFD" w:rsidP="009F6765">
            <w:pPr>
              <w:pStyle w:val="BODYTEXTSTYLE"/>
              <w:numPr>
                <w:ilvl w:val="0"/>
                <w:numId w:val="35"/>
              </w:numPr>
              <w:spacing w:after="0" w:line="240" w:lineRule="auto"/>
              <w:jc w:val="both"/>
              <w:rPr>
                <w:rStyle w:val="HEADINGINLOWERCASE-11PTBOLD"/>
                <w:b w:val="0"/>
                <w:color w:val="auto"/>
              </w:rPr>
            </w:pPr>
            <w:r w:rsidRPr="00A43258">
              <w:rPr>
                <w:rStyle w:val="HEADINGINLOWERCASE-11PTBOLD"/>
                <w:b w:val="0"/>
                <w:color w:val="auto"/>
              </w:rPr>
              <w:t>Take minutes of project meetings</w:t>
            </w:r>
          </w:p>
          <w:p w:rsidR="00F2410D" w:rsidRPr="00A43258" w:rsidRDefault="00F2410D" w:rsidP="009F6765">
            <w:pPr>
              <w:pStyle w:val="BODYTEXTSTYLE"/>
              <w:numPr>
                <w:ilvl w:val="0"/>
                <w:numId w:val="35"/>
              </w:numPr>
              <w:spacing w:after="0" w:line="240" w:lineRule="auto"/>
              <w:jc w:val="both"/>
              <w:rPr>
                <w:rStyle w:val="HEADINGINLOWERCASE-11PTBOLD"/>
                <w:b w:val="0"/>
                <w:color w:val="auto"/>
              </w:rPr>
            </w:pPr>
            <w:r>
              <w:rPr>
                <w:rStyle w:val="HEADINGINLOWERCASE-11PTBOLD"/>
                <w:b w:val="0"/>
                <w:color w:val="auto"/>
              </w:rPr>
              <w:t>Assist the Investment Team undertaking site visits</w:t>
            </w:r>
          </w:p>
          <w:p w:rsidR="007A4EFD" w:rsidRPr="00977D96" w:rsidRDefault="00977D96" w:rsidP="009F6765">
            <w:pPr>
              <w:pStyle w:val="BODYTEXTSTYLE"/>
              <w:numPr>
                <w:ilvl w:val="0"/>
                <w:numId w:val="35"/>
              </w:numPr>
              <w:spacing w:after="0" w:line="240" w:lineRule="auto"/>
              <w:jc w:val="both"/>
              <w:rPr>
                <w:rStyle w:val="HEADINGINLOWERCASE-11PTBOLD"/>
                <w:b w:val="0"/>
                <w:color w:val="auto"/>
              </w:rPr>
            </w:pPr>
            <w:r w:rsidRPr="00977D96">
              <w:rPr>
                <w:rStyle w:val="HEADINGINLOWERCASE-11PTBOLD"/>
                <w:b w:val="0"/>
                <w:color w:val="auto"/>
              </w:rPr>
              <w:lastRenderedPageBreak/>
              <w:t>To process invoices for the Investment Team</w:t>
            </w:r>
          </w:p>
          <w:p w:rsidR="00843370" w:rsidRPr="00A43258" w:rsidRDefault="00843370" w:rsidP="00FB1109">
            <w:pPr>
              <w:pStyle w:val="BODYTEXTSTYLE"/>
              <w:spacing w:after="0" w:line="240" w:lineRule="auto"/>
              <w:rPr>
                <w:rStyle w:val="HEADINGINLOWERCASE-11PTBOLD"/>
                <w:b w:val="0"/>
                <w:color w:val="auto"/>
              </w:rPr>
            </w:pPr>
          </w:p>
          <w:p w:rsidR="00193F0F" w:rsidRDefault="00193F0F" w:rsidP="00FB1109">
            <w:pPr>
              <w:pStyle w:val="BODYTEXTSTYLE"/>
              <w:spacing w:after="0" w:line="240" w:lineRule="auto"/>
              <w:rPr>
                <w:rStyle w:val="HEADINGINLOWERCASE-11PTBOLD"/>
                <w:color w:val="auto"/>
                <w:u w:val="single"/>
              </w:rPr>
            </w:pPr>
            <w:r w:rsidRPr="00193F0F">
              <w:rPr>
                <w:rStyle w:val="HEADINGINLOWERCASE-11PTBOLD"/>
                <w:color w:val="auto"/>
                <w:u w:val="single"/>
              </w:rPr>
              <w:t>Assistant Asset Development Surveyor</w:t>
            </w:r>
          </w:p>
          <w:p w:rsidR="0056651B" w:rsidRPr="00A43258" w:rsidRDefault="0056651B" w:rsidP="00FB1109">
            <w:pPr>
              <w:pStyle w:val="BODYTEXTSTYLE"/>
              <w:spacing w:after="0" w:line="240" w:lineRule="auto"/>
              <w:rPr>
                <w:rStyle w:val="HEADINGINLOWERCASE-11PTBOLD"/>
                <w:b w:val="0"/>
                <w:color w:val="auto"/>
              </w:rPr>
            </w:pPr>
            <w:r w:rsidRPr="00A43258">
              <w:rPr>
                <w:rStyle w:val="HEADINGINLOWERCASE-11PTBOLD"/>
                <w:b w:val="0"/>
                <w:color w:val="auto"/>
              </w:rPr>
              <w:t>To work as part of the team or independently undertaking the following:-</w:t>
            </w:r>
          </w:p>
          <w:p w:rsidR="0056651B" w:rsidRPr="00A43258" w:rsidRDefault="0056651B" w:rsidP="0056651B">
            <w:pPr>
              <w:pStyle w:val="ListParagraph"/>
              <w:numPr>
                <w:ilvl w:val="0"/>
                <w:numId w:val="36"/>
              </w:numPr>
              <w:spacing w:after="0" w:line="240" w:lineRule="auto"/>
              <w:jc w:val="both"/>
              <w:rPr>
                <w:rStyle w:val="HEADINGINLOWERCASE-11PTBOLD"/>
                <w:b w:val="0"/>
                <w:color w:val="auto"/>
              </w:rPr>
            </w:pPr>
            <w:r w:rsidRPr="00A43258">
              <w:rPr>
                <w:rStyle w:val="HEADINGINLOWERCASE-11PTBOLD"/>
                <w:b w:val="0"/>
                <w:color w:val="auto"/>
              </w:rPr>
              <w:t>Support the provision of property information within Growth and Prosperity to enable comprehensive assessment for project decisions and to ensure the property portfolios are suitable, sufficient and sustainable to deliver the Growth and Prosperity agenda.</w:t>
            </w:r>
          </w:p>
          <w:p w:rsidR="0056651B" w:rsidRPr="00A43258" w:rsidRDefault="0056651B" w:rsidP="0056651B">
            <w:pPr>
              <w:numPr>
                <w:ilvl w:val="0"/>
                <w:numId w:val="36"/>
              </w:numPr>
              <w:spacing w:after="0" w:line="240" w:lineRule="auto"/>
              <w:jc w:val="both"/>
              <w:rPr>
                <w:rStyle w:val="HEADINGINLOWERCASE-11PTBOLD"/>
                <w:b w:val="0"/>
                <w:color w:val="auto"/>
              </w:rPr>
            </w:pPr>
            <w:r w:rsidRPr="00A43258">
              <w:rPr>
                <w:rStyle w:val="HEADINGINLOWERCASE-11PTBOLD"/>
                <w:b w:val="0"/>
                <w:color w:val="auto"/>
              </w:rPr>
              <w:t>To assist with rent reviews, lease renewals, assignments, covenant controls, consents for building works, legal transaction sheets, routine committee reports, variations in use</w:t>
            </w:r>
            <w:r w:rsidR="002F0BE1" w:rsidRPr="00A43258">
              <w:rPr>
                <w:rStyle w:val="HEADINGINLOWERCASE-11PTBOLD"/>
                <w:b w:val="0"/>
                <w:color w:val="auto"/>
              </w:rPr>
              <w:t xml:space="preserve"> </w:t>
            </w:r>
            <w:r w:rsidRPr="00A43258">
              <w:rPr>
                <w:rStyle w:val="HEADINGINLOWERCASE-11PTBOLD"/>
                <w:b w:val="0"/>
                <w:color w:val="auto"/>
              </w:rPr>
              <w:t xml:space="preserve">and property transactional issues.   </w:t>
            </w:r>
          </w:p>
          <w:p w:rsidR="0056651B" w:rsidRPr="00A43258" w:rsidRDefault="0056651B" w:rsidP="0056651B">
            <w:pPr>
              <w:pStyle w:val="BODYTEXTSTYLE"/>
              <w:numPr>
                <w:ilvl w:val="0"/>
                <w:numId w:val="36"/>
              </w:numPr>
              <w:spacing w:after="0" w:line="240" w:lineRule="auto"/>
              <w:jc w:val="both"/>
              <w:rPr>
                <w:bCs/>
                <w:color w:val="auto"/>
              </w:rPr>
            </w:pPr>
            <w:r w:rsidRPr="00A43258">
              <w:rPr>
                <w:bCs/>
                <w:color w:val="auto"/>
              </w:rPr>
              <w:t>Preparing Heads of Terms, negotiating and agreeing terms for new leases and lease renewals. Instructing the Council’s Legal Service (Conveyancing) on new leases, renewals and sales of properties through to legal completion, in line with the Council’s Land Disposal Policy and relevant legislation.</w:t>
            </w:r>
            <w:r w:rsidRPr="00A43258">
              <w:rPr>
                <w:bCs/>
                <w:color w:val="auto"/>
              </w:rPr>
              <w:br/>
              <w:t>Preparing reports in respect of new leases/licences and carrying out renewals ensuring these agreements are satisfactorily completed within the agreed timetable, budget and service standards.</w:t>
            </w:r>
          </w:p>
          <w:p w:rsidR="0056651B" w:rsidRPr="00A43258" w:rsidRDefault="0056651B" w:rsidP="0056651B">
            <w:pPr>
              <w:pStyle w:val="BODYTEXTSTYLE"/>
              <w:numPr>
                <w:ilvl w:val="0"/>
                <w:numId w:val="36"/>
              </w:numPr>
              <w:spacing w:after="0" w:line="240" w:lineRule="auto"/>
              <w:jc w:val="both"/>
              <w:rPr>
                <w:bCs/>
                <w:color w:val="auto"/>
              </w:rPr>
            </w:pPr>
            <w:r w:rsidRPr="00A43258">
              <w:rPr>
                <w:bCs/>
                <w:color w:val="auto"/>
              </w:rPr>
              <w:t xml:space="preserve">To progress land and property disposals for development, with appropriate Heads of Terms for disposal. </w:t>
            </w:r>
          </w:p>
          <w:p w:rsidR="0056651B" w:rsidRPr="00A43258" w:rsidRDefault="0056651B" w:rsidP="0056651B">
            <w:pPr>
              <w:pStyle w:val="BODYTEXTSTYLE"/>
              <w:numPr>
                <w:ilvl w:val="0"/>
                <w:numId w:val="36"/>
              </w:numPr>
              <w:spacing w:after="0" w:line="240" w:lineRule="auto"/>
              <w:jc w:val="both"/>
              <w:rPr>
                <w:bCs/>
                <w:color w:val="auto"/>
              </w:rPr>
            </w:pPr>
            <w:r w:rsidRPr="00A43258">
              <w:rPr>
                <w:bCs/>
                <w:color w:val="auto"/>
              </w:rPr>
              <w:t xml:space="preserve">To progress development opportunities for the Council, as land owner/developer.       </w:t>
            </w:r>
            <w:r w:rsidRPr="00A43258">
              <w:rPr>
                <w:bCs/>
                <w:color w:val="auto"/>
              </w:rPr>
              <w:br/>
              <w:t xml:space="preserve">Managing lease renewals, lease expiries, rent </w:t>
            </w:r>
            <w:r w:rsidRPr="00B1793F">
              <w:rPr>
                <w:bCs/>
                <w:color w:val="auto"/>
              </w:rPr>
              <w:t>reviews, meeting tenants on site,</w:t>
            </w:r>
            <w:r w:rsidRPr="00A43258">
              <w:rPr>
                <w:bCs/>
                <w:color w:val="auto"/>
              </w:rPr>
              <w:t xml:space="preserve"> ensuring formal agre</w:t>
            </w:r>
            <w:r w:rsidR="00610229">
              <w:rPr>
                <w:bCs/>
                <w:color w:val="auto"/>
              </w:rPr>
              <w:t>ement is reached and documented</w:t>
            </w:r>
            <w:r w:rsidRPr="00A43258">
              <w:rPr>
                <w:bCs/>
                <w:color w:val="auto"/>
              </w:rPr>
              <w:t xml:space="preserve"> and making necessary arrangements for the transfer of sale. </w:t>
            </w:r>
          </w:p>
          <w:p w:rsidR="0056651B" w:rsidRPr="00A43258" w:rsidRDefault="0056651B" w:rsidP="0056651B">
            <w:pPr>
              <w:pStyle w:val="BODYTEXTSTYLE"/>
              <w:numPr>
                <w:ilvl w:val="0"/>
                <w:numId w:val="36"/>
              </w:numPr>
              <w:spacing w:after="0" w:line="240" w:lineRule="auto"/>
              <w:jc w:val="both"/>
              <w:rPr>
                <w:bCs/>
                <w:color w:val="auto"/>
              </w:rPr>
            </w:pPr>
            <w:r w:rsidRPr="00A43258">
              <w:rPr>
                <w:bCs/>
                <w:color w:val="auto"/>
              </w:rPr>
              <w:t>Supporting the Principal Investment Manager in undertaking valuations for the purposes of establishing rental and capital values for new agreements or for sale of properties and negotiating terms with the prospective tenant, licensee or buyer.</w:t>
            </w:r>
          </w:p>
          <w:p w:rsidR="0056651B" w:rsidRPr="00A43258" w:rsidRDefault="0056651B" w:rsidP="0056651B">
            <w:pPr>
              <w:pStyle w:val="BODYTEXTSTYLE"/>
              <w:numPr>
                <w:ilvl w:val="0"/>
                <w:numId w:val="36"/>
              </w:numPr>
              <w:spacing w:after="0" w:line="240" w:lineRule="auto"/>
              <w:jc w:val="both"/>
              <w:rPr>
                <w:rStyle w:val="HEADINGINLOWERCASE-11PTBOLD"/>
                <w:b w:val="0"/>
                <w:color w:val="auto"/>
              </w:rPr>
            </w:pPr>
            <w:r w:rsidRPr="00A43258">
              <w:rPr>
                <w:bCs/>
                <w:color w:val="auto"/>
              </w:rPr>
              <w:t xml:space="preserve">Marketing properties/development opportunities to let or sell. </w:t>
            </w:r>
            <w:r w:rsidRPr="00A43258">
              <w:rPr>
                <w:rStyle w:val="HEADINGINLOWERCASE-11PTBOLD"/>
                <w:b w:val="0"/>
                <w:color w:val="auto"/>
              </w:rPr>
              <w:t xml:space="preserve">Land and property investigations, contributing to strategic reviews of the property portfolios including option appraisals, feasibility studies, whole life costings etc. </w:t>
            </w:r>
          </w:p>
          <w:p w:rsidR="0056651B" w:rsidRPr="00A43258" w:rsidRDefault="0056651B" w:rsidP="0056651B">
            <w:pPr>
              <w:numPr>
                <w:ilvl w:val="0"/>
                <w:numId w:val="36"/>
              </w:numPr>
              <w:spacing w:after="0" w:line="240" w:lineRule="auto"/>
              <w:jc w:val="both"/>
              <w:rPr>
                <w:rStyle w:val="HEADINGINLOWERCASE-11PTBOLD"/>
                <w:b w:val="0"/>
                <w:color w:val="auto"/>
              </w:rPr>
            </w:pPr>
            <w:r w:rsidRPr="00A43258">
              <w:rPr>
                <w:rStyle w:val="HEADINGINLOWERCASE-11PTBOLD"/>
                <w:b w:val="0"/>
                <w:color w:val="auto"/>
              </w:rPr>
              <w:t>Attend Growth and Prosperity meetings and provide and action updates to stakeholders, as appropriate.</w:t>
            </w:r>
          </w:p>
          <w:p w:rsidR="0056651B" w:rsidRPr="00A43258" w:rsidRDefault="0056651B" w:rsidP="0056651B">
            <w:pPr>
              <w:numPr>
                <w:ilvl w:val="0"/>
                <w:numId w:val="36"/>
              </w:numPr>
              <w:spacing w:after="0" w:line="240" w:lineRule="auto"/>
              <w:jc w:val="both"/>
              <w:rPr>
                <w:rStyle w:val="HEADINGINLOWERCASE-11PTBOLD"/>
                <w:b w:val="0"/>
                <w:color w:val="auto"/>
              </w:rPr>
            </w:pPr>
            <w:r w:rsidRPr="00A43258">
              <w:rPr>
                <w:rStyle w:val="HEADINGINLOWERCASE-11PTBOLD"/>
                <w:b w:val="0"/>
                <w:color w:val="auto"/>
              </w:rPr>
              <w:t>Monitor updates in relation to completions for the Corporate Property Database and the Team Projects Database is updated accordingly.</w:t>
            </w:r>
          </w:p>
          <w:p w:rsidR="0056651B" w:rsidRPr="00A43258" w:rsidRDefault="0056651B" w:rsidP="0056651B">
            <w:pPr>
              <w:numPr>
                <w:ilvl w:val="0"/>
                <w:numId w:val="36"/>
              </w:numPr>
              <w:spacing w:after="0" w:line="240" w:lineRule="auto"/>
              <w:jc w:val="both"/>
              <w:rPr>
                <w:rStyle w:val="HEADINGINLOWERCASE-11PTBOLD"/>
                <w:b w:val="0"/>
                <w:color w:val="auto"/>
              </w:rPr>
            </w:pPr>
            <w:r w:rsidRPr="00A43258">
              <w:rPr>
                <w:rStyle w:val="HEADINGINLOWERCASE-11PTBOLD"/>
                <w:b w:val="0"/>
                <w:color w:val="auto"/>
              </w:rPr>
              <w:t>To prepare instructions to legal for acquisitions and disposals and monitor progress of transactions ensuring stakeholders are kept up to date through to completion.</w:t>
            </w:r>
          </w:p>
          <w:p w:rsidR="0056651B" w:rsidRPr="00A43258" w:rsidRDefault="0056651B" w:rsidP="0056651B">
            <w:pPr>
              <w:numPr>
                <w:ilvl w:val="0"/>
                <w:numId w:val="36"/>
              </w:numPr>
              <w:spacing w:after="0" w:line="240" w:lineRule="auto"/>
              <w:jc w:val="both"/>
              <w:rPr>
                <w:rFonts w:cs="Arial"/>
              </w:rPr>
            </w:pPr>
            <w:r w:rsidRPr="00A43258">
              <w:rPr>
                <w:rFonts w:cs="Arial"/>
              </w:rPr>
              <w:t xml:space="preserve">Research and collate accurate data for valuations and negotiations for all purposes relating to, acquisitions and disposals, arranging and attending viewings and inspections of properties, with the guidance of the </w:t>
            </w:r>
            <w:r w:rsidRPr="00B1793F">
              <w:rPr>
                <w:rFonts w:cs="Arial"/>
              </w:rPr>
              <w:t xml:space="preserve">Principal </w:t>
            </w:r>
            <w:r w:rsidR="00B1793F" w:rsidRPr="00B1793F">
              <w:rPr>
                <w:rFonts w:cs="Arial"/>
              </w:rPr>
              <w:t>Investment</w:t>
            </w:r>
            <w:r w:rsidRPr="00B1793F">
              <w:rPr>
                <w:rFonts w:cs="Arial"/>
              </w:rPr>
              <w:t xml:space="preserve"> Manager.</w:t>
            </w:r>
            <w:r w:rsidRPr="00A43258">
              <w:rPr>
                <w:rFonts w:cs="Arial"/>
              </w:rPr>
              <w:t xml:space="preserve"> </w:t>
            </w:r>
          </w:p>
          <w:p w:rsidR="0056651B" w:rsidRPr="00A43258" w:rsidRDefault="0056651B" w:rsidP="0056651B">
            <w:pPr>
              <w:numPr>
                <w:ilvl w:val="0"/>
                <w:numId w:val="36"/>
              </w:numPr>
              <w:spacing w:after="0" w:line="240" w:lineRule="auto"/>
              <w:jc w:val="both"/>
              <w:rPr>
                <w:rFonts w:cs="Arial"/>
              </w:rPr>
            </w:pPr>
            <w:r w:rsidRPr="00A43258">
              <w:rPr>
                <w:rFonts w:cs="Arial"/>
              </w:rPr>
              <w:t xml:space="preserve">Dealing with enquires concerning the possible sale or letting of Council owned land and offers to sell or lease the land. </w:t>
            </w:r>
          </w:p>
          <w:p w:rsidR="0056651B" w:rsidRPr="00A43258" w:rsidRDefault="0056651B" w:rsidP="0056651B">
            <w:pPr>
              <w:pStyle w:val="ListParagraph"/>
              <w:numPr>
                <w:ilvl w:val="0"/>
                <w:numId w:val="36"/>
              </w:numPr>
              <w:spacing w:after="0" w:line="240" w:lineRule="auto"/>
              <w:jc w:val="both"/>
              <w:rPr>
                <w:rFonts w:cs="Arial"/>
              </w:rPr>
            </w:pPr>
            <w:r w:rsidRPr="00A43258">
              <w:rPr>
                <w:rFonts w:cs="Calibri"/>
                <w:bCs/>
              </w:rPr>
              <w:t>Identifying sites/property (for potential acquisition opportunities) and properties for disposal, obtaining legal and other information, seeking approval to sell, dealing with site investigations, preparing marketing information, placing advertisements, dealing with enquiries, liaising with solicitors.</w:t>
            </w:r>
          </w:p>
          <w:p w:rsidR="0056651B" w:rsidRPr="00B1793F" w:rsidRDefault="0056651B" w:rsidP="0056651B">
            <w:pPr>
              <w:pStyle w:val="BODYTEXTSTYLE"/>
              <w:numPr>
                <w:ilvl w:val="0"/>
                <w:numId w:val="36"/>
              </w:numPr>
              <w:spacing w:after="0" w:line="240" w:lineRule="auto"/>
              <w:rPr>
                <w:bCs/>
                <w:color w:val="auto"/>
                <w:u w:val="single"/>
              </w:rPr>
            </w:pPr>
            <w:r w:rsidRPr="00A43258">
              <w:rPr>
                <w:bCs/>
                <w:color w:val="auto"/>
              </w:rPr>
              <w:t>Managing and contributing to a range of projects, working with officers from other services, internal departments and external professionals, where required.</w:t>
            </w:r>
          </w:p>
          <w:p w:rsidR="00B1793F" w:rsidRPr="0068529F" w:rsidRDefault="00B1793F" w:rsidP="0056651B">
            <w:pPr>
              <w:pStyle w:val="BODYTEXTSTYLE"/>
              <w:numPr>
                <w:ilvl w:val="0"/>
                <w:numId w:val="36"/>
              </w:numPr>
              <w:spacing w:after="0" w:line="240" w:lineRule="auto"/>
              <w:rPr>
                <w:bCs/>
                <w:color w:val="auto"/>
              </w:rPr>
            </w:pPr>
            <w:r w:rsidRPr="0068529F">
              <w:rPr>
                <w:bCs/>
                <w:color w:val="auto"/>
              </w:rPr>
              <w:t>To undertake site visits</w:t>
            </w:r>
          </w:p>
          <w:p w:rsidR="0068529F" w:rsidRPr="0068529F" w:rsidRDefault="0068529F" w:rsidP="0068529F">
            <w:pPr>
              <w:pStyle w:val="BODYTEXTSTYLE"/>
              <w:numPr>
                <w:ilvl w:val="0"/>
                <w:numId w:val="36"/>
              </w:numPr>
              <w:spacing w:after="0" w:line="240" w:lineRule="auto"/>
              <w:rPr>
                <w:rStyle w:val="HEADINGINLOWERCASE-11PTBOLD"/>
                <w:b w:val="0"/>
                <w:color w:val="auto"/>
              </w:rPr>
            </w:pPr>
            <w:r w:rsidRPr="0068529F">
              <w:rPr>
                <w:rStyle w:val="HEADINGINLOWERCASE-11PTBOLD"/>
                <w:b w:val="0"/>
                <w:color w:val="auto"/>
              </w:rPr>
              <w:t>To draft Heads of Terms and rent reviews, in relation to property related transactions.</w:t>
            </w:r>
          </w:p>
          <w:p w:rsidR="00843370" w:rsidRPr="00A43258" w:rsidRDefault="00843370" w:rsidP="00FB1109">
            <w:pPr>
              <w:pStyle w:val="BODYTEXTSTYLE"/>
              <w:spacing w:after="0" w:line="240" w:lineRule="auto"/>
              <w:rPr>
                <w:rStyle w:val="HEADINGINLOWERCASE-11PTBOLD"/>
                <w:b w:val="0"/>
                <w:color w:val="auto"/>
              </w:rPr>
            </w:pPr>
          </w:p>
          <w:p w:rsidR="00843370" w:rsidRPr="00A43258" w:rsidRDefault="00843370" w:rsidP="00FB1109">
            <w:pPr>
              <w:pStyle w:val="BODYTEXTSTYLE"/>
              <w:spacing w:after="0" w:line="240" w:lineRule="auto"/>
              <w:rPr>
                <w:rStyle w:val="HEADINGINLOWERCASE-11PTBOLD"/>
                <w:color w:val="auto"/>
                <w:u w:val="single"/>
              </w:rPr>
            </w:pPr>
            <w:r w:rsidRPr="00A43258">
              <w:rPr>
                <w:rStyle w:val="HEADINGINLOWERCASE-11PTBOLD"/>
                <w:color w:val="auto"/>
                <w:u w:val="single"/>
              </w:rPr>
              <w:t>Asset Development Surveyor</w:t>
            </w:r>
          </w:p>
          <w:p w:rsidR="004C7B28" w:rsidRPr="00977D96" w:rsidRDefault="004C7B28" w:rsidP="004C7B28">
            <w:pPr>
              <w:pStyle w:val="BODYTEXTSTYLE"/>
              <w:numPr>
                <w:ilvl w:val="0"/>
                <w:numId w:val="38"/>
              </w:numPr>
              <w:spacing w:after="0" w:line="240" w:lineRule="auto"/>
              <w:jc w:val="both"/>
              <w:rPr>
                <w:bCs/>
                <w:color w:val="auto"/>
              </w:rPr>
            </w:pPr>
            <w:r w:rsidRPr="00977D96">
              <w:rPr>
                <w:bCs/>
                <w:color w:val="auto"/>
              </w:rPr>
              <w:lastRenderedPageBreak/>
              <w:t xml:space="preserve">To carry out technical professional work as part of the Growth and Prosperity team to defined technical standards and codes of practice and in accordance with legislation, under supervision of the Principal Development Manager.  </w:t>
            </w:r>
          </w:p>
          <w:p w:rsidR="004C7B28" w:rsidRPr="00977D96" w:rsidRDefault="004C7B28" w:rsidP="004C7B28">
            <w:pPr>
              <w:pStyle w:val="BODYTEXTSTYLE"/>
              <w:numPr>
                <w:ilvl w:val="0"/>
                <w:numId w:val="38"/>
              </w:numPr>
              <w:spacing w:after="0" w:line="240" w:lineRule="auto"/>
              <w:jc w:val="both"/>
              <w:rPr>
                <w:bCs/>
                <w:color w:val="auto"/>
              </w:rPr>
            </w:pPr>
            <w:r w:rsidRPr="00977D96">
              <w:rPr>
                <w:bCs/>
                <w:color w:val="auto"/>
              </w:rPr>
              <w:t>To undertake and progress new and existing development opportunities, as part of the Council’s property portfolio, having regard to estate management practices, including: valuation work, new lettings, lease renewals and general surveying practice.</w:t>
            </w:r>
          </w:p>
          <w:p w:rsidR="004C7B28" w:rsidRPr="00977D96" w:rsidRDefault="004C7B28" w:rsidP="004C7B28">
            <w:pPr>
              <w:pStyle w:val="BODYTEXTSTYLE"/>
              <w:numPr>
                <w:ilvl w:val="0"/>
                <w:numId w:val="38"/>
              </w:numPr>
              <w:spacing w:after="0" w:line="240" w:lineRule="auto"/>
              <w:jc w:val="both"/>
              <w:rPr>
                <w:bCs/>
                <w:color w:val="auto"/>
              </w:rPr>
            </w:pPr>
            <w:r w:rsidRPr="00977D96">
              <w:rPr>
                <w:bCs/>
                <w:color w:val="auto"/>
              </w:rPr>
              <w:t xml:space="preserve">To carry out site visits, investigations and inspections of properties and development schemes, providing reports for decision making. Assisting with the development, acquisition, disposal, option appraisals and feasibility studies and support valuations of land and property. </w:t>
            </w:r>
          </w:p>
          <w:p w:rsidR="004C7B28" w:rsidRPr="00A43258" w:rsidRDefault="004C7B28" w:rsidP="004C7B28">
            <w:pPr>
              <w:pStyle w:val="BODYTEXTSTYLE"/>
              <w:numPr>
                <w:ilvl w:val="0"/>
                <w:numId w:val="38"/>
              </w:numPr>
              <w:spacing w:after="0" w:line="240" w:lineRule="auto"/>
              <w:jc w:val="both"/>
              <w:rPr>
                <w:bCs/>
                <w:color w:val="auto"/>
              </w:rPr>
            </w:pPr>
            <w:r w:rsidRPr="00A43258">
              <w:rPr>
                <w:bCs/>
                <w:color w:val="auto"/>
              </w:rPr>
              <w:t>Preparing Heads of Terms, negotiating and agreeing terms for new leases and lease renewals. Instructing the Council’s Legal Service (Conveyancing) on new leases, renewals and sales of properties through to legal completion, in line with the Council’s Land Disposal Policy and relevant legislation.</w:t>
            </w:r>
            <w:r w:rsidRPr="00A43258">
              <w:rPr>
                <w:bCs/>
                <w:color w:val="auto"/>
              </w:rPr>
              <w:br/>
              <w:t>Preparing reports in respect of new leases/licences and carrying out renewals ensuring these agreements are satisfactorily completed within the agreed timetable, budget and service standards.</w:t>
            </w:r>
          </w:p>
          <w:p w:rsidR="004C7B28" w:rsidRPr="00A43258" w:rsidRDefault="004C7B28" w:rsidP="004C7B28">
            <w:pPr>
              <w:pStyle w:val="BODYTEXTSTYLE"/>
              <w:numPr>
                <w:ilvl w:val="0"/>
                <w:numId w:val="38"/>
              </w:numPr>
              <w:spacing w:after="0" w:line="240" w:lineRule="auto"/>
              <w:jc w:val="both"/>
              <w:rPr>
                <w:bCs/>
                <w:color w:val="auto"/>
              </w:rPr>
            </w:pPr>
            <w:r w:rsidRPr="00A43258">
              <w:rPr>
                <w:bCs/>
                <w:color w:val="auto"/>
              </w:rPr>
              <w:t xml:space="preserve">To progress land and property disposals for development, with appropriate Heads of Terms for disposal. </w:t>
            </w:r>
          </w:p>
          <w:p w:rsidR="004C7B28" w:rsidRPr="00A43258" w:rsidRDefault="004C7B28" w:rsidP="004C7B28">
            <w:pPr>
              <w:pStyle w:val="BODYTEXTSTYLE"/>
              <w:numPr>
                <w:ilvl w:val="0"/>
                <w:numId w:val="38"/>
              </w:numPr>
              <w:spacing w:after="0" w:line="240" w:lineRule="auto"/>
              <w:jc w:val="both"/>
              <w:rPr>
                <w:bCs/>
                <w:color w:val="auto"/>
              </w:rPr>
            </w:pPr>
            <w:r w:rsidRPr="00A43258">
              <w:rPr>
                <w:bCs/>
                <w:color w:val="auto"/>
              </w:rPr>
              <w:t xml:space="preserve">To progress development opportunities for the Council, as land owner/developer.       </w:t>
            </w:r>
            <w:r w:rsidRPr="00A43258">
              <w:rPr>
                <w:bCs/>
                <w:color w:val="auto"/>
              </w:rPr>
              <w:br/>
              <w:t xml:space="preserve">Managing lease renewals, lease expiries, rent reviews, meeting tenants on site if necessary, ensuring formal agreement is reached and documented, and making necessary arrangements for the transfer of sale. </w:t>
            </w:r>
          </w:p>
          <w:p w:rsidR="004C7B28" w:rsidRPr="00A43258" w:rsidRDefault="004C7B28" w:rsidP="004C7B28">
            <w:pPr>
              <w:pStyle w:val="BODYTEXTSTYLE"/>
              <w:numPr>
                <w:ilvl w:val="0"/>
                <w:numId w:val="38"/>
              </w:numPr>
              <w:spacing w:after="0" w:line="240" w:lineRule="auto"/>
              <w:jc w:val="both"/>
              <w:rPr>
                <w:bCs/>
                <w:color w:val="auto"/>
              </w:rPr>
            </w:pPr>
            <w:r w:rsidRPr="00A43258">
              <w:rPr>
                <w:bCs/>
                <w:color w:val="auto"/>
              </w:rPr>
              <w:t>Supp</w:t>
            </w:r>
            <w:r w:rsidR="005650FA" w:rsidRPr="00A43258">
              <w:rPr>
                <w:bCs/>
                <w:color w:val="auto"/>
              </w:rPr>
              <w:t>orting the Principal Investment</w:t>
            </w:r>
            <w:r w:rsidRPr="00A43258">
              <w:rPr>
                <w:bCs/>
                <w:color w:val="auto"/>
              </w:rPr>
              <w:t xml:space="preserve"> Manager in undertaking valuations for the purposes of establishing rental and capital values for new agreements or for sale of properties and negotiating terms with the prospective tenant, licensee or buyer.</w:t>
            </w:r>
          </w:p>
          <w:p w:rsidR="004C7B28" w:rsidRPr="00A43258" w:rsidRDefault="004C7B28" w:rsidP="004C7B28">
            <w:pPr>
              <w:pStyle w:val="BODYTEXTSTYLE"/>
              <w:numPr>
                <w:ilvl w:val="0"/>
                <w:numId w:val="38"/>
              </w:numPr>
              <w:spacing w:after="0" w:line="240" w:lineRule="auto"/>
              <w:jc w:val="both"/>
              <w:rPr>
                <w:rStyle w:val="HEADINGINLOWERCASE-11PTBOLD"/>
                <w:b w:val="0"/>
                <w:color w:val="auto"/>
              </w:rPr>
            </w:pPr>
            <w:r w:rsidRPr="00A43258">
              <w:rPr>
                <w:bCs/>
                <w:color w:val="auto"/>
              </w:rPr>
              <w:t xml:space="preserve">Marketing properties/development opportunities to let or sell. </w:t>
            </w:r>
            <w:r w:rsidRPr="00A43258">
              <w:rPr>
                <w:rStyle w:val="HEADINGINLOWERCASE-11PTBOLD"/>
                <w:b w:val="0"/>
                <w:color w:val="auto"/>
              </w:rPr>
              <w:t xml:space="preserve">Land and property investigations, contributing to strategic reviews of the property portfolios including option appraisals, feasibility studies, whole life costings etc. </w:t>
            </w:r>
          </w:p>
          <w:p w:rsidR="004C7B28" w:rsidRPr="00A43258" w:rsidRDefault="004C7B28" w:rsidP="004C7B28">
            <w:pPr>
              <w:numPr>
                <w:ilvl w:val="0"/>
                <w:numId w:val="38"/>
              </w:numPr>
              <w:spacing w:after="0" w:line="240" w:lineRule="auto"/>
              <w:jc w:val="both"/>
              <w:rPr>
                <w:rStyle w:val="HEADINGINLOWERCASE-11PTBOLD"/>
                <w:b w:val="0"/>
                <w:color w:val="auto"/>
              </w:rPr>
            </w:pPr>
            <w:r w:rsidRPr="00A43258">
              <w:rPr>
                <w:rStyle w:val="HEADINGINLOWERCASE-11PTBOLD"/>
                <w:b w:val="0"/>
                <w:color w:val="auto"/>
              </w:rPr>
              <w:t>Attend Growth and Prosperity meetings and provide and action updates to stakeholders, as appropriate.</w:t>
            </w:r>
          </w:p>
          <w:p w:rsidR="004C7B28" w:rsidRPr="00A43258" w:rsidRDefault="004C7B28" w:rsidP="004C7B28">
            <w:pPr>
              <w:numPr>
                <w:ilvl w:val="0"/>
                <w:numId w:val="38"/>
              </w:numPr>
              <w:spacing w:after="0" w:line="240" w:lineRule="auto"/>
              <w:jc w:val="both"/>
              <w:rPr>
                <w:rStyle w:val="HEADINGINLOWERCASE-11PTBOLD"/>
                <w:b w:val="0"/>
                <w:color w:val="auto"/>
              </w:rPr>
            </w:pPr>
            <w:r w:rsidRPr="00A43258">
              <w:rPr>
                <w:rStyle w:val="HEADINGINLOWERCASE-11PTBOLD"/>
                <w:b w:val="0"/>
                <w:color w:val="auto"/>
              </w:rPr>
              <w:t>Monitor updates in relation to completions for the Corporate Property Database and the Team Projects Database is updated accordingly.</w:t>
            </w:r>
          </w:p>
          <w:p w:rsidR="004C7B28" w:rsidRPr="00A43258" w:rsidRDefault="004C7B28" w:rsidP="004C7B28">
            <w:pPr>
              <w:numPr>
                <w:ilvl w:val="0"/>
                <w:numId w:val="38"/>
              </w:numPr>
              <w:spacing w:after="0" w:line="240" w:lineRule="auto"/>
              <w:jc w:val="both"/>
              <w:rPr>
                <w:rStyle w:val="HEADINGINLOWERCASE-11PTBOLD"/>
                <w:b w:val="0"/>
                <w:color w:val="auto"/>
              </w:rPr>
            </w:pPr>
            <w:r w:rsidRPr="00A43258">
              <w:rPr>
                <w:rStyle w:val="HEADINGINLOWERCASE-11PTBOLD"/>
                <w:b w:val="0"/>
                <w:color w:val="auto"/>
              </w:rPr>
              <w:t>Support the provision of property information within Growth and Prosperity to enable comprehensive assessment for project decisions and to ensure the property portfolios are suitable, sufficient and sustainable to deliver the Growth and Prosperity agenda.</w:t>
            </w:r>
          </w:p>
          <w:p w:rsidR="004C7B28" w:rsidRPr="00A43258" w:rsidRDefault="004C7B28" w:rsidP="004C7B28">
            <w:pPr>
              <w:numPr>
                <w:ilvl w:val="0"/>
                <w:numId w:val="38"/>
              </w:numPr>
              <w:spacing w:after="0" w:line="240" w:lineRule="auto"/>
              <w:jc w:val="both"/>
              <w:rPr>
                <w:rStyle w:val="HEADINGINLOWERCASE-11PTBOLD"/>
                <w:b w:val="0"/>
                <w:color w:val="auto"/>
              </w:rPr>
            </w:pPr>
            <w:r w:rsidRPr="00A43258">
              <w:rPr>
                <w:rStyle w:val="HEADINGINLOWERCASE-11PTBOLD"/>
                <w:b w:val="0"/>
                <w:color w:val="auto"/>
              </w:rPr>
              <w:t xml:space="preserve">To assist with rent reviews, lease renewals, assignments, covenant controls, consents for building works, legal transaction sheets, routine committee reports, variations in use and property transactional issues.   </w:t>
            </w:r>
          </w:p>
          <w:p w:rsidR="004C7B28" w:rsidRPr="00A43258" w:rsidRDefault="004C7B28" w:rsidP="004C7B28">
            <w:pPr>
              <w:numPr>
                <w:ilvl w:val="0"/>
                <w:numId w:val="38"/>
              </w:numPr>
              <w:spacing w:after="0" w:line="240" w:lineRule="auto"/>
              <w:jc w:val="both"/>
              <w:rPr>
                <w:rStyle w:val="HEADINGINLOWERCASE-11PTBOLD"/>
                <w:b w:val="0"/>
                <w:color w:val="auto"/>
              </w:rPr>
            </w:pPr>
            <w:r w:rsidRPr="00A43258">
              <w:rPr>
                <w:rStyle w:val="HEADINGINLOWERCASE-11PTBOLD"/>
                <w:b w:val="0"/>
                <w:color w:val="auto"/>
              </w:rPr>
              <w:t>To prepare instructions to legal for acquisitions and disposals and monitor progress of transactions ensuring stakeholders are kept up to date through to completion.</w:t>
            </w:r>
          </w:p>
          <w:p w:rsidR="004C7B28" w:rsidRPr="00A43258" w:rsidRDefault="004C7B28" w:rsidP="004C7B28">
            <w:pPr>
              <w:numPr>
                <w:ilvl w:val="0"/>
                <w:numId w:val="38"/>
              </w:numPr>
              <w:spacing w:after="0" w:line="240" w:lineRule="auto"/>
              <w:jc w:val="both"/>
              <w:rPr>
                <w:rFonts w:cs="Arial"/>
              </w:rPr>
            </w:pPr>
            <w:r w:rsidRPr="00A43258">
              <w:rPr>
                <w:rFonts w:cs="Arial"/>
              </w:rPr>
              <w:t xml:space="preserve">Research and collate accurate data for valuations and negotiations for all purposes relating to, acquisitions and disposals, arranging and attending viewings and inspections of properties, with the guidance of </w:t>
            </w:r>
            <w:r w:rsidRPr="00B1793F">
              <w:rPr>
                <w:rFonts w:cs="Arial"/>
              </w:rPr>
              <w:t xml:space="preserve">the Principal </w:t>
            </w:r>
            <w:r w:rsidR="00B1793F" w:rsidRPr="00B1793F">
              <w:rPr>
                <w:rFonts w:cs="Arial"/>
              </w:rPr>
              <w:t>Investment</w:t>
            </w:r>
            <w:r w:rsidRPr="00B1793F">
              <w:rPr>
                <w:rFonts w:cs="Arial"/>
              </w:rPr>
              <w:t xml:space="preserve"> Manager.</w:t>
            </w:r>
            <w:r w:rsidRPr="00A43258">
              <w:rPr>
                <w:rFonts w:cs="Arial"/>
              </w:rPr>
              <w:t xml:space="preserve"> </w:t>
            </w:r>
          </w:p>
          <w:p w:rsidR="004C7B28" w:rsidRPr="00A43258" w:rsidRDefault="004C7B28" w:rsidP="004C7B28">
            <w:pPr>
              <w:numPr>
                <w:ilvl w:val="0"/>
                <w:numId w:val="38"/>
              </w:numPr>
              <w:spacing w:after="0" w:line="240" w:lineRule="auto"/>
              <w:jc w:val="both"/>
              <w:rPr>
                <w:rFonts w:cs="Arial"/>
              </w:rPr>
            </w:pPr>
            <w:r w:rsidRPr="00A43258">
              <w:rPr>
                <w:rFonts w:cs="Arial"/>
              </w:rPr>
              <w:t xml:space="preserve">Dealing with enquires concerning the possible sale or letting of Council owned land and offers to sell or lease the land. </w:t>
            </w:r>
          </w:p>
          <w:p w:rsidR="004C7B28" w:rsidRPr="00A43258" w:rsidRDefault="004C7B28" w:rsidP="004C7B28">
            <w:pPr>
              <w:pStyle w:val="ListParagraph"/>
              <w:numPr>
                <w:ilvl w:val="0"/>
                <w:numId w:val="38"/>
              </w:numPr>
              <w:spacing w:after="0" w:line="240" w:lineRule="auto"/>
              <w:jc w:val="both"/>
              <w:rPr>
                <w:rFonts w:cs="Arial"/>
              </w:rPr>
            </w:pPr>
            <w:r w:rsidRPr="00A43258">
              <w:rPr>
                <w:rFonts w:cs="Calibri"/>
                <w:bCs/>
              </w:rPr>
              <w:t xml:space="preserve">Identifying sites/property (for potential acquisition opportunities) and properties for disposal, obtaining legal and other information, seeking approval to sell, dealing with site investigations, </w:t>
            </w:r>
            <w:r w:rsidRPr="00A43258">
              <w:rPr>
                <w:rFonts w:cs="Calibri"/>
                <w:bCs/>
              </w:rPr>
              <w:lastRenderedPageBreak/>
              <w:t>preparing marketing information, placing advertisements, dealing with enquiries, liaising with solicitors.</w:t>
            </w:r>
          </w:p>
          <w:p w:rsidR="00E45ACA" w:rsidRPr="009F1AFF" w:rsidRDefault="004C7B28" w:rsidP="009F1AFF">
            <w:pPr>
              <w:pStyle w:val="BODYTEXTSTYLE"/>
              <w:numPr>
                <w:ilvl w:val="0"/>
                <w:numId w:val="38"/>
              </w:numPr>
              <w:spacing w:after="0" w:line="240" w:lineRule="auto"/>
              <w:rPr>
                <w:rStyle w:val="HEADINGINLOWERCASE-11PTBOLD"/>
                <w:b w:val="0"/>
                <w:color w:val="auto"/>
                <w:u w:val="single"/>
              </w:rPr>
            </w:pPr>
            <w:r w:rsidRPr="00A43258">
              <w:rPr>
                <w:bCs/>
                <w:color w:val="auto"/>
              </w:rPr>
              <w:t>Managing and contributing to a range of projects, working with officers from other services, internal departments and external professionals, where required.</w:t>
            </w:r>
          </w:p>
        </w:tc>
      </w:tr>
    </w:tbl>
    <w:p w:rsidR="004D586E" w:rsidRPr="00581A78" w:rsidRDefault="004D586E" w:rsidP="009D74E5">
      <w:pPr>
        <w:spacing w:after="0" w:line="240" w:lineRule="auto"/>
      </w:pPr>
    </w:p>
    <w:tbl>
      <w:tblPr>
        <w:tblW w:w="10456" w:type="dxa"/>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shd w:val="clear" w:color="auto" w:fill="DEE3EC"/>
        <w:tblLook w:val="04A0" w:firstRow="1" w:lastRow="0" w:firstColumn="1" w:lastColumn="0" w:noHBand="0" w:noVBand="1"/>
      </w:tblPr>
      <w:tblGrid>
        <w:gridCol w:w="5237"/>
        <w:gridCol w:w="4411"/>
        <w:gridCol w:w="808"/>
      </w:tblGrid>
      <w:tr w:rsidR="004D586E" w:rsidRPr="00581A78" w:rsidTr="00E4744E">
        <w:trPr>
          <w:trHeight w:hRule="exact" w:val="554"/>
        </w:trPr>
        <w:tc>
          <w:tcPr>
            <w:tcW w:w="5237" w:type="dxa"/>
            <w:tcBorders>
              <w:top w:val="single" w:sz="6" w:space="0" w:color="808080"/>
              <w:left w:val="single" w:sz="6" w:space="0" w:color="808080"/>
              <w:bottom w:val="single" w:sz="6" w:space="0" w:color="808080"/>
              <w:right w:val="single" w:sz="8" w:space="0" w:color="DEE3EC"/>
            </w:tcBorders>
            <w:shd w:val="clear" w:color="auto" w:fill="DEE3EC"/>
            <w:vAlign w:val="center"/>
          </w:tcPr>
          <w:p w:rsidR="004D586E" w:rsidRDefault="004D586E" w:rsidP="009B542B">
            <w:pPr>
              <w:pStyle w:val="BODYTEXTSTYLE"/>
              <w:spacing w:after="0"/>
              <w:rPr>
                <w:rStyle w:val="HEADINGINLOWERCASE-11PTBOLD"/>
                <w:color w:val="auto"/>
              </w:rPr>
            </w:pPr>
            <w:r w:rsidRPr="00581A78">
              <w:rPr>
                <w:rStyle w:val="HEADINGINLOWERCASE-11PTBOLD"/>
                <w:color w:val="auto"/>
              </w:rPr>
              <w:t>Qualifications</w:t>
            </w:r>
          </w:p>
          <w:p w:rsidR="00E4744E" w:rsidRDefault="00E4744E" w:rsidP="009B542B">
            <w:pPr>
              <w:pStyle w:val="BODYTEXTSTYLE"/>
              <w:spacing w:after="0"/>
              <w:rPr>
                <w:rStyle w:val="HEADINGINLOWERCASE-11PTBOLD"/>
                <w:color w:val="auto"/>
              </w:rPr>
            </w:pPr>
            <w:r>
              <w:rPr>
                <w:rStyle w:val="HEADINGINLOWERCASE-11PTBOLD"/>
                <w:b w:val="0"/>
                <w:color w:val="auto"/>
                <w:sz w:val="21"/>
                <w:szCs w:val="21"/>
              </w:rPr>
              <w:t>F</w:t>
            </w:r>
            <w:r w:rsidRPr="00AC02B0">
              <w:rPr>
                <w:rStyle w:val="HEADINGINLOWERCASE-11PTBOLD"/>
                <w:b w:val="0"/>
                <w:color w:val="auto"/>
                <w:sz w:val="21"/>
                <w:szCs w:val="21"/>
              </w:rPr>
              <w:t>or information about qualification equivalency</w:t>
            </w:r>
            <w:r>
              <w:rPr>
                <w:rStyle w:val="HEADINGINLOWERCASE-11PTBOLD"/>
                <w:b w:val="0"/>
                <w:color w:val="auto"/>
                <w:sz w:val="21"/>
                <w:szCs w:val="21"/>
              </w:rPr>
              <w:t xml:space="preserve"> c</w:t>
            </w:r>
            <w:r w:rsidRPr="00AC02B0">
              <w:rPr>
                <w:rStyle w:val="HEADINGINLOWERCASE-11PTBOLD"/>
                <w:b w:val="0"/>
                <w:color w:val="auto"/>
                <w:sz w:val="21"/>
                <w:szCs w:val="21"/>
              </w:rPr>
              <w:t xml:space="preserve">lick </w:t>
            </w:r>
            <w:hyperlink r:id="rId10" w:history="1">
              <w:r w:rsidRPr="00AC02B0">
                <w:rPr>
                  <w:rStyle w:val="Hyperlink"/>
                  <w:sz w:val="21"/>
                  <w:szCs w:val="21"/>
                </w:rPr>
                <w:t>here</w:t>
              </w:r>
            </w:hyperlink>
          </w:p>
          <w:p w:rsidR="00E4744E" w:rsidRPr="00581A78" w:rsidRDefault="00E4744E" w:rsidP="009B542B">
            <w:pPr>
              <w:pStyle w:val="BODYTEXTSTYLE"/>
              <w:spacing w:after="0"/>
              <w:rPr>
                <w:rStyle w:val="HEADINGINLOWERCASE-11PTBOLD"/>
                <w:color w:val="auto"/>
              </w:rPr>
            </w:pPr>
          </w:p>
        </w:tc>
        <w:tc>
          <w:tcPr>
            <w:tcW w:w="4411" w:type="dxa"/>
            <w:tcBorders>
              <w:top w:val="single" w:sz="6" w:space="0" w:color="808080"/>
              <w:left w:val="single" w:sz="8" w:space="0" w:color="DEE3EC"/>
              <w:bottom w:val="single" w:sz="6" w:space="0" w:color="808080"/>
              <w:right w:val="single" w:sz="6" w:space="0" w:color="808080"/>
            </w:tcBorders>
            <w:shd w:val="clear" w:color="auto" w:fill="DEE3EC"/>
          </w:tcPr>
          <w:p w:rsidR="004D586E" w:rsidRPr="00581A78" w:rsidRDefault="004D586E" w:rsidP="00E4744E">
            <w:pPr>
              <w:pStyle w:val="BODYTEXTSTYLE"/>
              <w:spacing w:after="0"/>
              <w:jc w:val="right"/>
              <w:rPr>
                <w:rStyle w:val="HEADINGINLOWERCASE-11PTBOLD"/>
                <w:rFonts w:ascii="Wingdings 3" w:hAnsi="Wingdings 3"/>
                <w:color w:val="auto"/>
              </w:rPr>
            </w:pPr>
            <w:r w:rsidRPr="00581A78">
              <w:rPr>
                <w:rStyle w:val="HEADINGINLOWERCASE-11PTBOLD"/>
                <w:b w:val="0"/>
                <w:color w:val="auto"/>
              </w:rPr>
              <w:t>Please mark which are Essential or Desirable</w:t>
            </w:r>
            <w:r w:rsidRPr="00581A78">
              <w:rPr>
                <w:rStyle w:val="HEADINGINLOWERCASE-11PTBOLD"/>
                <w:color w:val="auto"/>
              </w:rPr>
              <w:t xml:space="preserve"> </w:t>
            </w:r>
            <w:r w:rsidRPr="00581A78">
              <w:rPr>
                <w:rStyle w:val="HEADINGINLOWERCASE-11PTBOLD"/>
                <w:rFonts w:ascii="Wingdings 3" w:hAnsi="Wingdings 3"/>
                <w:color w:val="auto"/>
              </w:rPr>
              <w:t></w:t>
            </w:r>
          </w:p>
        </w:tc>
        <w:tc>
          <w:tcPr>
            <w:tcW w:w="808" w:type="dxa"/>
            <w:tcBorders>
              <w:top w:val="single" w:sz="6" w:space="0" w:color="808080"/>
              <w:left w:val="single" w:sz="6" w:space="0" w:color="808080"/>
              <w:bottom w:val="single" w:sz="6" w:space="0" w:color="808080"/>
              <w:right w:val="single" w:sz="6" w:space="0" w:color="808080"/>
            </w:tcBorders>
            <w:shd w:val="clear" w:color="auto" w:fill="DEE3EC"/>
          </w:tcPr>
          <w:p w:rsidR="004D586E" w:rsidRPr="00581A78" w:rsidRDefault="004D586E" w:rsidP="00E4744E">
            <w:pPr>
              <w:pStyle w:val="BODYTEXTSTYLE"/>
              <w:spacing w:after="0"/>
              <w:jc w:val="center"/>
              <w:rPr>
                <w:rStyle w:val="HEADINGINLOWERCASE-11PTBOLD"/>
                <w:color w:val="auto"/>
              </w:rPr>
            </w:pPr>
            <w:r w:rsidRPr="00581A78">
              <w:rPr>
                <w:rStyle w:val="HEADINGINLOWERCASE-11PTBOLD"/>
                <w:color w:val="auto"/>
              </w:rPr>
              <w:t>E/D</w:t>
            </w:r>
          </w:p>
        </w:tc>
      </w:tr>
      <w:tr w:rsidR="00581A78" w:rsidRPr="00581A78" w:rsidTr="00E45ACA">
        <w:trPr>
          <w:trHeight w:val="567"/>
        </w:trPr>
        <w:tc>
          <w:tcPr>
            <w:tcW w:w="9648" w:type="dxa"/>
            <w:gridSpan w:val="2"/>
            <w:tcBorders>
              <w:top w:val="single" w:sz="6" w:space="0" w:color="808080"/>
              <w:left w:val="single" w:sz="6" w:space="0" w:color="808080"/>
              <w:bottom w:val="single" w:sz="6" w:space="0" w:color="808080"/>
              <w:right w:val="single" w:sz="6" w:space="0" w:color="808080"/>
            </w:tcBorders>
            <w:shd w:val="clear" w:color="auto" w:fill="auto"/>
          </w:tcPr>
          <w:p w:rsidR="00193F0F" w:rsidRPr="00193F0F" w:rsidRDefault="00193F0F" w:rsidP="00193F0F">
            <w:pPr>
              <w:spacing w:after="0" w:line="240" w:lineRule="auto"/>
              <w:jc w:val="both"/>
              <w:rPr>
                <w:rStyle w:val="HEADINGINLOWERCASE-11PTBOLD"/>
                <w:color w:val="auto"/>
                <w:u w:val="single"/>
              </w:rPr>
            </w:pPr>
            <w:r w:rsidRPr="00193F0F">
              <w:rPr>
                <w:rStyle w:val="HEADINGINLOWERCASE-11PTBOLD"/>
                <w:color w:val="auto"/>
                <w:u w:val="single"/>
              </w:rPr>
              <w:t>Graduate Trainee Asset Development Surveyor</w:t>
            </w:r>
          </w:p>
          <w:p w:rsidR="004C7B28" w:rsidRPr="000A3515" w:rsidRDefault="004C7B28" w:rsidP="00FB1109">
            <w:pPr>
              <w:pStyle w:val="BODYTEXTSTYLE"/>
              <w:spacing w:after="0" w:line="240" w:lineRule="auto"/>
              <w:rPr>
                <w:rStyle w:val="HEADINGINLOWERCASE-11PTBOLD"/>
                <w:b w:val="0"/>
                <w:color w:val="FF0000"/>
              </w:rPr>
            </w:pPr>
            <w:r w:rsidRPr="00977D96">
              <w:rPr>
                <w:rStyle w:val="HEADINGINLOWERCASE-11PTBOLD"/>
                <w:b w:val="0"/>
                <w:color w:val="auto"/>
              </w:rPr>
              <w:t>Degree in commercial property discipline</w:t>
            </w:r>
            <w:r w:rsidR="000A3515" w:rsidRPr="00977D96">
              <w:rPr>
                <w:rStyle w:val="HEADINGINLOWERCASE-11PTBOLD"/>
                <w:b w:val="0"/>
                <w:color w:val="auto"/>
              </w:rPr>
              <w:t xml:space="preserve"> </w:t>
            </w:r>
            <w:r w:rsidR="00977D96" w:rsidRPr="00977D96">
              <w:rPr>
                <w:rStyle w:val="HEADINGINLOWERCASE-11PTBOLD"/>
                <w:b w:val="0"/>
                <w:color w:val="auto"/>
              </w:rPr>
              <w:t xml:space="preserve"> e.</w:t>
            </w:r>
            <w:r w:rsidR="00977D96">
              <w:rPr>
                <w:rStyle w:val="HEADINGINLOWERCASE-11PTBOLD"/>
                <w:b w:val="0"/>
                <w:color w:val="auto"/>
              </w:rPr>
              <w:t>g. real estate, property management</w:t>
            </w:r>
          </w:p>
          <w:p w:rsidR="004C7B28" w:rsidRDefault="004C7B28" w:rsidP="00FB1109">
            <w:pPr>
              <w:pStyle w:val="BODYTEXTSTYLE"/>
              <w:spacing w:after="0" w:line="240" w:lineRule="auto"/>
              <w:rPr>
                <w:rStyle w:val="HEADINGINLOWERCASE-11PTBOLD"/>
                <w:b w:val="0"/>
                <w:color w:val="auto"/>
              </w:rPr>
            </w:pPr>
            <w:r w:rsidRPr="00977D96">
              <w:rPr>
                <w:rStyle w:val="HEADINGINLOWERCASE-11PTBOLD"/>
                <w:b w:val="0"/>
                <w:color w:val="auto"/>
              </w:rPr>
              <w:t>Full Driving Licence</w:t>
            </w:r>
          </w:p>
          <w:p w:rsidR="004C7B28" w:rsidRPr="004C7B28" w:rsidRDefault="004C7B28" w:rsidP="00FB1109">
            <w:pPr>
              <w:pStyle w:val="BODYTEXTSTYLE"/>
              <w:spacing w:after="0" w:line="240" w:lineRule="auto"/>
              <w:rPr>
                <w:rStyle w:val="HEADINGINLOWERCASE-11PTBOLD"/>
                <w:b w:val="0"/>
                <w:color w:val="auto"/>
                <w:u w:val="single"/>
              </w:rPr>
            </w:pPr>
          </w:p>
          <w:p w:rsidR="00193F0F" w:rsidRDefault="00193F0F" w:rsidP="004C7B28">
            <w:pPr>
              <w:pStyle w:val="BODYTEXTSTYLE"/>
              <w:spacing w:after="0" w:line="240" w:lineRule="auto"/>
              <w:rPr>
                <w:rStyle w:val="HEADINGINLOWERCASE-11PTBOLD"/>
                <w:color w:val="auto"/>
                <w:u w:val="single"/>
              </w:rPr>
            </w:pPr>
            <w:r w:rsidRPr="00193F0F">
              <w:rPr>
                <w:rStyle w:val="HEADINGINLOWERCASE-11PTBOLD"/>
                <w:color w:val="auto"/>
                <w:u w:val="single"/>
              </w:rPr>
              <w:t>Assistant Asset Development Surveyor</w:t>
            </w:r>
          </w:p>
          <w:p w:rsidR="00977D96" w:rsidRDefault="00977D96" w:rsidP="004C7B28">
            <w:pPr>
              <w:pStyle w:val="BODYTEXTSTYLE"/>
              <w:spacing w:after="0" w:line="240" w:lineRule="auto"/>
              <w:rPr>
                <w:rStyle w:val="HEADINGINLOWERCASE-11PTBOLD"/>
                <w:b w:val="0"/>
                <w:color w:val="auto"/>
              </w:rPr>
            </w:pPr>
            <w:r w:rsidRPr="00977D96">
              <w:rPr>
                <w:rStyle w:val="HEADINGINLOWERCASE-11PTBOLD"/>
                <w:b w:val="0"/>
                <w:color w:val="auto"/>
              </w:rPr>
              <w:t>Degree in commercial property discipline  e.g. real estate, property management</w:t>
            </w:r>
          </w:p>
          <w:p w:rsidR="00B1793F" w:rsidRPr="00B1793F" w:rsidRDefault="004C7B28" w:rsidP="004C7B28">
            <w:pPr>
              <w:pStyle w:val="BODYTEXTSTYLE"/>
              <w:spacing w:after="0" w:line="240" w:lineRule="auto"/>
              <w:rPr>
                <w:rStyle w:val="HEADINGINLOWERCASE-11PTBOLD"/>
                <w:b w:val="0"/>
                <w:color w:val="auto"/>
              </w:rPr>
            </w:pPr>
            <w:r w:rsidRPr="00B1793F">
              <w:rPr>
                <w:rStyle w:val="HEADINGINLOWERCASE-11PTBOLD"/>
                <w:b w:val="0"/>
                <w:color w:val="auto"/>
              </w:rPr>
              <w:t>Eligible for the RICS APC programme</w:t>
            </w:r>
            <w:r w:rsidR="00B1793F">
              <w:rPr>
                <w:rStyle w:val="HEADINGINLOWERCASE-11PTBOLD"/>
                <w:b w:val="0"/>
                <w:color w:val="auto"/>
              </w:rPr>
              <w:t xml:space="preserve">  </w:t>
            </w:r>
            <w:r w:rsidR="00B1793F" w:rsidRPr="00B1793F">
              <w:rPr>
                <w:rStyle w:val="HEADINGINLOWERCASE-11PTBOLD"/>
                <w:b w:val="0"/>
                <w:color w:val="auto"/>
              </w:rPr>
              <w:t>to become a Chartered Surveyor</w:t>
            </w:r>
          </w:p>
          <w:p w:rsidR="004C7B28" w:rsidRPr="00B1793F" w:rsidRDefault="004C7B28" w:rsidP="004C7B28">
            <w:pPr>
              <w:pStyle w:val="BODYTEXTSTYLE"/>
              <w:spacing w:after="0" w:line="240" w:lineRule="auto"/>
              <w:rPr>
                <w:rStyle w:val="HEADINGINLOWERCASE-11PTBOLD"/>
                <w:b w:val="0"/>
                <w:color w:val="auto"/>
              </w:rPr>
            </w:pPr>
            <w:r w:rsidRPr="00B1793F">
              <w:rPr>
                <w:rStyle w:val="HEADINGINLOWERCASE-11PTBOLD"/>
                <w:b w:val="0"/>
                <w:color w:val="auto"/>
              </w:rPr>
              <w:t>Working towards RICS APC programme (12 months)</w:t>
            </w:r>
            <w:r w:rsidR="00041018" w:rsidRPr="00B1793F">
              <w:rPr>
                <w:rStyle w:val="HEADINGINLOWERCASE-11PTBOLD"/>
                <w:b w:val="0"/>
                <w:color w:val="auto"/>
              </w:rPr>
              <w:t xml:space="preserve"> to become a Chartered Surveyor</w:t>
            </w:r>
          </w:p>
          <w:p w:rsidR="004C7B28" w:rsidRDefault="00977D96" w:rsidP="00FB1109">
            <w:pPr>
              <w:pStyle w:val="BODYTEXTSTYLE"/>
              <w:spacing w:after="0" w:line="240" w:lineRule="auto"/>
              <w:rPr>
                <w:rStyle w:val="HEADINGINLOWERCASE-11PTBOLD"/>
                <w:b w:val="0"/>
                <w:color w:val="auto"/>
              </w:rPr>
            </w:pPr>
            <w:r w:rsidRPr="00977D96">
              <w:rPr>
                <w:rStyle w:val="HEADINGINLOWERCASE-11PTBOLD"/>
                <w:b w:val="0"/>
                <w:color w:val="auto"/>
              </w:rPr>
              <w:t>Full Driving Licence</w:t>
            </w:r>
          </w:p>
          <w:p w:rsidR="00977D96" w:rsidRPr="004C7B28" w:rsidRDefault="00977D96" w:rsidP="00FB1109">
            <w:pPr>
              <w:pStyle w:val="BODYTEXTSTYLE"/>
              <w:spacing w:after="0" w:line="240" w:lineRule="auto"/>
              <w:rPr>
                <w:rStyle w:val="HEADINGINLOWERCASE-11PTBOLD"/>
                <w:b w:val="0"/>
                <w:color w:val="auto"/>
              </w:rPr>
            </w:pPr>
          </w:p>
          <w:p w:rsidR="004C7B28" w:rsidRPr="00C261E0" w:rsidRDefault="004C7B28" w:rsidP="00FB1109">
            <w:pPr>
              <w:pStyle w:val="BODYTEXTSTYLE"/>
              <w:spacing w:after="0" w:line="240" w:lineRule="auto"/>
              <w:rPr>
                <w:rStyle w:val="HEADINGINLOWERCASE-11PTBOLD"/>
                <w:color w:val="auto"/>
                <w:u w:val="single"/>
              </w:rPr>
            </w:pPr>
            <w:r w:rsidRPr="00C261E0">
              <w:rPr>
                <w:rStyle w:val="HEADINGINLOWERCASE-11PTBOLD"/>
                <w:color w:val="auto"/>
                <w:u w:val="single"/>
              </w:rPr>
              <w:t>Asset Development Surveyor</w:t>
            </w:r>
          </w:p>
          <w:p w:rsidR="00977D96" w:rsidRDefault="00977D96" w:rsidP="004C7B28">
            <w:pPr>
              <w:pStyle w:val="BODYTEXTSTYLE"/>
              <w:spacing w:after="0" w:line="240" w:lineRule="auto"/>
              <w:rPr>
                <w:rStyle w:val="HEADINGINLOWERCASE-11PTBOLD"/>
                <w:b w:val="0"/>
                <w:color w:val="auto"/>
              </w:rPr>
            </w:pPr>
            <w:r w:rsidRPr="00977D96">
              <w:rPr>
                <w:rStyle w:val="HEADINGINLOWERCASE-11PTBOLD"/>
                <w:b w:val="0"/>
                <w:color w:val="auto"/>
              </w:rPr>
              <w:t>Degree in commercial property discipline  e.g. real estate, property management</w:t>
            </w:r>
          </w:p>
          <w:p w:rsidR="004C7B28" w:rsidRDefault="004C7B28" w:rsidP="004C7B28">
            <w:pPr>
              <w:pStyle w:val="BODYTEXTSTYLE"/>
              <w:spacing w:after="0" w:line="240" w:lineRule="auto"/>
              <w:rPr>
                <w:rStyle w:val="HEADINGINLOWERCASE-11PTBOLD"/>
                <w:b w:val="0"/>
                <w:color w:val="auto"/>
              </w:rPr>
            </w:pPr>
            <w:r w:rsidRPr="002D5F2C">
              <w:rPr>
                <w:rStyle w:val="HEADINGINLOWERCASE-11PTBOLD"/>
                <w:b w:val="0"/>
                <w:color w:val="auto"/>
              </w:rPr>
              <w:t>Member of the Royal Institution of Chartered Surveyors (MRICS)</w:t>
            </w:r>
          </w:p>
          <w:p w:rsidR="004C7B28" w:rsidRDefault="004C7B28" w:rsidP="004C7B28">
            <w:pPr>
              <w:pStyle w:val="BODYTEXTSTYLE"/>
              <w:spacing w:after="0" w:line="240" w:lineRule="auto"/>
              <w:rPr>
                <w:rStyle w:val="HEADINGINLOWERCASE-11PTBOLD"/>
                <w:b w:val="0"/>
                <w:color w:val="auto"/>
              </w:rPr>
            </w:pPr>
            <w:r w:rsidRPr="002D5F2C">
              <w:rPr>
                <w:rStyle w:val="HEADINGINLOWERCASE-11PTBOLD"/>
                <w:b w:val="0"/>
                <w:color w:val="auto"/>
              </w:rPr>
              <w:t>Registered Valuer with the RICS</w:t>
            </w:r>
          </w:p>
          <w:p w:rsidR="004C7B28" w:rsidRDefault="004C7B28" w:rsidP="004C7B28">
            <w:pPr>
              <w:pStyle w:val="BODYTEXTSTYLE"/>
              <w:spacing w:after="0" w:line="240" w:lineRule="auto"/>
              <w:rPr>
                <w:rStyle w:val="HEADINGINLOWERCASE-11PTBOLD"/>
                <w:b w:val="0"/>
                <w:color w:val="auto"/>
              </w:rPr>
            </w:pPr>
            <w:r w:rsidRPr="002D5F2C">
              <w:rPr>
                <w:rStyle w:val="HEADINGINLOWERCASE-11PTBOLD"/>
                <w:b w:val="0"/>
                <w:color w:val="auto"/>
              </w:rPr>
              <w:t>Management qualification (</w:t>
            </w:r>
            <w:r w:rsidR="00C261E0" w:rsidRPr="002D5F2C">
              <w:rPr>
                <w:rStyle w:val="HEADINGINLOWERCASE-11PTBOLD"/>
                <w:b w:val="0"/>
                <w:color w:val="auto"/>
              </w:rPr>
              <w:t>e.g.</w:t>
            </w:r>
            <w:r w:rsidRPr="002D5F2C">
              <w:rPr>
                <w:rStyle w:val="HEADINGINLOWERCASE-11PTBOLD"/>
                <w:b w:val="0"/>
                <w:color w:val="auto"/>
              </w:rPr>
              <w:t xml:space="preserve"> ILM3)</w:t>
            </w:r>
          </w:p>
          <w:p w:rsidR="00977D96" w:rsidRPr="00581A78" w:rsidRDefault="00977D96" w:rsidP="00FB1109">
            <w:pPr>
              <w:pStyle w:val="BODYTEXTSTYLE"/>
              <w:spacing w:after="0" w:line="240" w:lineRule="auto"/>
              <w:rPr>
                <w:rStyle w:val="HEADINGINLOWERCASE-11PTBOLD"/>
                <w:b w:val="0"/>
                <w:color w:val="auto"/>
              </w:rPr>
            </w:pPr>
            <w:r w:rsidRPr="00977D96">
              <w:rPr>
                <w:rStyle w:val="HEADINGINLOWERCASE-11PTBOLD"/>
                <w:b w:val="0"/>
                <w:color w:val="auto"/>
              </w:rPr>
              <w:t>Full Driving Licence</w:t>
            </w:r>
          </w:p>
        </w:tc>
        <w:tc>
          <w:tcPr>
            <w:tcW w:w="808" w:type="dxa"/>
            <w:tcBorders>
              <w:top w:val="single" w:sz="6" w:space="0" w:color="808080"/>
              <w:left w:val="single" w:sz="6" w:space="0" w:color="808080"/>
              <w:bottom w:val="single" w:sz="6" w:space="0" w:color="808080"/>
              <w:right w:val="single" w:sz="6" w:space="0" w:color="808080"/>
            </w:tcBorders>
            <w:shd w:val="clear" w:color="auto" w:fill="auto"/>
          </w:tcPr>
          <w:p w:rsidR="00F43645" w:rsidRDefault="00F43645" w:rsidP="00A43258">
            <w:pPr>
              <w:pStyle w:val="BODYTEXTSTYLE"/>
              <w:spacing w:after="0" w:line="240" w:lineRule="auto"/>
              <w:rPr>
                <w:rStyle w:val="HEADINGINLOWERCASE-11PTBOLD"/>
                <w:b w:val="0"/>
                <w:color w:val="auto"/>
              </w:rPr>
            </w:pPr>
          </w:p>
          <w:p w:rsidR="004C7B28" w:rsidRDefault="004C7B28" w:rsidP="00A43258">
            <w:pPr>
              <w:pStyle w:val="BODYTEXTSTYLE"/>
              <w:spacing w:after="0" w:line="240" w:lineRule="auto"/>
              <w:rPr>
                <w:rStyle w:val="HEADINGINLOWERCASE-11PTBOLD"/>
                <w:b w:val="0"/>
                <w:color w:val="auto"/>
              </w:rPr>
            </w:pPr>
            <w:r>
              <w:rPr>
                <w:rStyle w:val="HEADINGINLOWERCASE-11PTBOLD"/>
                <w:b w:val="0"/>
                <w:color w:val="auto"/>
              </w:rPr>
              <w:t>E</w:t>
            </w:r>
          </w:p>
          <w:p w:rsidR="004C7B28" w:rsidRDefault="004C7B28" w:rsidP="00A43258">
            <w:pPr>
              <w:pStyle w:val="BODYTEXTSTYLE"/>
              <w:spacing w:after="0" w:line="240" w:lineRule="auto"/>
              <w:rPr>
                <w:rStyle w:val="HEADINGINLOWERCASE-11PTBOLD"/>
                <w:b w:val="0"/>
                <w:color w:val="auto"/>
              </w:rPr>
            </w:pPr>
            <w:r>
              <w:rPr>
                <w:rStyle w:val="HEADINGINLOWERCASE-11PTBOLD"/>
                <w:b w:val="0"/>
                <w:color w:val="auto"/>
              </w:rPr>
              <w:t>D</w:t>
            </w:r>
          </w:p>
          <w:p w:rsidR="004C7B28" w:rsidRDefault="004C7B28" w:rsidP="00A43258">
            <w:pPr>
              <w:pStyle w:val="BODYTEXTSTYLE"/>
              <w:spacing w:after="0" w:line="240" w:lineRule="auto"/>
              <w:rPr>
                <w:rStyle w:val="HEADINGINLOWERCASE-11PTBOLD"/>
                <w:b w:val="0"/>
                <w:color w:val="auto"/>
              </w:rPr>
            </w:pPr>
          </w:p>
          <w:p w:rsidR="00A43258" w:rsidRDefault="00A43258" w:rsidP="00A43258">
            <w:pPr>
              <w:pStyle w:val="BODYTEXTSTYLE"/>
              <w:spacing w:after="0" w:line="240" w:lineRule="auto"/>
              <w:rPr>
                <w:rStyle w:val="HEADINGINLOWERCASE-11PTBOLD"/>
                <w:b w:val="0"/>
                <w:color w:val="auto"/>
              </w:rPr>
            </w:pPr>
          </w:p>
          <w:p w:rsidR="004C7B28" w:rsidRDefault="004C7B28" w:rsidP="00A43258">
            <w:pPr>
              <w:pStyle w:val="BODYTEXTSTYLE"/>
              <w:spacing w:after="0" w:line="240" w:lineRule="auto"/>
              <w:rPr>
                <w:rStyle w:val="HEADINGINLOWERCASE-11PTBOLD"/>
                <w:b w:val="0"/>
                <w:color w:val="auto"/>
              </w:rPr>
            </w:pPr>
            <w:r>
              <w:rPr>
                <w:rStyle w:val="HEADINGINLOWERCASE-11PTBOLD"/>
                <w:b w:val="0"/>
                <w:color w:val="auto"/>
              </w:rPr>
              <w:t>E</w:t>
            </w:r>
          </w:p>
          <w:p w:rsidR="004C7B28" w:rsidRDefault="004C7B28" w:rsidP="00A43258">
            <w:pPr>
              <w:pStyle w:val="BODYTEXTSTYLE"/>
              <w:spacing w:after="0" w:line="240" w:lineRule="auto"/>
              <w:rPr>
                <w:rStyle w:val="HEADINGINLOWERCASE-11PTBOLD"/>
                <w:b w:val="0"/>
                <w:color w:val="auto"/>
              </w:rPr>
            </w:pPr>
            <w:r>
              <w:rPr>
                <w:rStyle w:val="HEADINGINLOWERCASE-11PTBOLD"/>
                <w:b w:val="0"/>
                <w:color w:val="auto"/>
              </w:rPr>
              <w:t>E</w:t>
            </w:r>
          </w:p>
          <w:p w:rsidR="00B1793F" w:rsidRDefault="00B1793F" w:rsidP="00A43258">
            <w:pPr>
              <w:pStyle w:val="BODYTEXTSTYLE"/>
              <w:spacing w:after="0" w:line="240" w:lineRule="auto"/>
              <w:rPr>
                <w:rStyle w:val="HEADINGINLOWERCASE-11PTBOLD"/>
                <w:b w:val="0"/>
                <w:color w:val="auto"/>
              </w:rPr>
            </w:pPr>
            <w:r>
              <w:rPr>
                <w:rStyle w:val="HEADINGINLOWERCASE-11PTBOLD"/>
                <w:b w:val="0"/>
                <w:color w:val="auto"/>
              </w:rPr>
              <w:t>D</w:t>
            </w:r>
          </w:p>
          <w:p w:rsidR="004C7B28" w:rsidRDefault="00977D96" w:rsidP="00A43258">
            <w:pPr>
              <w:pStyle w:val="BODYTEXTSTYLE"/>
              <w:spacing w:after="0" w:line="240" w:lineRule="auto"/>
              <w:rPr>
                <w:rStyle w:val="HEADINGINLOWERCASE-11PTBOLD"/>
                <w:b w:val="0"/>
                <w:color w:val="auto"/>
              </w:rPr>
            </w:pPr>
            <w:r>
              <w:rPr>
                <w:rStyle w:val="HEADINGINLOWERCASE-11PTBOLD"/>
                <w:b w:val="0"/>
                <w:color w:val="auto"/>
              </w:rPr>
              <w:t>D</w:t>
            </w:r>
          </w:p>
          <w:p w:rsidR="004C7B28" w:rsidRDefault="004C7B28" w:rsidP="00A43258">
            <w:pPr>
              <w:pStyle w:val="BODYTEXTSTYLE"/>
              <w:spacing w:after="0" w:line="240" w:lineRule="auto"/>
              <w:rPr>
                <w:rStyle w:val="HEADINGINLOWERCASE-11PTBOLD"/>
                <w:b w:val="0"/>
                <w:color w:val="auto"/>
              </w:rPr>
            </w:pPr>
          </w:p>
          <w:p w:rsidR="00977D96" w:rsidRDefault="00977D96" w:rsidP="00A43258">
            <w:pPr>
              <w:pStyle w:val="BODYTEXTSTYLE"/>
              <w:spacing w:after="0" w:line="240" w:lineRule="auto"/>
              <w:rPr>
                <w:rStyle w:val="HEADINGINLOWERCASE-11PTBOLD"/>
                <w:b w:val="0"/>
                <w:color w:val="auto"/>
              </w:rPr>
            </w:pPr>
          </w:p>
          <w:p w:rsidR="004C7B28" w:rsidRDefault="004C7B28" w:rsidP="00A43258">
            <w:pPr>
              <w:pStyle w:val="BODYTEXTSTYLE"/>
              <w:spacing w:after="0" w:line="240" w:lineRule="auto"/>
              <w:rPr>
                <w:rStyle w:val="HEADINGINLOWERCASE-11PTBOLD"/>
                <w:b w:val="0"/>
                <w:color w:val="auto"/>
              </w:rPr>
            </w:pPr>
            <w:r>
              <w:rPr>
                <w:rStyle w:val="HEADINGINLOWERCASE-11PTBOLD"/>
                <w:b w:val="0"/>
                <w:color w:val="auto"/>
              </w:rPr>
              <w:t>E</w:t>
            </w:r>
          </w:p>
          <w:p w:rsidR="004C7B28" w:rsidRDefault="004C7B28" w:rsidP="00A43258">
            <w:pPr>
              <w:pStyle w:val="BODYTEXTSTYLE"/>
              <w:spacing w:after="0" w:line="240" w:lineRule="auto"/>
              <w:rPr>
                <w:rStyle w:val="HEADINGINLOWERCASE-11PTBOLD"/>
                <w:b w:val="0"/>
                <w:color w:val="auto"/>
              </w:rPr>
            </w:pPr>
            <w:r>
              <w:rPr>
                <w:rStyle w:val="HEADINGINLOWERCASE-11PTBOLD"/>
                <w:b w:val="0"/>
                <w:color w:val="auto"/>
              </w:rPr>
              <w:t>E</w:t>
            </w:r>
          </w:p>
          <w:p w:rsidR="004C7B28" w:rsidRDefault="004C7B28" w:rsidP="00A43258">
            <w:pPr>
              <w:pStyle w:val="BODYTEXTSTYLE"/>
              <w:spacing w:after="0" w:line="240" w:lineRule="auto"/>
              <w:rPr>
                <w:rStyle w:val="HEADINGINLOWERCASE-11PTBOLD"/>
                <w:b w:val="0"/>
                <w:color w:val="auto"/>
              </w:rPr>
            </w:pPr>
            <w:r>
              <w:rPr>
                <w:rStyle w:val="HEADINGINLOWERCASE-11PTBOLD"/>
                <w:b w:val="0"/>
                <w:color w:val="auto"/>
              </w:rPr>
              <w:t>E</w:t>
            </w:r>
          </w:p>
          <w:p w:rsidR="004C7B28" w:rsidRDefault="004C7B28" w:rsidP="00A43258">
            <w:pPr>
              <w:pStyle w:val="BODYTEXTSTYLE"/>
              <w:spacing w:after="0" w:line="240" w:lineRule="auto"/>
              <w:rPr>
                <w:rStyle w:val="HEADINGINLOWERCASE-11PTBOLD"/>
                <w:b w:val="0"/>
                <w:color w:val="auto"/>
              </w:rPr>
            </w:pPr>
            <w:r>
              <w:rPr>
                <w:rStyle w:val="HEADINGINLOWERCASE-11PTBOLD"/>
                <w:b w:val="0"/>
                <w:color w:val="auto"/>
              </w:rPr>
              <w:t>D</w:t>
            </w:r>
          </w:p>
          <w:p w:rsidR="00977D96" w:rsidRPr="00581A78" w:rsidRDefault="00977D96" w:rsidP="00A43258">
            <w:pPr>
              <w:pStyle w:val="BODYTEXTSTYLE"/>
              <w:spacing w:after="0" w:line="240" w:lineRule="auto"/>
              <w:rPr>
                <w:rStyle w:val="HEADINGINLOWERCASE-11PTBOLD"/>
                <w:b w:val="0"/>
                <w:color w:val="auto"/>
              </w:rPr>
            </w:pPr>
            <w:r>
              <w:rPr>
                <w:rStyle w:val="HEADINGINLOWERCASE-11PTBOLD"/>
                <w:b w:val="0"/>
                <w:color w:val="auto"/>
              </w:rPr>
              <w:t>D</w:t>
            </w:r>
          </w:p>
        </w:tc>
      </w:tr>
    </w:tbl>
    <w:p w:rsidR="004D586E" w:rsidRPr="00581A78" w:rsidRDefault="004D586E" w:rsidP="009D74E5">
      <w:pPr>
        <w:spacing w:after="0" w:line="240" w:lineRule="auto"/>
      </w:pPr>
    </w:p>
    <w:tbl>
      <w:tblPr>
        <w:tblW w:w="10456" w:type="dxa"/>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shd w:val="clear" w:color="auto" w:fill="DEE3EC"/>
        <w:tblLook w:val="04A0" w:firstRow="1" w:lastRow="0" w:firstColumn="1" w:lastColumn="0" w:noHBand="0" w:noVBand="1"/>
      </w:tblPr>
      <w:tblGrid>
        <w:gridCol w:w="3485"/>
        <w:gridCol w:w="6163"/>
        <w:gridCol w:w="808"/>
      </w:tblGrid>
      <w:tr w:rsidR="005677FC" w:rsidRPr="00581A78" w:rsidTr="00C06C11">
        <w:trPr>
          <w:trHeight w:hRule="exact" w:val="340"/>
        </w:trPr>
        <w:tc>
          <w:tcPr>
            <w:tcW w:w="3485" w:type="dxa"/>
            <w:tcBorders>
              <w:top w:val="single" w:sz="6" w:space="0" w:color="808080"/>
              <w:left w:val="single" w:sz="6" w:space="0" w:color="808080"/>
              <w:bottom w:val="single" w:sz="6" w:space="0" w:color="808080"/>
              <w:right w:val="single" w:sz="8" w:space="0" w:color="DEE3EC"/>
            </w:tcBorders>
            <w:shd w:val="clear" w:color="auto" w:fill="DEE3EC"/>
            <w:vAlign w:val="center"/>
          </w:tcPr>
          <w:p w:rsidR="00E45ACA" w:rsidRPr="00581A78" w:rsidRDefault="005408FA" w:rsidP="00C82487">
            <w:pPr>
              <w:pStyle w:val="BODYTEXTSTYLE"/>
              <w:spacing w:after="0"/>
              <w:rPr>
                <w:rStyle w:val="HEADINGINLOWERCASE-11PTBOLD"/>
                <w:color w:val="auto"/>
              </w:rPr>
            </w:pPr>
            <w:r w:rsidRPr="00581A78">
              <w:rPr>
                <w:rStyle w:val="HEADINGINLOWERCASE-11PTBOLD"/>
                <w:color w:val="auto"/>
              </w:rPr>
              <w:t xml:space="preserve">Knowledge, Skills and </w:t>
            </w:r>
            <w:r w:rsidR="005677FC" w:rsidRPr="00581A78">
              <w:rPr>
                <w:rStyle w:val="HEADINGINLOWERCASE-11PTBOLD"/>
                <w:color w:val="auto"/>
              </w:rPr>
              <w:t xml:space="preserve">Experience </w:t>
            </w:r>
          </w:p>
          <w:p w:rsidR="00E45ACA" w:rsidRPr="00581A78" w:rsidRDefault="00E45ACA" w:rsidP="00C82487">
            <w:pPr>
              <w:pStyle w:val="BODYTEXTSTYLE"/>
              <w:spacing w:after="0"/>
              <w:rPr>
                <w:rStyle w:val="HEADINGINLOWERCASE-11PTBOLD"/>
                <w:color w:val="auto"/>
              </w:rPr>
            </w:pPr>
          </w:p>
          <w:p w:rsidR="005677FC" w:rsidRPr="00581A78" w:rsidRDefault="005677FC" w:rsidP="00C82487">
            <w:pPr>
              <w:pStyle w:val="BODYTEXTSTYLE"/>
              <w:spacing w:after="0"/>
              <w:rPr>
                <w:rStyle w:val="HEADINGINLOWERCASE-11PTBOLD"/>
                <w:color w:val="auto"/>
              </w:rPr>
            </w:pPr>
            <w:r w:rsidRPr="00581A78">
              <w:rPr>
                <w:rStyle w:val="HEADINGINLOWERCASE-11PTBOLD"/>
                <w:color w:val="auto"/>
              </w:rPr>
              <w:t>Required</w:t>
            </w:r>
          </w:p>
        </w:tc>
        <w:tc>
          <w:tcPr>
            <w:tcW w:w="6163" w:type="dxa"/>
            <w:tcBorders>
              <w:top w:val="single" w:sz="6" w:space="0" w:color="808080"/>
              <w:left w:val="single" w:sz="8" w:space="0" w:color="DEE3EC"/>
              <w:bottom w:val="single" w:sz="6" w:space="0" w:color="808080"/>
              <w:right w:val="single" w:sz="6" w:space="0" w:color="808080"/>
            </w:tcBorders>
            <w:shd w:val="clear" w:color="auto" w:fill="DEE3EC"/>
            <w:vAlign w:val="center"/>
          </w:tcPr>
          <w:p w:rsidR="005677FC" w:rsidRPr="00581A78" w:rsidRDefault="005677FC" w:rsidP="00C82487">
            <w:pPr>
              <w:pStyle w:val="BODYTEXTSTYLE"/>
              <w:spacing w:after="0"/>
              <w:jc w:val="right"/>
              <w:rPr>
                <w:rStyle w:val="HEADINGINLOWERCASE-11PTBOLD"/>
                <w:rFonts w:ascii="Wingdings 3" w:hAnsi="Wingdings 3"/>
                <w:color w:val="auto"/>
              </w:rPr>
            </w:pPr>
            <w:r w:rsidRPr="00581A78">
              <w:rPr>
                <w:rStyle w:val="HEADINGINLOWERCASE-11PTBOLD"/>
                <w:b w:val="0"/>
                <w:color w:val="auto"/>
              </w:rPr>
              <w:t>Please mark which are Essential or Desirable</w:t>
            </w:r>
            <w:r w:rsidRPr="00581A78">
              <w:rPr>
                <w:rStyle w:val="HEADINGINLOWERCASE-11PTBOLD"/>
                <w:color w:val="auto"/>
              </w:rPr>
              <w:t xml:space="preserve"> </w:t>
            </w:r>
            <w:r w:rsidRPr="00581A78">
              <w:rPr>
                <w:rStyle w:val="HEADINGINLOWERCASE-11PTBOLD"/>
                <w:rFonts w:ascii="Wingdings 3" w:hAnsi="Wingdings 3"/>
                <w:color w:val="auto"/>
              </w:rPr>
              <w:t></w:t>
            </w:r>
          </w:p>
        </w:tc>
        <w:tc>
          <w:tcPr>
            <w:tcW w:w="808" w:type="dxa"/>
            <w:tcBorders>
              <w:top w:val="single" w:sz="6" w:space="0" w:color="808080"/>
              <w:left w:val="single" w:sz="6" w:space="0" w:color="808080"/>
              <w:bottom w:val="single" w:sz="6" w:space="0" w:color="808080"/>
              <w:right w:val="single" w:sz="6" w:space="0" w:color="808080"/>
            </w:tcBorders>
            <w:shd w:val="clear" w:color="auto" w:fill="DEE3EC"/>
            <w:vAlign w:val="center"/>
          </w:tcPr>
          <w:p w:rsidR="005677FC" w:rsidRPr="00581A78" w:rsidRDefault="005677FC" w:rsidP="00C82487">
            <w:pPr>
              <w:pStyle w:val="BODYTEXTSTYLE"/>
              <w:spacing w:after="0"/>
              <w:jc w:val="center"/>
              <w:rPr>
                <w:rStyle w:val="HEADINGINLOWERCASE-11PTBOLD"/>
                <w:color w:val="auto"/>
              </w:rPr>
            </w:pPr>
            <w:r w:rsidRPr="00581A78">
              <w:rPr>
                <w:rStyle w:val="HEADINGINLOWERCASE-11PTBOLD"/>
                <w:color w:val="auto"/>
              </w:rPr>
              <w:t>E/D</w:t>
            </w:r>
          </w:p>
        </w:tc>
      </w:tr>
      <w:tr w:rsidR="00581A78" w:rsidRPr="00581A78" w:rsidTr="00E45ACA">
        <w:trPr>
          <w:trHeight w:val="567"/>
        </w:trPr>
        <w:tc>
          <w:tcPr>
            <w:tcW w:w="9648" w:type="dxa"/>
            <w:gridSpan w:val="2"/>
            <w:tcBorders>
              <w:top w:val="single" w:sz="6" w:space="0" w:color="808080"/>
              <w:left w:val="single" w:sz="6" w:space="0" w:color="808080"/>
              <w:bottom w:val="single" w:sz="6" w:space="0" w:color="808080"/>
              <w:right w:val="single" w:sz="6" w:space="0" w:color="808080"/>
            </w:tcBorders>
            <w:shd w:val="clear" w:color="auto" w:fill="auto"/>
          </w:tcPr>
          <w:p w:rsidR="00193F0F" w:rsidRPr="00193F0F" w:rsidRDefault="00193F0F" w:rsidP="00193F0F">
            <w:pPr>
              <w:spacing w:after="0" w:line="240" w:lineRule="auto"/>
              <w:jc w:val="both"/>
              <w:rPr>
                <w:rStyle w:val="HEADINGINLOWERCASE-11PTBOLD"/>
                <w:color w:val="auto"/>
                <w:u w:val="single"/>
              </w:rPr>
            </w:pPr>
            <w:r w:rsidRPr="00193F0F">
              <w:rPr>
                <w:rStyle w:val="HEADINGINLOWERCASE-11PTBOLD"/>
                <w:color w:val="auto"/>
                <w:u w:val="single"/>
              </w:rPr>
              <w:t>Graduate Trainee Asset Development Surveyor</w:t>
            </w:r>
          </w:p>
          <w:p w:rsidR="004B6427" w:rsidRPr="000A3515" w:rsidRDefault="004C56BB" w:rsidP="00B1793F">
            <w:pPr>
              <w:pStyle w:val="BODYTEXTSTYLE"/>
              <w:spacing w:after="0" w:line="240" w:lineRule="auto"/>
              <w:rPr>
                <w:rStyle w:val="HEADINGINLOWERCASE-11PTBOLD"/>
                <w:color w:val="auto"/>
                <w:u w:val="single"/>
              </w:rPr>
            </w:pPr>
            <w:r w:rsidRPr="000A3515">
              <w:rPr>
                <w:rStyle w:val="HEADINGINLOWERCASE-11PTBOLD"/>
                <w:color w:val="auto"/>
                <w:u w:val="single"/>
              </w:rPr>
              <w:t>Knowledge</w:t>
            </w:r>
          </w:p>
          <w:p w:rsidR="0076669F" w:rsidRPr="000A3515" w:rsidRDefault="0076669F" w:rsidP="00B1793F">
            <w:pPr>
              <w:pStyle w:val="BODYTEXTSTYLE"/>
              <w:numPr>
                <w:ilvl w:val="1"/>
                <w:numId w:val="36"/>
              </w:numPr>
              <w:spacing w:after="0" w:line="240" w:lineRule="auto"/>
              <w:rPr>
                <w:rStyle w:val="HEADINGINLOWERCASE-11PTBOLD"/>
                <w:b w:val="0"/>
                <w:color w:val="auto"/>
              </w:rPr>
            </w:pPr>
            <w:r w:rsidRPr="000A3515">
              <w:rPr>
                <w:rStyle w:val="HEADINGINLOWERCASE-11PTBOLD"/>
                <w:b w:val="0"/>
                <w:color w:val="auto"/>
              </w:rPr>
              <w:t>Knowledge of Landlord and Tenant Act 1954</w:t>
            </w:r>
            <w:r w:rsidR="00977D96">
              <w:rPr>
                <w:rStyle w:val="HEADINGINLOWERCASE-11PTBOLD"/>
                <w:b w:val="0"/>
                <w:color w:val="auto"/>
              </w:rPr>
              <w:t xml:space="preserve"> obtained through the degree studies</w:t>
            </w:r>
          </w:p>
          <w:p w:rsidR="0076669F" w:rsidRPr="000A3515" w:rsidRDefault="0076669F" w:rsidP="00B1793F">
            <w:pPr>
              <w:pStyle w:val="BODYTEXTSTYLE"/>
              <w:numPr>
                <w:ilvl w:val="1"/>
                <w:numId w:val="36"/>
              </w:numPr>
              <w:spacing w:after="0" w:line="240" w:lineRule="auto"/>
              <w:rPr>
                <w:rStyle w:val="HEADINGINLOWERCASE-11PTBOLD"/>
                <w:b w:val="0"/>
                <w:color w:val="auto"/>
              </w:rPr>
            </w:pPr>
            <w:r w:rsidRPr="000A3515">
              <w:rPr>
                <w:rStyle w:val="HEADINGINLOWERCASE-11PTBOLD"/>
                <w:b w:val="0"/>
                <w:color w:val="auto"/>
              </w:rPr>
              <w:t>Knowledge of RICS regulations</w:t>
            </w:r>
          </w:p>
          <w:p w:rsidR="0076669F" w:rsidRPr="000A3515" w:rsidRDefault="0076669F" w:rsidP="00B1793F">
            <w:pPr>
              <w:pStyle w:val="BODYTEXTSTYLE"/>
              <w:numPr>
                <w:ilvl w:val="1"/>
                <w:numId w:val="36"/>
              </w:numPr>
              <w:spacing w:after="0" w:line="240" w:lineRule="auto"/>
              <w:rPr>
                <w:rStyle w:val="HEADINGINLOWERCASE-11PTBOLD"/>
                <w:b w:val="0"/>
                <w:color w:val="auto"/>
              </w:rPr>
            </w:pPr>
            <w:r w:rsidRPr="000A3515">
              <w:rPr>
                <w:rStyle w:val="HEADINGINLOWERCASE-11PTBOLD"/>
                <w:b w:val="0"/>
                <w:color w:val="auto"/>
              </w:rPr>
              <w:t>Knowledge of Lease Code</w:t>
            </w:r>
          </w:p>
          <w:p w:rsidR="004C56BB" w:rsidRPr="000A3515" w:rsidRDefault="004C56BB" w:rsidP="00B1793F">
            <w:pPr>
              <w:pStyle w:val="BODYTEXTSTYLE"/>
              <w:spacing w:after="0" w:line="240" w:lineRule="auto"/>
              <w:rPr>
                <w:rStyle w:val="HEADINGINLOWERCASE-11PTBOLD"/>
                <w:b w:val="0"/>
                <w:color w:val="auto"/>
              </w:rPr>
            </w:pPr>
          </w:p>
          <w:p w:rsidR="004C56BB" w:rsidRPr="000A3515" w:rsidRDefault="004C56BB" w:rsidP="00B1793F">
            <w:pPr>
              <w:pStyle w:val="BODYTEXTSTYLE"/>
              <w:spacing w:after="0" w:line="240" w:lineRule="auto"/>
              <w:rPr>
                <w:rStyle w:val="HEADINGINLOWERCASE-11PTBOLD"/>
                <w:color w:val="auto"/>
                <w:u w:val="single"/>
              </w:rPr>
            </w:pPr>
            <w:r w:rsidRPr="000A3515">
              <w:rPr>
                <w:rStyle w:val="HEADINGINLOWERCASE-11PTBOLD"/>
                <w:color w:val="auto"/>
                <w:u w:val="single"/>
              </w:rPr>
              <w:t>Skills</w:t>
            </w:r>
          </w:p>
          <w:p w:rsidR="0076669F" w:rsidRPr="000A3515" w:rsidRDefault="0076669F" w:rsidP="00B1793F">
            <w:pPr>
              <w:pStyle w:val="BODYTEXTSTYLE"/>
              <w:numPr>
                <w:ilvl w:val="1"/>
                <w:numId w:val="36"/>
              </w:numPr>
              <w:spacing w:after="0" w:line="240" w:lineRule="auto"/>
              <w:rPr>
                <w:rStyle w:val="HEADINGINLOWERCASE-11PTBOLD"/>
                <w:b w:val="0"/>
                <w:color w:val="auto"/>
              </w:rPr>
            </w:pPr>
            <w:r w:rsidRPr="000A3515">
              <w:rPr>
                <w:rStyle w:val="HEADINGINLOWERCASE-11PTBOLD"/>
                <w:b w:val="0"/>
                <w:color w:val="auto"/>
              </w:rPr>
              <w:t xml:space="preserve">IT skills with Microsoft applications </w:t>
            </w:r>
            <w:r w:rsidR="00C47D91" w:rsidRPr="000A3515">
              <w:rPr>
                <w:rStyle w:val="HEADINGINLOWERCASE-11PTBOLD"/>
                <w:b w:val="0"/>
                <w:color w:val="auto"/>
              </w:rPr>
              <w:t>i.e.</w:t>
            </w:r>
            <w:r w:rsidRPr="000A3515">
              <w:rPr>
                <w:rStyle w:val="HEADINGINLOWERCASE-11PTBOLD"/>
                <w:b w:val="0"/>
                <w:color w:val="auto"/>
              </w:rPr>
              <w:t xml:space="preserve"> word, excel</w:t>
            </w:r>
          </w:p>
          <w:p w:rsidR="0076669F" w:rsidRPr="000A3515" w:rsidRDefault="0076669F" w:rsidP="00B1793F">
            <w:pPr>
              <w:pStyle w:val="BODYTEXTSTYLE"/>
              <w:numPr>
                <w:ilvl w:val="1"/>
                <w:numId w:val="36"/>
              </w:numPr>
              <w:spacing w:after="0" w:line="240" w:lineRule="auto"/>
              <w:rPr>
                <w:rStyle w:val="HEADINGINLOWERCASE-11PTBOLD"/>
                <w:b w:val="0"/>
                <w:color w:val="auto"/>
              </w:rPr>
            </w:pPr>
            <w:r w:rsidRPr="000A3515">
              <w:rPr>
                <w:rStyle w:val="HEADINGINLOWERCASE-11PTBOLD"/>
                <w:b w:val="0"/>
                <w:color w:val="auto"/>
              </w:rPr>
              <w:t>Good communication skills</w:t>
            </w:r>
          </w:p>
          <w:p w:rsidR="0076669F" w:rsidRPr="000A3515" w:rsidRDefault="0076669F" w:rsidP="00B1793F">
            <w:pPr>
              <w:pStyle w:val="BODYTEXTSTYLE"/>
              <w:numPr>
                <w:ilvl w:val="1"/>
                <w:numId w:val="36"/>
              </w:numPr>
              <w:spacing w:after="0" w:line="240" w:lineRule="auto"/>
              <w:rPr>
                <w:rStyle w:val="HEADINGINLOWERCASE-11PTBOLD"/>
                <w:b w:val="0"/>
                <w:color w:val="auto"/>
              </w:rPr>
            </w:pPr>
            <w:r w:rsidRPr="000A3515">
              <w:rPr>
                <w:rStyle w:val="HEADINGINLOWERCASE-11PTBOLD"/>
                <w:b w:val="0"/>
                <w:color w:val="auto"/>
              </w:rPr>
              <w:t>Good organisation skills</w:t>
            </w:r>
          </w:p>
          <w:p w:rsidR="0076669F" w:rsidRPr="000A3515" w:rsidRDefault="0076669F" w:rsidP="00B1793F">
            <w:pPr>
              <w:pStyle w:val="BODYTEXTSTYLE"/>
              <w:numPr>
                <w:ilvl w:val="1"/>
                <w:numId w:val="36"/>
              </w:numPr>
              <w:spacing w:after="0" w:line="240" w:lineRule="auto"/>
              <w:rPr>
                <w:rStyle w:val="HEADINGINLOWERCASE-11PTBOLD"/>
                <w:b w:val="0"/>
                <w:color w:val="auto"/>
              </w:rPr>
            </w:pPr>
            <w:r w:rsidRPr="000A3515">
              <w:rPr>
                <w:rStyle w:val="HEADINGINLOWERCASE-11PTBOLD"/>
                <w:b w:val="0"/>
                <w:color w:val="auto"/>
              </w:rPr>
              <w:t>Good literacy and numeracy skills</w:t>
            </w:r>
          </w:p>
          <w:p w:rsidR="004C56BB" w:rsidRPr="00977D96" w:rsidRDefault="0076669F" w:rsidP="00B1793F">
            <w:pPr>
              <w:pStyle w:val="BODYTEXTSTYLE"/>
              <w:numPr>
                <w:ilvl w:val="1"/>
                <w:numId w:val="36"/>
              </w:numPr>
              <w:spacing w:after="0" w:line="240" w:lineRule="auto"/>
              <w:rPr>
                <w:rStyle w:val="HEADINGINLOWERCASE-11PTBOLD"/>
                <w:b w:val="0"/>
                <w:color w:val="auto"/>
              </w:rPr>
            </w:pPr>
            <w:r w:rsidRPr="00977D96">
              <w:rPr>
                <w:rStyle w:val="HEADINGINLOWERCASE-11PTBOLD"/>
                <w:b w:val="0"/>
                <w:color w:val="auto"/>
              </w:rPr>
              <w:t>GIS mapping</w:t>
            </w:r>
          </w:p>
          <w:p w:rsidR="004C56BB" w:rsidRPr="000A3515" w:rsidRDefault="004C56BB" w:rsidP="00B1793F">
            <w:pPr>
              <w:pStyle w:val="BODYTEXTSTYLE"/>
              <w:spacing w:after="0" w:line="240" w:lineRule="auto"/>
              <w:rPr>
                <w:rStyle w:val="HEADINGINLOWERCASE-11PTBOLD"/>
                <w:b w:val="0"/>
                <w:color w:val="auto"/>
                <w:u w:val="single"/>
              </w:rPr>
            </w:pPr>
          </w:p>
          <w:p w:rsidR="00DC07A7" w:rsidRPr="000A3515" w:rsidRDefault="004C56BB" w:rsidP="00B1793F">
            <w:pPr>
              <w:pStyle w:val="BODYTEXTSTYLE"/>
              <w:spacing w:after="0" w:line="240" w:lineRule="auto"/>
              <w:rPr>
                <w:rStyle w:val="HEADINGINLOWERCASE-11PTBOLD"/>
                <w:color w:val="auto"/>
                <w:u w:val="single"/>
              </w:rPr>
            </w:pPr>
            <w:r w:rsidRPr="000A3515">
              <w:rPr>
                <w:rStyle w:val="HEADINGINLOWERCASE-11PTBOLD"/>
                <w:color w:val="auto"/>
                <w:u w:val="single"/>
              </w:rPr>
              <w:t xml:space="preserve">Experience </w:t>
            </w:r>
          </w:p>
          <w:p w:rsidR="0076669F" w:rsidRPr="000A3515" w:rsidRDefault="0076669F" w:rsidP="00B1793F">
            <w:pPr>
              <w:pStyle w:val="BODYTEXTSTYLE"/>
              <w:numPr>
                <w:ilvl w:val="1"/>
                <w:numId w:val="36"/>
              </w:numPr>
              <w:spacing w:after="0" w:line="240" w:lineRule="auto"/>
              <w:rPr>
                <w:rStyle w:val="HEADINGINLOWERCASE-11PTBOLD"/>
                <w:b w:val="0"/>
                <w:color w:val="auto"/>
              </w:rPr>
            </w:pPr>
            <w:r w:rsidRPr="000A3515">
              <w:rPr>
                <w:rStyle w:val="HEADINGINLOWERCASE-11PTBOLD"/>
                <w:b w:val="0"/>
                <w:color w:val="auto"/>
              </w:rPr>
              <w:t>Experience of working in a property role</w:t>
            </w:r>
          </w:p>
          <w:p w:rsidR="0076669F" w:rsidRPr="000A3515" w:rsidRDefault="0076669F" w:rsidP="00B1793F">
            <w:pPr>
              <w:pStyle w:val="BODYTEXTSTYLE"/>
              <w:numPr>
                <w:ilvl w:val="1"/>
                <w:numId w:val="36"/>
              </w:numPr>
              <w:spacing w:after="0" w:line="240" w:lineRule="auto"/>
              <w:rPr>
                <w:rStyle w:val="HEADINGINLOWERCASE-11PTBOLD"/>
                <w:b w:val="0"/>
                <w:color w:val="auto"/>
              </w:rPr>
            </w:pPr>
            <w:r w:rsidRPr="000A3515">
              <w:rPr>
                <w:rStyle w:val="HEADINGINLOWERCASE-11PTBOLD"/>
                <w:b w:val="0"/>
                <w:color w:val="auto"/>
              </w:rPr>
              <w:t>Experience of working in local government</w:t>
            </w:r>
          </w:p>
          <w:p w:rsidR="00B02E65" w:rsidRPr="000A3515" w:rsidRDefault="00B02E65" w:rsidP="00B1793F">
            <w:pPr>
              <w:pStyle w:val="BODYTEXTSTYLE"/>
              <w:spacing w:after="0" w:line="240" w:lineRule="auto"/>
              <w:rPr>
                <w:rStyle w:val="HEADINGINLOWERCASE-11PTBOLD"/>
                <w:color w:val="auto"/>
                <w:u w:val="single"/>
              </w:rPr>
            </w:pPr>
          </w:p>
          <w:p w:rsidR="00193F0F" w:rsidRDefault="00193F0F" w:rsidP="00B1793F">
            <w:pPr>
              <w:pStyle w:val="BODYTEXTSTYLE"/>
              <w:spacing w:after="0" w:line="240" w:lineRule="auto"/>
              <w:rPr>
                <w:rStyle w:val="HEADINGINLOWERCASE-11PTBOLD"/>
                <w:color w:val="auto"/>
                <w:u w:val="single"/>
              </w:rPr>
            </w:pPr>
            <w:r>
              <w:rPr>
                <w:rStyle w:val="HEADINGINLOWERCASE-11PTBOLD"/>
                <w:color w:val="auto"/>
                <w:u w:val="single"/>
              </w:rPr>
              <w:t xml:space="preserve">Assistant </w:t>
            </w:r>
            <w:r w:rsidRPr="00193F0F">
              <w:rPr>
                <w:rStyle w:val="HEADINGINLOWERCASE-11PTBOLD"/>
                <w:color w:val="auto"/>
                <w:u w:val="single"/>
              </w:rPr>
              <w:t>Asset Development Surveyor</w:t>
            </w:r>
          </w:p>
          <w:p w:rsidR="00B02E65" w:rsidRPr="000A3515" w:rsidRDefault="00B02E65" w:rsidP="00B1793F">
            <w:pPr>
              <w:pStyle w:val="BODYTEXTSTYLE"/>
              <w:spacing w:after="0" w:line="240" w:lineRule="auto"/>
              <w:rPr>
                <w:rStyle w:val="HEADINGINLOWERCASE-11PTBOLD"/>
                <w:color w:val="auto"/>
                <w:u w:val="single"/>
              </w:rPr>
            </w:pPr>
            <w:r w:rsidRPr="000A3515">
              <w:rPr>
                <w:rStyle w:val="HEADINGINLOWERCASE-11PTBOLD"/>
                <w:color w:val="auto"/>
                <w:u w:val="single"/>
              </w:rPr>
              <w:t>Knowledge</w:t>
            </w:r>
          </w:p>
          <w:p w:rsidR="00B02E65" w:rsidRPr="000A3515" w:rsidRDefault="00B02E65" w:rsidP="00B1793F">
            <w:pPr>
              <w:pStyle w:val="BODYTEXTSTYLE"/>
              <w:numPr>
                <w:ilvl w:val="0"/>
                <w:numId w:val="39"/>
              </w:numPr>
              <w:spacing w:after="0" w:line="240" w:lineRule="auto"/>
              <w:jc w:val="both"/>
              <w:rPr>
                <w:rStyle w:val="HEADINGINLOWERCASE-11PTBOLD"/>
                <w:b w:val="0"/>
                <w:color w:val="auto"/>
              </w:rPr>
            </w:pPr>
            <w:r w:rsidRPr="000A3515">
              <w:rPr>
                <w:rStyle w:val="HEADINGINLOWERCASE-11PTBOLD"/>
                <w:b w:val="0"/>
                <w:color w:val="auto"/>
              </w:rPr>
              <w:t>Considerable Knowledge and understanding of Landlord &amp; Tenant Act, and relevant property legislation</w:t>
            </w:r>
          </w:p>
          <w:p w:rsidR="00B02E65" w:rsidRPr="000A3515" w:rsidRDefault="00B02E65" w:rsidP="00B1793F">
            <w:pPr>
              <w:pStyle w:val="BODYTEXTSTYLE"/>
              <w:numPr>
                <w:ilvl w:val="0"/>
                <w:numId w:val="39"/>
              </w:numPr>
              <w:spacing w:after="0" w:line="240" w:lineRule="auto"/>
              <w:jc w:val="both"/>
              <w:rPr>
                <w:rStyle w:val="HEADINGINLOWERCASE-11PTBOLD"/>
                <w:b w:val="0"/>
                <w:color w:val="auto"/>
              </w:rPr>
            </w:pPr>
            <w:r w:rsidRPr="000A3515">
              <w:rPr>
                <w:rStyle w:val="HEADINGINLOWERCASE-11PTBOLD"/>
                <w:b w:val="0"/>
                <w:color w:val="auto"/>
              </w:rPr>
              <w:t>Considerable Knowledge of statutory requirements, RICS Codes of Practice, particularly Measuring Practice, Commercial Lease Code and Service Charge Code and regulatory requirements</w:t>
            </w:r>
          </w:p>
          <w:p w:rsidR="00B02E65" w:rsidRPr="00B1793F" w:rsidRDefault="00B02E65" w:rsidP="00B1793F">
            <w:pPr>
              <w:pStyle w:val="BODYTEXTSTYLE"/>
              <w:numPr>
                <w:ilvl w:val="0"/>
                <w:numId w:val="39"/>
              </w:numPr>
              <w:spacing w:after="0" w:line="240" w:lineRule="auto"/>
              <w:jc w:val="both"/>
              <w:rPr>
                <w:rStyle w:val="HEADINGINLOWERCASE-11PTBOLD"/>
                <w:b w:val="0"/>
                <w:color w:val="auto"/>
              </w:rPr>
            </w:pPr>
            <w:r w:rsidRPr="000A3515">
              <w:rPr>
                <w:rStyle w:val="HEADINGINLOWERCASE-11PTBOLD"/>
                <w:b w:val="0"/>
                <w:color w:val="auto"/>
              </w:rPr>
              <w:t xml:space="preserve">Considerable Knowledge of estate management and surveying practices, including rent reviews, </w:t>
            </w:r>
            <w:r w:rsidRPr="00B1793F">
              <w:rPr>
                <w:rStyle w:val="HEADINGINLOWERCASE-11PTBOLD"/>
                <w:b w:val="0"/>
                <w:color w:val="auto"/>
              </w:rPr>
              <w:t>lease renewals and new lettings / leases</w:t>
            </w:r>
          </w:p>
          <w:p w:rsidR="00B02E65" w:rsidRPr="00B1793F" w:rsidRDefault="00B02E65" w:rsidP="00B1793F">
            <w:pPr>
              <w:pStyle w:val="BODYTEXTSTYLE"/>
              <w:numPr>
                <w:ilvl w:val="0"/>
                <w:numId w:val="39"/>
              </w:numPr>
              <w:spacing w:after="0" w:line="240" w:lineRule="auto"/>
              <w:jc w:val="both"/>
              <w:rPr>
                <w:rStyle w:val="HEADINGINLOWERCASE-11PTBOLD"/>
                <w:b w:val="0"/>
                <w:color w:val="auto"/>
              </w:rPr>
            </w:pPr>
            <w:r w:rsidRPr="00B1793F">
              <w:rPr>
                <w:rStyle w:val="HEADINGINLOWERCASE-11PTBOLD"/>
                <w:b w:val="0"/>
                <w:color w:val="auto"/>
              </w:rPr>
              <w:t xml:space="preserve">Understanding of RICS Valuation – Professional Standards </w:t>
            </w:r>
          </w:p>
          <w:p w:rsidR="00B02E65" w:rsidRPr="00B1793F" w:rsidRDefault="00B02E65" w:rsidP="00B1793F">
            <w:pPr>
              <w:pStyle w:val="BODYTEXTSTYLE"/>
              <w:numPr>
                <w:ilvl w:val="0"/>
                <w:numId w:val="39"/>
              </w:numPr>
              <w:spacing w:after="0" w:line="240" w:lineRule="auto"/>
              <w:jc w:val="both"/>
              <w:rPr>
                <w:rStyle w:val="HEADINGINLOWERCASE-11PTBOLD"/>
                <w:b w:val="0"/>
                <w:color w:val="auto"/>
              </w:rPr>
            </w:pPr>
            <w:r w:rsidRPr="00B1793F">
              <w:rPr>
                <w:rStyle w:val="HEADINGINLOWERCASE-11PTBOLD"/>
                <w:b w:val="0"/>
                <w:color w:val="auto"/>
              </w:rPr>
              <w:t>Understanding of Best Value, Well Being Powers (Localism Act) and how they apply to Section 123 of the Local Government Act</w:t>
            </w:r>
          </w:p>
          <w:p w:rsidR="00B02E65" w:rsidRPr="00B1793F" w:rsidRDefault="00B1793F" w:rsidP="00B1793F">
            <w:pPr>
              <w:pStyle w:val="BODYTEXTSTYLE"/>
              <w:numPr>
                <w:ilvl w:val="0"/>
                <w:numId w:val="39"/>
              </w:numPr>
              <w:spacing w:after="0" w:line="240" w:lineRule="auto"/>
              <w:jc w:val="both"/>
              <w:rPr>
                <w:rStyle w:val="HEADINGINLOWERCASE-11PTBOLD"/>
                <w:b w:val="0"/>
                <w:color w:val="auto"/>
              </w:rPr>
            </w:pPr>
            <w:r w:rsidRPr="00B1793F">
              <w:rPr>
                <w:rStyle w:val="HEADINGINLOWERCASE-11PTBOLD"/>
                <w:b w:val="0"/>
                <w:color w:val="auto"/>
              </w:rPr>
              <w:t>Considerable k</w:t>
            </w:r>
            <w:r w:rsidR="00B02E65" w:rsidRPr="00B1793F">
              <w:rPr>
                <w:rStyle w:val="HEADINGINLOWERCASE-11PTBOLD"/>
                <w:b w:val="0"/>
                <w:color w:val="auto"/>
              </w:rPr>
              <w:t>nowledge of Land and Property Deeds, with an understanding of asset management and the development process.</w:t>
            </w:r>
          </w:p>
          <w:p w:rsidR="00B02E65" w:rsidRPr="000A3515" w:rsidRDefault="00B02E65" w:rsidP="00B1793F">
            <w:pPr>
              <w:pStyle w:val="BODYTEXTSTYLE"/>
              <w:numPr>
                <w:ilvl w:val="0"/>
                <w:numId w:val="39"/>
              </w:numPr>
              <w:spacing w:after="0" w:line="240" w:lineRule="auto"/>
              <w:jc w:val="both"/>
              <w:rPr>
                <w:rStyle w:val="HEADINGINLOWERCASE-11PTBOLD"/>
                <w:b w:val="0"/>
                <w:color w:val="auto"/>
              </w:rPr>
            </w:pPr>
            <w:r w:rsidRPr="000A3515">
              <w:rPr>
                <w:rStyle w:val="HEADINGINLOWERCASE-11PTBOLD"/>
                <w:b w:val="0"/>
                <w:color w:val="auto"/>
              </w:rPr>
              <w:t>Knowledge of procurement procedures and codes of practice as well as financial regulations, contract administration, and local government or similar organisation procedures/processes.</w:t>
            </w:r>
          </w:p>
          <w:p w:rsidR="00B02E65" w:rsidRPr="000A3515" w:rsidRDefault="00B02E65" w:rsidP="00B1793F">
            <w:pPr>
              <w:pStyle w:val="BODYTEXTSTYLE"/>
              <w:spacing w:after="0" w:line="240" w:lineRule="auto"/>
              <w:rPr>
                <w:rStyle w:val="HEADINGINLOWERCASE-11PTBOLD"/>
                <w:b w:val="0"/>
                <w:color w:val="auto"/>
              </w:rPr>
            </w:pPr>
          </w:p>
          <w:p w:rsidR="00B02E65" w:rsidRPr="000A3515" w:rsidRDefault="00B02E65" w:rsidP="00B1793F">
            <w:pPr>
              <w:pStyle w:val="BODYTEXTSTYLE"/>
              <w:spacing w:after="0" w:line="240" w:lineRule="auto"/>
              <w:rPr>
                <w:rStyle w:val="HEADINGINLOWERCASE-11PTBOLD"/>
                <w:color w:val="auto"/>
                <w:u w:val="single"/>
              </w:rPr>
            </w:pPr>
            <w:r w:rsidRPr="000A3515">
              <w:rPr>
                <w:rStyle w:val="HEADINGINLOWERCASE-11PTBOLD"/>
                <w:color w:val="auto"/>
                <w:u w:val="single"/>
              </w:rPr>
              <w:t>Skills</w:t>
            </w:r>
          </w:p>
          <w:p w:rsidR="00B02E65" w:rsidRPr="000A3515" w:rsidRDefault="00041018" w:rsidP="00B1793F">
            <w:pPr>
              <w:pStyle w:val="BODYTEXTSTYLE"/>
              <w:numPr>
                <w:ilvl w:val="0"/>
                <w:numId w:val="39"/>
              </w:numPr>
              <w:spacing w:after="0" w:line="240" w:lineRule="auto"/>
              <w:jc w:val="both"/>
              <w:rPr>
                <w:rStyle w:val="HEADINGINLOWERCASE-11PTBOLD"/>
                <w:b w:val="0"/>
                <w:color w:val="auto"/>
              </w:rPr>
            </w:pPr>
            <w:r w:rsidRPr="000A3515">
              <w:rPr>
                <w:rStyle w:val="HEADINGINLOWERCASE-11PTBOLD"/>
                <w:b w:val="0"/>
                <w:color w:val="auto"/>
              </w:rPr>
              <w:t>Computer, IT skills and</w:t>
            </w:r>
            <w:r w:rsidR="00B1793F">
              <w:rPr>
                <w:rStyle w:val="HEADINGINLOWERCASE-11PTBOLD"/>
                <w:b w:val="0"/>
                <w:color w:val="auto"/>
              </w:rPr>
              <w:t xml:space="preserve"> </w:t>
            </w:r>
            <w:r w:rsidR="00B02E65" w:rsidRPr="000A3515">
              <w:rPr>
                <w:rStyle w:val="HEADINGINLOWERCASE-11PTBOLD"/>
                <w:b w:val="0"/>
                <w:color w:val="auto"/>
              </w:rPr>
              <w:t xml:space="preserve">specialist packages such as GIS and property database. </w:t>
            </w:r>
          </w:p>
          <w:p w:rsidR="00B02E65" w:rsidRPr="000A3515" w:rsidRDefault="00B02E65" w:rsidP="00B1793F">
            <w:pPr>
              <w:pStyle w:val="BODYTEXTSTYLE"/>
              <w:numPr>
                <w:ilvl w:val="0"/>
                <w:numId w:val="39"/>
              </w:numPr>
              <w:spacing w:after="0" w:line="240" w:lineRule="auto"/>
              <w:jc w:val="both"/>
              <w:rPr>
                <w:rStyle w:val="HEADINGINLOWERCASE-11PTBOLD"/>
                <w:b w:val="0"/>
                <w:color w:val="auto"/>
              </w:rPr>
            </w:pPr>
            <w:r w:rsidRPr="000A3515">
              <w:rPr>
                <w:rStyle w:val="HEADINGINLOWERCASE-11PTBOLD"/>
                <w:b w:val="0"/>
                <w:color w:val="auto"/>
              </w:rPr>
              <w:t>Excellent communication skills, both written and verbal</w:t>
            </w:r>
          </w:p>
          <w:p w:rsidR="00B02E65" w:rsidRPr="000A3515" w:rsidRDefault="00B02E65" w:rsidP="00B1793F">
            <w:pPr>
              <w:pStyle w:val="BODYTEXTSTYLE"/>
              <w:numPr>
                <w:ilvl w:val="0"/>
                <w:numId w:val="39"/>
              </w:numPr>
              <w:spacing w:after="0" w:line="240" w:lineRule="auto"/>
              <w:jc w:val="both"/>
              <w:rPr>
                <w:rStyle w:val="HEADINGINLOWERCASE-11PTBOLD"/>
                <w:b w:val="0"/>
                <w:color w:val="auto"/>
              </w:rPr>
            </w:pPr>
            <w:r w:rsidRPr="000A3515">
              <w:rPr>
                <w:rStyle w:val="HEADINGINLOWERCASE-11PTBOLD"/>
                <w:b w:val="0"/>
                <w:color w:val="auto"/>
              </w:rPr>
              <w:t>Excellent interpersonal skills</w:t>
            </w:r>
          </w:p>
          <w:p w:rsidR="00B02E65" w:rsidRPr="00B1793F" w:rsidRDefault="00B02E65" w:rsidP="00B1793F">
            <w:pPr>
              <w:pStyle w:val="BODYTEXTSTYLE"/>
              <w:numPr>
                <w:ilvl w:val="0"/>
                <w:numId w:val="39"/>
              </w:numPr>
              <w:spacing w:after="0" w:line="240" w:lineRule="auto"/>
              <w:jc w:val="both"/>
              <w:rPr>
                <w:rStyle w:val="HEADINGINLOWERCASE-11PTBOLD"/>
                <w:b w:val="0"/>
                <w:strike/>
                <w:color w:val="auto"/>
              </w:rPr>
            </w:pPr>
            <w:r w:rsidRPr="00B1793F">
              <w:rPr>
                <w:rStyle w:val="HEADINGINLOWERCASE-11PTBOLD"/>
                <w:b w:val="0"/>
                <w:color w:val="auto"/>
              </w:rPr>
              <w:t xml:space="preserve">High level of numerical competency </w:t>
            </w:r>
          </w:p>
          <w:p w:rsidR="00B02E65" w:rsidRPr="005E5D46" w:rsidRDefault="00B02E65" w:rsidP="00B1793F">
            <w:pPr>
              <w:pStyle w:val="BODYTEXTSTYLE"/>
              <w:numPr>
                <w:ilvl w:val="0"/>
                <w:numId w:val="39"/>
              </w:numPr>
              <w:spacing w:after="0" w:line="240" w:lineRule="auto"/>
              <w:jc w:val="both"/>
              <w:rPr>
                <w:rStyle w:val="HEADINGINLOWERCASE-11PTBOLD"/>
                <w:b w:val="0"/>
                <w:strike/>
                <w:color w:val="auto"/>
              </w:rPr>
            </w:pPr>
            <w:r w:rsidRPr="000A3515">
              <w:rPr>
                <w:rStyle w:val="HEADINGINLOWERCASE-11PTBOLD"/>
                <w:b w:val="0"/>
                <w:color w:val="auto"/>
              </w:rPr>
              <w:t xml:space="preserve">Good organisational skills and ability to prioritise workload </w:t>
            </w:r>
          </w:p>
          <w:p w:rsidR="005E5D46" w:rsidRPr="000A3515" w:rsidRDefault="005E5D46" w:rsidP="00B1793F">
            <w:pPr>
              <w:pStyle w:val="BODYTEXTSTYLE"/>
              <w:numPr>
                <w:ilvl w:val="0"/>
                <w:numId w:val="39"/>
              </w:numPr>
              <w:spacing w:after="0" w:line="240" w:lineRule="auto"/>
              <w:jc w:val="both"/>
              <w:rPr>
                <w:rStyle w:val="HEADINGINLOWERCASE-11PTBOLD"/>
                <w:b w:val="0"/>
                <w:strike/>
                <w:color w:val="auto"/>
              </w:rPr>
            </w:pPr>
            <w:r>
              <w:rPr>
                <w:rStyle w:val="HEADINGINLOWERCASE-11PTBOLD"/>
                <w:b w:val="0"/>
                <w:color w:val="auto"/>
              </w:rPr>
              <w:t>Good negotiation skills</w:t>
            </w:r>
          </w:p>
          <w:p w:rsidR="00B02E65" w:rsidRPr="000A3515" w:rsidRDefault="00B02E65" w:rsidP="00B1793F">
            <w:pPr>
              <w:pStyle w:val="BODYTEXTSTYLE"/>
              <w:spacing w:after="0" w:line="240" w:lineRule="auto"/>
              <w:rPr>
                <w:rStyle w:val="HEADINGINLOWERCASE-11PTBOLD"/>
                <w:b w:val="0"/>
                <w:color w:val="auto"/>
              </w:rPr>
            </w:pPr>
          </w:p>
          <w:p w:rsidR="00B02E65" w:rsidRPr="000A3515" w:rsidRDefault="00B02E65" w:rsidP="00B1793F">
            <w:pPr>
              <w:pStyle w:val="BODYTEXTSTYLE"/>
              <w:spacing w:after="0" w:line="240" w:lineRule="auto"/>
              <w:rPr>
                <w:rStyle w:val="HEADINGINLOWERCASE-11PTBOLD"/>
                <w:color w:val="auto"/>
                <w:u w:val="single"/>
              </w:rPr>
            </w:pPr>
            <w:r w:rsidRPr="000A3515">
              <w:rPr>
                <w:rStyle w:val="HEADINGINLOWERCASE-11PTBOLD"/>
                <w:color w:val="auto"/>
                <w:u w:val="single"/>
              </w:rPr>
              <w:t xml:space="preserve">Experience </w:t>
            </w:r>
          </w:p>
          <w:p w:rsidR="00B02E65" w:rsidRPr="000A3515" w:rsidRDefault="00B1793F" w:rsidP="00B1793F">
            <w:pPr>
              <w:pStyle w:val="BODYTEXTSTYLE"/>
              <w:numPr>
                <w:ilvl w:val="0"/>
                <w:numId w:val="39"/>
              </w:numPr>
              <w:spacing w:after="0" w:line="240" w:lineRule="auto"/>
              <w:jc w:val="both"/>
              <w:rPr>
                <w:rStyle w:val="HEADINGINLOWERCASE-11PTBOLD"/>
                <w:b w:val="0"/>
                <w:color w:val="auto"/>
              </w:rPr>
            </w:pPr>
            <w:r>
              <w:rPr>
                <w:rStyle w:val="HEADINGINLOWERCASE-11PTBOLD"/>
                <w:b w:val="0"/>
                <w:color w:val="auto"/>
              </w:rPr>
              <w:t xml:space="preserve">Considerable </w:t>
            </w:r>
            <w:r w:rsidR="00A43258" w:rsidRPr="000A3515">
              <w:rPr>
                <w:rStyle w:val="HEADINGINLOWERCASE-11PTBOLD"/>
                <w:b w:val="0"/>
                <w:color w:val="auto"/>
              </w:rPr>
              <w:t>e</w:t>
            </w:r>
            <w:r w:rsidR="00B02E65" w:rsidRPr="000A3515">
              <w:rPr>
                <w:rStyle w:val="HEADINGINLOWERCASE-11PTBOLD"/>
                <w:b w:val="0"/>
                <w:color w:val="auto"/>
              </w:rPr>
              <w:t>xperience of land and property deeds</w:t>
            </w:r>
          </w:p>
          <w:p w:rsidR="00B02E65" w:rsidRPr="000A3515" w:rsidRDefault="00B02E65" w:rsidP="00B1793F">
            <w:pPr>
              <w:pStyle w:val="BODYTEXTSTYLE"/>
              <w:numPr>
                <w:ilvl w:val="0"/>
                <w:numId w:val="39"/>
              </w:numPr>
              <w:spacing w:after="0" w:line="240" w:lineRule="auto"/>
              <w:jc w:val="both"/>
              <w:rPr>
                <w:rStyle w:val="HEADINGINLOWERCASE-11PTBOLD"/>
                <w:b w:val="0"/>
                <w:color w:val="auto"/>
              </w:rPr>
            </w:pPr>
            <w:r w:rsidRPr="000A3515">
              <w:rPr>
                <w:rStyle w:val="HEADINGINLOWERCASE-11PTBOLD"/>
                <w:b w:val="0"/>
                <w:color w:val="auto"/>
              </w:rPr>
              <w:t xml:space="preserve">Experience in a public sector commercial property department dealing with Leases and Licences and marketing of property. </w:t>
            </w:r>
          </w:p>
          <w:p w:rsidR="00B02E65" w:rsidRPr="000A3515" w:rsidRDefault="00B02E65" w:rsidP="00B1793F">
            <w:pPr>
              <w:pStyle w:val="BODYTEXTSTYLE"/>
              <w:numPr>
                <w:ilvl w:val="0"/>
                <w:numId w:val="39"/>
              </w:numPr>
              <w:spacing w:after="0" w:line="240" w:lineRule="auto"/>
              <w:rPr>
                <w:rStyle w:val="HEADINGINLOWERCASE-11PTBOLD"/>
                <w:b w:val="0"/>
                <w:color w:val="auto"/>
              </w:rPr>
            </w:pPr>
            <w:r w:rsidRPr="000A3515">
              <w:rPr>
                <w:rStyle w:val="HEADINGINLOWERCASE-11PTBOLD"/>
                <w:b w:val="0"/>
                <w:color w:val="auto"/>
              </w:rPr>
              <w:t>Considerable experience of acquiring and disposing of commercial property</w:t>
            </w:r>
          </w:p>
          <w:p w:rsidR="00B02E65" w:rsidRPr="000A3515" w:rsidRDefault="00B02E65" w:rsidP="00B1793F">
            <w:pPr>
              <w:pStyle w:val="BODYTEXTSTYLE"/>
              <w:spacing w:after="0" w:line="240" w:lineRule="auto"/>
              <w:rPr>
                <w:rStyle w:val="HEADINGINLOWERCASE-11PTBOLD"/>
                <w:color w:val="auto"/>
                <w:u w:val="single"/>
              </w:rPr>
            </w:pPr>
          </w:p>
          <w:p w:rsidR="00B02E65" w:rsidRPr="000A3515" w:rsidRDefault="00B02E65" w:rsidP="00B1793F">
            <w:pPr>
              <w:pStyle w:val="BODYTEXTSTYLE"/>
              <w:spacing w:after="0" w:line="240" w:lineRule="auto"/>
              <w:rPr>
                <w:rStyle w:val="HEADINGINLOWERCASE-11PTBOLD"/>
                <w:color w:val="auto"/>
                <w:u w:val="single"/>
              </w:rPr>
            </w:pPr>
            <w:r w:rsidRPr="000A3515">
              <w:rPr>
                <w:rStyle w:val="HEADINGINLOWERCASE-11PTBOLD"/>
                <w:color w:val="auto"/>
                <w:u w:val="single"/>
              </w:rPr>
              <w:t>Asset Development Surveyor</w:t>
            </w:r>
          </w:p>
          <w:p w:rsidR="00B02E65" w:rsidRPr="000A3515" w:rsidRDefault="00B02E65" w:rsidP="00B1793F">
            <w:pPr>
              <w:pStyle w:val="BODYTEXTSTYLE"/>
              <w:spacing w:after="0" w:line="240" w:lineRule="auto"/>
              <w:rPr>
                <w:rStyle w:val="HEADINGINLOWERCASE-11PTBOLD"/>
                <w:color w:val="auto"/>
                <w:u w:val="single"/>
              </w:rPr>
            </w:pPr>
            <w:r w:rsidRPr="000A3515">
              <w:rPr>
                <w:rStyle w:val="HEADINGINLOWERCASE-11PTBOLD"/>
                <w:color w:val="auto"/>
                <w:u w:val="single"/>
              </w:rPr>
              <w:t>Knowledge</w:t>
            </w:r>
          </w:p>
          <w:p w:rsidR="00B02E65" w:rsidRPr="000A3515" w:rsidRDefault="00B02E65" w:rsidP="00B1793F">
            <w:pPr>
              <w:pStyle w:val="BODYTEXTSTYLE"/>
              <w:numPr>
                <w:ilvl w:val="0"/>
                <w:numId w:val="39"/>
              </w:numPr>
              <w:spacing w:after="0" w:line="240" w:lineRule="auto"/>
              <w:jc w:val="both"/>
              <w:rPr>
                <w:rStyle w:val="HEADINGINLOWERCASE-11PTBOLD"/>
                <w:b w:val="0"/>
                <w:color w:val="auto"/>
              </w:rPr>
            </w:pPr>
            <w:r w:rsidRPr="000A3515">
              <w:rPr>
                <w:rStyle w:val="HEADINGINLOWERCASE-11PTBOLD"/>
                <w:b w:val="0"/>
                <w:color w:val="auto"/>
              </w:rPr>
              <w:t>Substantial knowledge of Land and Property Deeds, with an understanding of asset management and the development process.</w:t>
            </w:r>
          </w:p>
          <w:p w:rsidR="00B02E65" w:rsidRPr="000A3515" w:rsidRDefault="002D5F2C" w:rsidP="00B1793F">
            <w:pPr>
              <w:pStyle w:val="BODYTEXTSTYLE"/>
              <w:numPr>
                <w:ilvl w:val="0"/>
                <w:numId w:val="39"/>
              </w:numPr>
              <w:spacing w:after="0" w:line="240" w:lineRule="auto"/>
              <w:jc w:val="both"/>
              <w:rPr>
                <w:rStyle w:val="HEADINGINLOWERCASE-11PTBOLD"/>
                <w:b w:val="0"/>
                <w:color w:val="auto"/>
              </w:rPr>
            </w:pPr>
            <w:r>
              <w:rPr>
                <w:rStyle w:val="HEADINGINLOWERCASE-11PTBOLD"/>
                <w:b w:val="0"/>
                <w:color w:val="auto"/>
              </w:rPr>
              <w:t>Substantial</w:t>
            </w:r>
            <w:r w:rsidR="00B02E65" w:rsidRPr="000A3515">
              <w:rPr>
                <w:rStyle w:val="HEADINGINLOWERCASE-11PTBOLD"/>
                <w:b w:val="0"/>
                <w:color w:val="auto"/>
              </w:rPr>
              <w:t xml:space="preserve"> understanding of Landlord &amp; Tenant Act, and relevant property legislation</w:t>
            </w:r>
          </w:p>
          <w:p w:rsidR="00B02E65" w:rsidRPr="000A3515" w:rsidRDefault="00B02E65" w:rsidP="00B1793F">
            <w:pPr>
              <w:pStyle w:val="BODYTEXTSTYLE"/>
              <w:numPr>
                <w:ilvl w:val="0"/>
                <w:numId w:val="39"/>
              </w:numPr>
              <w:spacing w:after="0" w:line="240" w:lineRule="auto"/>
              <w:jc w:val="both"/>
              <w:rPr>
                <w:rStyle w:val="HEADINGINLOWERCASE-11PTBOLD"/>
                <w:b w:val="0"/>
                <w:color w:val="auto"/>
              </w:rPr>
            </w:pPr>
            <w:r w:rsidRPr="000A3515">
              <w:rPr>
                <w:rStyle w:val="HEADINGINLOWERCASE-11PTBOLD"/>
                <w:b w:val="0"/>
                <w:color w:val="auto"/>
              </w:rPr>
              <w:t xml:space="preserve">Understanding of RICS Valuation – Professional Standards </w:t>
            </w:r>
          </w:p>
          <w:p w:rsidR="00B02E65" w:rsidRPr="000A3515" w:rsidRDefault="002D5F2C" w:rsidP="00B1793F">
            <w:pPr>
              <w:pStyle w:val="BODYTEXTSTYLE"/>
              <w:numPr>
                <w:ilvl w:val="0"/>
                <w:numId w:val="39"/>
              </w:numPr>
              <w:spacing w:after="0" w:line="240" w:lineRule="auto"/>
              <w:jc w:val="both"/>
              <w:rPr>
                <w:rStyle w:val="HEADINGINLOWERCASE-11PTBOLD"/>
                <w:b w:val="0"/>
                <w:color w:val="auto"/>
              </w:rPr>
            </w:pPr>
            <w:r>
              <w:rPr>
                <w:rStyle w:val="HEADINGINLOWERCASE-11PTBOLD"/>
                <w:b w:val="0"/>
                <w:color w:val="auto"/>
              </w:rPr>
              <w:t>Substantial</w:t>
            </w:r>
            <w:r w:rsidR="00B02E65" w:rsidRPr="000A3515">
              <w:rPr>
                <w:rStyle w:val="HEADINGINLOWERCASE-11PTBOLD"/>
                <w:b w:val="0"/>
                <w:color w:val="auto"/>
              </w:rPr>
              <w:t xml:space="preserve"> knowledge of statutory requirements, RICS Codes of Practice, particularly Measuring Practice, Commercial Lease Code and Service Charge Code and regulatory requirements</w:t>
            </w:r>
          </w:p>
          <w:p w:rsidR="00B02E65" w:rsidRDefault="0068529F" w:rsidP="00B1793F">
            <w:pPr>
              <w:pStyle w:val="BODYTEXTSTYLE"/>
              <w:numPr>
                <w:ilvl w:val="0"/>
                <w:numId w:val="39"/>
              </w:numPr>
              <w:spacing w:after="0" w:line="240" w:lineRule="auto"/>
              <w:jc w:val="both"/>
              <w:rPr>
                <w:rStyle w:val="HEADINGINLOWERCASE-11PTBOLD"/>
                <w:b w:val="0"/>
                <w:color w:val="auto"/>
              </w:rPr>
            </w:pPr>
            <w:r>
              <w:rPr>
                <w:rStyle w:val="HEADINGINLOWERCASE-11PTBOLD"/>
                <w:b w:val="0"/>
                <w:color w:val="auto"/>
              </w:rPr>
              <w:lastRenderedPageBreak/>
              <w:t>Substantial</w:t>
            </w:r>
            <w:r w:rsidR="00B02E65" w:rsidRPr="000A3515">
              <w:rPr>
                <w:rStyle w:val="HEADINGINLOWERCASE-11PTBOLD"/>
                <w:b w:val="0"/>
                <w:color w:val="auto"/>
              </w:rPr>
              <w:t xml:space="preserve"> knowledge of estate management and surveying practices, including rent reviews, lease renewals and new lettings/leases.</w:t>
            </w:r>
          </w:p>
          <w:p w:rsidR="00B1793F" w:rsidRPr="00B1793F" w:rsidRDefault="00B1793F" w:rsidP="00B1793F">
            <w:pPr>
              <w:pStyle w:val="ListParagraph"/>
              <w:numPr>
                <w:ilvl w:val="0"/>
                <w:numId w:val="39"/>
              </w:numPr>
              <w:spacing w:after="0" w:line="240" w:lineRule="auto"/>
              <w:rPr>
                <w:rStyle w:val="HEADINGINLOWERCASE-11PTBOLD"/>
                <w:b w:val="0"/>
                <w:color w:val="auto"/>
                <w:lang w:val="en-GB"/>
              </w:rPr>
            </w:pPr>
            <w:r w:rsidRPr="00B1793F">
              <w:rPr>
                <w:rStyle w:val="HEADINGINLOWERCASE-11PTBOLD"/>
                <w:b w:val="0"/>
                <w:color w:val="auto"/>
                <w:lang w:val="en-GB"/>
              </w:rPr>
              <w:t xml:space="preserve">Understanding of RICS Valuation – Professional Standards </w:t>
            </w:r>
          </w:p>
          <w:p w:rsidR="00B02E65" w:rsidRPr="0068529F" w:rsidRDefault="00B02E65" w:rsidP="00B1793F">
            <w:pPr>
              <w:pStyle w:val="BODYTEXTSTYLE"/>
              <w:numPr>
                <w:ilvl w:val="0"/>
                <w:numId w:val="39"/>
              </w:numPr>
              <w:spacing w:after="0" w:line="240" w:lineRule="auto"/>
              <w:jc w:val="both"/>
              <w:rPr>
                <w:rStyle w:val="HEADINGINLOWERCASE-11PTBOLD"/>
                <w:b w:val="0"/>
                <w:color w:val="auto"/>
              </w:rPr>
            </w:pPr>
            <w:r w:rsidRPr="0068529F">
              <w:rPr>
                <w:rStyle w:val="HEADINGINLOWERCASE-11PTBOLD"/>
                <w:b w:val="0"/>
                <w:color w:val="auto"/>
              </w:rPr>
              <w:t>Understanding of Best Value, Well Being Powers (Localism Act) and how they apply to Section 123 of the Local Government Act</w:t>
            </w:r>
          </w:p>
          <w:p w:rsidR="00B02E65" w:rsidRPr="000A3515" w:rsidRDefault="00B02E65" w:rsidP="00B1793F">
            <w:pPr>
              <w:pStyle w:val="BODYTEXTSTYLE"/>
              <w:numPr>
                <w:ilvl w:val="0"/>
                <w:numId w:val="39"/>
              </w:numPr>
              <w:spacing w:after="0" w:line="240" w:lineRule="auto"/>
              <w:jc w:val="both"/>
              <w:rPr>
                <w:rStyle w:val="HEADINGINLOWERCASE-11PTBOLD"/>
                <w:b w:val="0"/>
                <w:color w:val="auto"/>
              </w:rPr>
            </w:pPr>
            <w:r w:rsidRPr="000A3515">
              <w:rPr>
                <w:rStyle w:val="HEADINGINLOWERCASE-11PTBOLD"/>
                <w:b w:val="0"/>
                <w:color w:val="auto"/>
              </w:rPr>
              <w:t>Knowledge of procurement procedures and codes of practice as well as financial regulations, contract administration, and local government or similar organisation procedures/processes.</w:t>
            </w:r>
          </w:p>
          <w:p w:rsidR="00B02E65" w:rsidRPr="000A3515" w:rsidRDefault="00B02E65" w:rsidP="00B1793F">
            <w:pPr>
              <w:pStyle w:val="BODYTEXTSTYLE"/>
              <w:spacing w:after="0" w:line="240" w:lineRule="auto"/>
              <w:rPr>
                <w:rStyle w:val="HEADINGINLOWERCASE-11PTBOLD"/>
                <w:b w:val="0"/>
                <w:color w:val="auto"/>
              </w:rPr>
            </w:pPr>
          </w:p>
          <w:p w:rsidR="00B02E65" w:rsidRPr="000A3515" w:rsidRDefault="00B02E65" w:rsidP="00B1793F">
            <w:pPr>
              <w:pStyle w:val="BODYTEXTSTYLE"/>
              <w:spacing w:after="0" w:line="240" w:lineRule="auto"/>
              <w:rPr>
                <w:rStyle w:val="HEADINGINLOWERCASE-11PTBOLD"/>
                <w:color w:val="auto"/>
                <w:u w:val="single"/>
              </w:rPr>
            </w:pPr>
            <w:r w:rsidRPr="000A3515">
              <w:rPr>
                <w:rStyle w:val="HEADINGINLOWERCASE-11PTBOLD"/>
                <w:color w:val="auto"/>
                <w:u w:val="single"/>
              </w:rPr>
              <w:t>Skills</w:t>
            </w:r>
          </w:p>
          <w:p w:rsidR="00B02E65" w:rsidRPr="000A3515" w:rsidRDefault="00B02E65" w:rsidP="00B1793F">
            <w:pPr>
              <w:pStyle w:val="BODYTEXTSTYLE"/>
              <w:numPr>
                <w:ilvl w:val="0"/>
                <w:numId w:val="39"/>
              </w:numPr>
              <w:spacing w:after="0" w:line="240" w:lineRule="auto"/>
              <w:jc w:val="both"/>
              <w:rPr>
                <w:rStyle w:val="HEADINGINLOWERCASE-11PTBOLD"/>
                <w:b w:val="0"/>
                <w:color w:val="auto"/>
              </w:rPr>
            </w:pPr>
            <w:r w:rsidRPr="000A3515">
              <w:rPr>
                <w:rStyle w:val="HEADINGINLOWERCASE-11PTBOLD"/>
                <w:b w:val="0"/>
                <w:color w:val="auto"/>
              </w:rPr>
              <w:t xml:space="preserve">Computer, IT skills and specialist packages such as GIS and property database. </w:t>
            </w:r>
          </w:p>
          <w:p w:rsidR="00B02E65" w:rsidRPr="000A3515" w:rsidRDefault="00B02E65" w:rsidP="00B1793F">
            <w:pPr>
              <w:pStyle w:val="BODYTEXTSTYLE"/>
              <w:numPr>
                <w:ilvl w:val="0"/>
                <w:numId w:val="39"/>
              </w:numPr>
              <w:spacing w:after="0" w:line="240" w:lineRule="auto"/>
              <w:jc w:val="both"/>
              <w:rPr>
                <w:rStyle w:val="HEADINGINLOWERCASE-11PTBOLD"/>
                <w:b w:val="0"/>
                <w:color w:val="auto"/>
              </w:rPr>
            </w:pPr>
            <w:r w:rsidRPr="000A3515">
              <w:rPr>
                <w:rStyle w:val="HEADINGINLOWERCASE-11PTBOLD"/>
                <w:b w:val="0"/>
                <w:color w:val="auto"/>
              </w:rPr>
              <w:t>Excellent communication skills, both written and verbal</w:t>
            </w:r>
          </w:p>
          <w:p w:rsidR="00B02E65" w:rsidRPr="000A3515" w:rsidRDefault="00B02E65" w:rsidP="00B1793F">
            <w:pPr>
              <w:pStyle w:val="BODYTEXTSTYLE"/>
              <w:numPr>
                <w:ilvl w:val="0"/>
                <w:numId w:val="39"/>
              </w:numPr>
              <w:spacing w:after="0" w:line="240" w:lineRule="auto"/>
              <w:jc w:val="both"/>
              <w:rPr>
                <w:rStyle w:val="HEADINGINLOWERCASE-11PTBOLD"/>
                <w:b w:val="0"/>
                <w:color w:val="auto"/>
              </w:rPr>
            </w:pPr>
            <w:r w:rsidRPr="000A3515">
              <w:rPr>
                <w:rStyle w:val="HEADINGINLOWERCASE-11PTBOLD"/>
                <w:b w:val="0"/>
                <w:color w:val="auto"/>
              </w:rPr>
              <w:t>Excellent interpersonal skills</w:t>
            </w:r>
          </w:p>
          <w:p w:rsidR="00B02E65" w:rsidRPr="000A3515" w:rsidRDefault="005E5D46" w:rsidP="00B1793F">
            <w:pPr>
              <w:pStyle w:val="BODYTEXTSTYLE"/>
              <w:numPr>
                <w:ilvl w:val="0"/>
                <w:numId w:val="39"/>
              </w:numPr>
              <w:spacing w:after="0" w:line="240" w:lineRule="auto"/>
              <w:jc w:val="both"/>
              <w:rPr>
                <w:rStyle w:val="HEADINGINLOWERCASE-11PTBOLD"/>
                <w:b w:val="0"/>
                <w:color w:val="auto"/>
              </w:rPr>
            </w:pPr>
            <w:r>
              <w:rPr>
                <w:rStyle w:val="HEADINGINLOWERCASE-11PTBOLD"/>
                <w:b w:val="0"/>
                <w:color w:val="auto"/>
              </w:rPr>
              <w:t xml:space="preserve">Excellent </w:t>
            </w:r>
            <w:r w:rsidR="00B02E65" w:rsidRPr="000A3515">
              <w:rPr>
                <w:rStyle w:val="HEADINGINLOWERCASE-11PTBOLD"/>
                <w:b w:val="0"/>
                <w:color w:val="auto"/>
              </w:rPr>
              <w:t>negotiation skills</w:t>
            </w:r>
          </w:p>
          <w:p w:rsidR="00B02E65" w:rsidRPr="000A3515" w:rsidRDefault="00B02E65" w:rsidP="00B1793F">
            <w:pPr>
              <w:pStyle w:val="BODYTEXTSTYLE"/>
              <w:numPr>
                <w:ilvl w:val="0"/>
                <w:numId w:val="39"/>
              </w:numPr>
              <w:spacing w:after="0" w:line="240" w:lineRule="auto"/>
              <w:jc w:val="both"/>
              <w:rPr>
                <w:rStyle w:val="HEADINGINLOWERCASE-11PTBOLD"/>
                <w:b w:val="0"/>
                <w:color w:val="auto"/>
              </w:rPr>
            </w:pPr>
            <w:r w:rsidRPr="000A3515">
              <w:rPr>
                <w:rStyle w:val="HEADINGINLOWERCASE-11PTBOLD"/>
                <w:b w:val="0"/>
                <w:color w:val="auto"/>
              </w:rPr>
              <w:t>High level of numerical competency for preparing valuations, reviewing schedules of works and preparation/monitoring of service charge budgets.</w:t>
            </w:r>
          </w:p>
          <w:p w:rsidR="00B02E65" w:rsidRPr="000A3515" w:rsidRDefault="00B02E65" w:rsidP="00B1793F">
            <w:pPr>
              <w:pStyle w:val="BODYTEXTSTYLE"/>
              <w:numPr>
                <w:ilvl w:val="0"/>
                <w:numId w:val="39"/>
              </w:numPr>
              <w:spacing w:after="0" w:line="240" w:lineRule="auto"/>
              <w:jc w:val="both"/>
              <w:rPr>
                <w:rStyle w:val="HEADINGINLOWERCASE-11PTBOLD"/>
                <w:b w:val="0"/>
                <w:strike/>
                <w:color w:val="auto"/>
              </w:rPr>
            </w:pPr>
            <w:r w:rsidRPr="000A3515">
              <w:rPr>
                <w:rStyle w:val="HEADINGINLOWERCASE-11PTBOLD"/>
                <w:b w:val="0"/>
                <w:color w:val="auto"/>
              </w:rPr>
              <w:t xml:space="preserve">Good organisational skills and ability to prioritise workload </w:t>
            </w:r>
          </w:p>
          <w:p w:rsidR="00B02E65" w:rsidRPr="000A3515" w:rsidRDefault="00B02E65" w:rsidP="00B1793F">
            <w:pPr>
              <w:pStyle w:val="BODYTEXTSTYLE"/>
              <w:spacing w:after="0" w:line="240" w:lineRule="auto"/>
              <w:rPr>
                <w:rStyle w:val="HEADINGINLOWERCASE-11PTBOLD"/>
                <w:b w:val="0"/>
                <w:color w:val="auto"/>
              </w:rPr>
            </w:pPr>
          </w:p>
          <w:p w:rsidR="00B02E65" w:rsidRPr="000A3515" w:rsidRDefault="00B02E65" w:rsidP="00B1793F">
            <w:pPr>
              <w:pStyle w:val="BODYTEXTSTYLE"/>
              <w:spacing w:after="0" w:line="240" w:lineRule="auto"/>
              <w:rPr>
                <w:rStyle w:val="HEADINGINLOWERCASE-11PTBOLD"/>
                <w:color w:val="auto"/>
                <w:u w:val="single"/>
              </w:rPr>
            </w:pPr>
            <w:r w:rsidRPr="000A3515">
              <w:rPr>
                <w:rStyle w:val="HEADINGINLOWERCASE-11PTBOLD"/>
                <w:color w:val="auto"/>
                <w:u w:val="single"/>
              </w:rPr>
              <w:t xml:space="preserve">Experience </w:t>
            </w:r>
          </w:p>
          <w:p w:rsidR="00B02E65" w:rsidRPr="000A3515" w:rsidRDefault="00B02E65" w:rsidP="00B1793F">
            <w:pPr>
              <w:pStyle w:val="BODYTEXTSTYLE"/>
              <w:numPr>
                <w:ilvl w:val="0"/>
                <w:numId w:val="39"/>
              </w:numPr>
              <w:spacing w:after="0" w:line="240" w:lineRule="auto"/>
              <w:jc w:val="both"/>
              <w:rPr>
                <w:rStyle w:val="HEADINGINLOWERCASE-11PTBOLD"/>
                <w:b w:val="0"/>
                <w:color w:val="auto"/>
              </w:rPr>
            </w:pPr>
            <w:r w:rsidRPr="000A3515">
              <w:rPr>
                <w:rStyle w:val="HEADINGINLOWERCASE-11PTBOLD"/>
                <w:b w:val="0"/>
                <w:color w:val="auto"/>
              </w:rPr>
              <w:t>Substantial experience of land and property deeds</w:t>
            </w:r>
          </w:p>
          <w:p w:rsidR="00E45ACA" w:rsidRPr="00124540" w:rsidRDefault="0068529F" w:rsidP="0068529F">
            <w:pPr>
              <w:pStyle w:val="BODYTEXTSTYLE"/>
              <w:numPr>
                <w:ilvl w:val="0"/>
                <w:numId w:val="39"/>
              </w:numPr>
              <w:spacing w:after="0" w:line="240" w:lineRule="auto"/>
              <w:rPr>
                <w:rStyle w:val="HEADINGINLOWERCASE-11PTBOLD"/>
                <w:color w:val="auto"/>
                <w:u w:val="single"/>
              </w:rPr>
            </w:pPr>
            <w:r>
              <w:rPr>
                <w:rStyle w:val="HEADINGINLOWERCASE-11PTBOLD"/>
                <w:b w:val="0"/>
                <w:color w:val="auto"/>
              </w:rPr>
              <w:t>Substantial e</w:t>
            </w:r>
            <w:r w:rsidR="00B02E65" w:rsidRPr="0068529F">
              <w:rPr>
                <w:rStyle w:val="HEADINGINLOWERCASE-11PTBOLD"/>
                <w:b w:val="0"/>
                <w:color w:val="auto"/>
              </w:rPr>
              <w:t>xperience</w:t>
            </w:r>
            <w:r w:rsidR="00B02E65" w:rsidRPr="000A3515">
              <w:rPr>
                <w:rStyle w:val="HEADINGINLOWERCASE-11PTBOLD"/>
                <w:b w:val="0"/>
                <w:color w:val="auto"/>
              </w:rPr>
              <w:t xml:space="preserve"> of acquiring and disposing of commercial property</w:t>
            </w:r>
          </w:p>
          <w:p w:rsidR="00124540" w:rsidRPr="00124540" w:rsidRDefault="00124540" w:rsidP="00124540">
            <w:pPr>
              <w:numPr>
                <w:ilvl w:val="0"/>
                <w:numId w:val="39"/>
              </w:numPr>
              <w:spacing w:after="0" w:line="240" w:lineRule="auto"/>
              <w:rPr>
                <w:rStyle w:val="HEADINGINLOWERCASE-11PTBOLD"/>
                <w:b w:val="0"/>
                <w:color w:val="auto"/>
              </w:rPr>
            </w:pPr>
            <w:r w:rsidRPr="0068529F">
              <w:rPr>
                <w:rStyle w:val="HEADINGINLOWERCASE-11PTBOLD"/>
                <w:b w:val="0"/>
                <w:color w:val="auto"/>
              </w:rPr>
              <w:t xml:space="preserve">Experience in a public sector commercial property department dealing with leases and licences and marketing of property. </w:t>
            </w:r>
          </w:p>
        </w:tc>
        <w:tc>
          <w:tcPr>
            <w:tcW w:w="808" w:type="dxa"/>
            <w:tcBorders>
              <w:top w:val="single" w:sz="6" w:space="0" w:color="808080"/>
              <w:left w:val="single" w:sz="6" w:space="0" w:color="808080"/>
              <w:bottom w:val="single" w:sz="6" w:space="0" w:color="808080"/>
              <w:right w:val="single" w:sz="6" w:space="0" w:color="808080"/>
            </w:tcBorders>
            <w:shd w:val="clear" w:color="auto" w:fill="auto"/>
          </w:tcPr>
          <w:p w:rsidR="005677FC" w:rsidRPr="000A3515" w:rsidRDefault="005677FC" w:rsidP="00B13437">
            <w:pPr>
              <w:pStyle w:val="BODYTEXTSTYLE"/>
              <w:spacing w:after="0" w:line="240" w:lineRule="auto"/>
              <w:rPr>
                <w:rStyle w:val="HEADINGINLOWERCASE-11PTBOLD"/>
                <w:rFonts w:asciiTheme="minorHAnsi" w:hAnsiTheme="minorHAnsi" w:cstheme="minorHAnsi"/>
                <w:b w:val="0"/>
                <w:color w:val="auto"/>
              </w:rPr>
            </w:pPr>
          </w:p>
          <w:p w:rsidR="0076669F" w:rsidRPr="000A3515" w:rsidRDefault="0076669F" w:rsidP="00B13437">
            <w:pPr>
              <w:pStyle w:val="BODYTEXTSTYLE"/>
              <w:spacing w:after="0" w:line="240" w:lineRule="auto"/>
              <w:rPr>
                <w:rStyle w:val="HEADINGINLOWERCASE-11PTBOLD"/>
                <w:rFonts w:asciiTheme="minorHAnsi" w:hAnsiTheme="minorHAnsi" w:cstheme="minorHAnsi"/>
                <w:b w:val="0"/>
                <w:color w:val="auto"/>
              </w:rPr>
            </w:pPr>
          </w:p>
          <w:p w:rsidR="0076669F" w:rsidRPr="000A3515" w:rsidRDefault="0076669F" w:rsidP="00B13437">
            <w:pPr>
              <w:pStyle w:val="BODYTEXTSTYLE"/>
              <w:spacing w:after="0" w:line="240" w:lineRule="auto"/>
              <w:rPr>
                <w:rStyle w:val="HEADINGINLOWERCASE-11PTBOLD"/>
                <w:rFonts w:asciiTheme="minorHAnsi" w:hAnsiTheme="minorHAnsi" w:cstheme="minorHAnsi"/>
                <w:b w:val="0"/>
                <w:color w:val="auto"/>
              </w:rPr>
            </w:pPr>
            <w:r w:rsidRPr="00977D96">
              <w:rPr>
                <w:rStyle w:val="HEADINGINLOWERCASE-11PTBOLD"/>
                <w:rFonts w:asciiTheme="minorHAnsi" w:hAnsiTheme="minorHAnsi" w:cstheme="minorHAnsi"/>
                <w:b w:val="0"/>
                <w:color w:val="auto"/>
              </w:rPr>
              <w:t>E</w:t>
            </w:r>
          </w:p>
          <w:p w:rsidR="0076669F" w:rsidRPr="000A3515" w:rsidRDefault="0076669F" w:rsidP="00B13437">
            <w:pPr>
              <w:pStyle w:val="BODYTEXTSTYLE"/>
              <w:spacing w:after="0" w:line="240" w:lineRule="auto"/>
              <w:rPr>
                <w:rStyle w:val="HEADINGINLOWERCASE-11PTBOLD"/>
                <w:rFonts w:asciiTheme="minorHAnsi" w:hAnsiTheme="minorHAnsi" w:cstheme="minorHAnsi"/>
                <w:b w:val="0"/>
                <w:color w:val="auto"/>
              </w:rPr>
            </w:pPr>
            <w:r w:rsidRPr="000A3515">
              <w:rPr>
                <w:rStyle w:val="HEADINGINLOWERCASE-11PTBOLD"/>
                <w:rFonts w:asciiTheme="minorHAnsi" w:hAnsiTheme="minorHAnsi" w:cstheme="minorHAnsi"/>
                <w:b w:val="0"/>
                <w:color w:val="auto"/>
              </w:rPr>
              <w:t>D</w:t>
            </w:r>
          </w:p>
          <w:p w:rsidR="0076669F" w:rsidRPr="000A3515" w:rsidRDefault="0076669F" w:rsidP="00B13437">
            <w:pPr>
              <w:pStyle w:val="BODYTEXTSTYLE"/>
              <w:spacing w:after="0" w:line="240" w:lineRule="auto"/>
              <w:rPr>
                <w:rStyle w:val="HEADINGINLOWERCASE-11PTBOLD"/>
                <w:rFonts w:asciiTheme="minorHAnsi" w:hAnsiTheme="minorHAnsi" w:cstheme="minorHAnsi"/>
                <w:b w:val="0"/>
                <w:color w:val="auto"/>
              </w:rPr>
            </w:pPr>
            <w:r w:rsidRPr="000A3515">
              <w:rPr>
                <w:rStyle w:val="HEADINGINLOWERCASE-11PTBOLD"/>
                <w:rFonts w:asciiTheme="minorHAnsi" w:hAnsiTheme="minorHAnsi" w:cstheme="minorHAnsi"/>
                <w:b w:val="0"/>
                <w:color w:val="auto"/>
              </w:rPr>
              <w:t>D</w:t>
            </w:r>
          </w:p>
          <w:p w:rsidR="0076669F" w:rsidRPr="000A3515" w:rsidRDefault="0076669F" w:rsidP="00B13437">
            <w:pPr>
              <w:pStyle w:val="BODYTEXTSTYLE"/>
              <w:spacing w:after="0" w:line="240" w:lineRule="auto"/>
              <w:rPr>
                <w:rStyle w:val="HEADINGINLOWERCASE-11PTBOLD"/>
                <w:rFonts w:asciiTheme="minorHAnsi" w:hAnsiTheme="minorHAnsi" w:cstheme="minorHAnsi"/>
                <w:b w:val="0"/>
                <w:color w:val="auto"/>
              </w:rPr>
            </w:pPr>
          </w:p>
          <w:p w:rsidR="0076669F" w:rsidRPr="000A3515" w:rsidRDefault="0076669F" w:rsidP="00B13437">
            <w:pPr>
              <w:pStyle w:val="BODYTEXTSTYLE"/>
              <w:spacing w:after="0" w:line="240" w:lineRule="auto"/>
              <w:rPr>
                <w:rStyle w:val="HEADINGINLOWERCASE-11PTBOLD"/>
                <w:rFonts w:asciiTheme="minorHAnsi" w:hAnsiTheme="minorHAnsi" w:cstheme="minorHAnsi"/>
                <w:b w:val="0"/>
                <w:color w:val="auto"/>
              </w:rPr>
            </w:pPr>
          </w:p>
          <w:p w:rsidR="0076669F" w:rsidRPr="000A3515" w:rsidRDefault="0076669F" w:rsidP="00B13437">
            <w:pPr>
              <w:pStyle w:val="BODYTEXTSTYLE"/>
              <w:spacing w:after="0" w:line="240" w:lineRule="auto"/>
              <w:rPr>
                <w:rStyle w:val="HEADINGINLOWERCASE-11PTBOLD"/>
                <w:rFonts w:asciiTheme="minorHAnsi" w:hAnsiTheme="minorHAnsi" w:cstheme="minorHAnsi"/>
                <w:b w:val="0"/>
                <w:color w:val="auto"/>
              </w:rPr>
            </w:pPr>
            <w:r w:rsidRPr="000A3515">
              <w:rPr>
                <w:rStyle w:val="HEADINGINLOWERCASE-11PTBOLD"/>
                <w:rFonts w:asciiTheme="minorHAnsi" w:hAnsiTheme="minorHAnsi" w:cstheme="minorHAnsi"/>
                <w:b w:val="0"/>
                <w:color w:val="auto"/>
              </w:rPr>
              <w:t>E</w:t>
            </w:r>
          </w:p>
          <w:p w:rsidR="0076669F" w:rsidRPr="000A3515" w:rsidRDefault="0076669F" w:rsidP="00B13437">
            <w:pPr>
              <w:pStyle w:val="BODYTEXTSTYLE"/>
              <w:spacing w:after="0" w:line="240" w:lineRule="auto"/>
              <w:rPr>
                <w:rStyle w:val="HEADINGINLOWERCASE-11PTBOLD"/>
                <w:rFonts w:asciiTheme="minorHAnsi" w:hAnsiTheme="minorHAnsi" w:cstheme="minorHAnsi"/>
                <w:b w:val="0"/>
                <w:color w:val="auto"/>
              </w:rPr>
            </w:pPr>
            <w:r w:rsidRPr="000A3515">
              <w:rPr>
                <w:rStyle w:val="HEADINGINLOWERCASE-11PTBOLD"/>
                <w:rFonts w:asciiTheme="minorHAnsi" w:hAnsiTheme="minorHAnsi" w:cstheme="minorHAnsi"/>
                <w:b w:val="0"/>
                <w:color w:val="auto"/>
              </w:rPr>
              <w:t>E</w:t>
            </w:r>
          </w:p>
          <w:p w:rsidR="0076669F" w:rsidRPr="000A3515" w:rsidRDefault="0076669F" w:rsidP="00B13437">
            <w:pPr>
              <w:pStyle w:val="BODYTEXTSTYLE"/>
              <w:spacing w:after="0" w:line="240" w:lineRule="auto"/>
              <w:rPr>
                <w:rStyle w:val="HEADINGINLOWERCASE-11PTBOLD"/>
                <w:rFonts w:asciiTheme="minorHAnsi" w:hAnsiTheme="minorHAnsi" w:cstheme="minorHAnsi"/>
                <w:b w:val="0"/>
                <w:color w:val="auto"/>
              </w:rPr>
            </w:pPr>
            <w:r w:rsidRPr="000A3515">
              <w:rPr>
                <w:rStyle w:val="HEADINGINLOWERCASE-11PTBOLD"/>
                <w:rFonts w:asciiTheme="minorHAnsi" w:hAnsiTheme="minorHAnsi" w:cstheme="minorHAnsi"/>
                <w:b w:val="0"/>
                <w:color w:val="auto"/>
              </w:rPr>
              <w:t>E</w:t>
            </w:r>
          </w:p>
          <w:p w:rsidR="0076669F" w:rsidRPr="000A3515" w:rsidRDefault="0076669F" w:rsidP="00B13437">
            <w:pPr>
              <w:pStyle w:val="BODYTEXTSTYLE"/>
              <w:spacing w:after="0" w:line="240" w:lineRule="auto"/>
              <w:rPr>
                <w:rStyle w:val="HEADINGINLOWERCASE-11PTBOLD"/>
                <w:rFonts w:asciiTheme="minorHAnsi" w:hAnsiTheme="minorHAnsi" w:cstheme="minorHAnsi"/>
                <w:b w:val="0"/>
                <w:color w:val="auto"/>
              </w:rPr>
            </w:pPr>
            <w:r w:rsidRPr="000A3515">
              <w:rPr>
                <w:rStyle w:val="HEADINGINLOWERCASE-11PTBOLD"/>
                <w:rFonts w:asciiTheme="minorHAnsi" w:hAnsiTheme="minorHAnsi" w:cstheme="minorHAnsi"/>
                <w:b w:val="0"/>
                <w:color w:val="auto"/>
              </w:rPr>
              <w:t>E</w:t>
            </w:r>
          </w:p>
          <w:p w:rsidR="0076669F" w:rsidRPr="000A3515" w:rsidRDefault="0076669F" w:rsidP="00B13437">
            <w:pPr>
              <w:pStyle w:val="BODYTEXTSTYLE"/>
              <w:spacing w:after="0" w:line="240" w:lineRule="auto"/>
              <w:rPr>
                <w:rStyle w:val="HEADINGINLOWERCASE-11PTBOLD"/>
                <w:rFonts w:asciiTheme="minorHAnsi" w:hAnsiTheme="minorHAnsi" w:cstheme="minorHAnsi"/>
                <w:b w:val="0"/>
                <w:color w:val="auto"/>
              </w:rPr>
            </w:pPr>
            <w:r w:rsidRPr="000A3515">
              <w:rPr>
                <w:rStyle w:val="HEADINGINLOWERCASE-11PTBOLD"/>
                <w:rFonts w:asciiTheme="minorHAnsi" w:hAnsiTheme="minorHAnsi" w:cstheme="minorHAnsi"/>
                <w:b w:val="0"/>
                <w:color w:val="auto"/>
              </w:rPr>
              <w:t>D</w:t>
            </w:r>
          </w:p>
          <w:p w:rsidR="00DC07A7" w:rsidRPr="000A3515" w:rsidRDefault="00DC07A7" w:rsidP="00B13437">
            <w:pPr>
              <w:pStyle w:val="BODYTEXTSTYLE"/>
              <w:spacing w:after="0" w:line="240" w:lineRule="auto"/>
              <w:rPr>
                <w:rStyle w:val="HEADINGINLOWERCASE-11PTBOLD"/>
                <w:rFonts w:asciiTheme="minorHAnsi" w:hAnsiTheme="minorHAnsi" w:cstheme="minorHAnsi"/>
                <w:b w:val="0"/>
                <w:color w:val="auto"/>
              </w:rPr>
            </w:pPr>
          </w:p>
          <w:p w:rsidR="00DC07A7" w:rsidRPr="000A3515" w:rsidRDefault="00DC07A7" w:rsidP="00B13437">
            <w:pPr>
              <w:pStyle w:val="BODYTEXTSTYLE"/>
              <w:spacing w:after="0" w:line="240" w:lineRule="auto"/>
              <w:rPr>
                <w:rStyle w:val="HEADINGINLOWERCASE-11PTBOLD"/>
                <w:rFonts w:asciiTheme="minorHAnsi" w:hAnsiTheme="minorHAnsi" w:cstheme="minorHAnsi"/>
                <w:b w:val="0"/>
                <w:color w:val="auto"/>
              </w:rPr>
            </w:pPr>
          </w:p>
          <w:p w:rsidR="00DC07A7" w:rsidRPr="000A3515" w:rsidRDefault="00DC07A7" w:rsidP="00B13437">
            <w:pPr>
              <w:pStyle w:val="BODYTEXTSTYLE"/>
              <w:spacing w:after="0" w:line="240" w:lineRule="auto"/>
              <w:rPr>
                <w:rStyle w:val="HEADINGINLOWERCASE-11PTBOLD"/>
                <w:rFonts w:asciiTheme="minorHAnsi" w:hAnsiTheme="minorHAnsi" w:cstheme="minorHAnsi"/>
                <w:b w:val="0"/>
                <w:color w:val="auto"/>
              </w:rPr>
            </w:pPr>
            <w:r w:rsidRPr="000A3515">
              <w:rPr>
                <w:rStyle w:val="HEADINGINLOWERCASE-11PTBOLD"/>
                <w:rFonts w:asciiTheme="minorHAnsi" w:hAnsiTheme="minorHAnsi" w:cstheme="minorHAnsi"/>
                <w:b w:val="0"/>
                <w:color w:val="auto"/>
              </w:rPr>
              <w:t>D</w:t>
            </w:r>
          </w:p>
          <w:p w:rsidR="00DC07A7" w:rsidRPr="000A3515" w:rsidRDefault="00DC07A7" w:rsidP="00B13437">
            <w:pPr>
              <w:pStyle w:val="BODYTEXTSTYLE"/>
              <w:spacing w:after="0" w:line="240" w:lineRule="auto"/>
              <w:rPr>
                <w:rStyle w:val="HEADINGINLOWERCASE-11PTBOLD"/>
                <w:rFonts w:asciiTheme="minorHAnsi" w:hAnsiTheme="minorHAnsi" w:cstheme="minorHAnsi"/>
                <w:b w:val="0"/>
                <w:color w:val="auto"/>
              </w:rPr>
            </w:pPr>
            <w:r w:rsidRPr="000A3515">
              <w:rPr>
                <w:rStyle w:val="HEADINGINLOWERCASE-11PTBOLD"/>
                <w:rFonts w:asciiTheme="minorHAnsi" w:hAnsiTheme="minorHAnsi" w:cstheme="minorHAnsi"/>
                <w:b w:val="0"/>
                <w:color w:val="auto"/>
              </w:rPr>
              <w:t>D</w:t>
            </w:r>
          </w:p>
          <w:p w:rsidR="00863603" w:rsidRPr="000A3515" w:rsidRDefault="00863603" w:rsidP="00B13437">
            <w:pPr>
              <w:pStyle w:val="BODYTEXTSTYLE"/>
              <w:spacing w:after="0" w:line="240" w:lineRule="auto"/>
              <w:rPr>
                <w:rStyle w:val="HEADINGINLOWERCASE-11PTBOLD"/>
                <w:rFonts w:asciiTheme="minorHAnsi" w:hAnsiTheme="minorHAnsi" w:cstheme="minorHAnsi"/>
                <w:b w:val="0"/>
                <w:color w:val="auto"/>
              </w:rPr>
            </w:pPr>
          </w:p>
          <w:p w:rsidR="00863603" w:rsidRDefault="00863603" w:rsidP="00B13437">
            <w:pPr>
              <w:pStyle w:val="BODYTEXTSTYLE"/>
              <w:spacing w:after="0" w:line="240" w:lineRule="auto"/>
              <w:rPr>
                <w:rStyle w:val="HEADINGINLOWERCASE-11PTBOLD"/>
                <w:rFonts w:asciiTheme="minorHAnsi" w:hAnsiTheme="minorHAnsi" w:cstheme="minorHAnsi"/>
                <w:b w:val="0"/>
                <w:color w:val="auto"/>
              </w:rPr>
            </w:pPr>
          </w:p>
          <w:p w:rsidR="00B13437" w:rsidRPr="000A3515" w:rsidRDefault="00B13437" w:rsidP="00B13437">
            <w:pPr>
              <w:pStyle w:val="BODYTEXTSTYLE"/>
              <w:spacing w:after="0" w:line="240" w:lineRule="auto"/>
              <w:rPr>
                <w:rStyle w:val="HEADINGINLOWERCASE-11PTBOLD"/>
                <w:rFonts w:asciiTheme="minorHAnsi" w:hAnsiTheme="minorHAnsi" w:cstheme="minorHAnsi"/>
                <w:b w:val="0"/>
                <w:color w:val="auto"/>
              </w:rPr>
            </w:pPr>
          </w:p>
          <w:p w:rsidR="00863603" w:rsidRPr="000A3515" w:rsidRDefault="00863603" w:rsidP="00B13437">
            <w:pPr>
              <w:pStyle w:val="BODYTEXTSTYLE"/>
              <w:spacing w:after="0" w:line="240" w:lineRule="auto"/>
              <w:rPr>
                <w:rStyle w:val="HEADINGINLOWERCASE-11PTBOLD"/>
                <w:rFonts w:asciiTheme="minorHAnsi" w:hAnsiTheme="minorHAnsi" w:cstheme="minorHAnsi"/>
                <w:b w:val="0"/>
                <w:color w:val="auto"/>
              </w:rPr>
            </w:pPr>
            <w:r w:rsidRPr="000A3515">
              <w:rPr>
                <w:rStyle w:val="HEADINGINLOWERCASE-11PTBOLD"/>
                <w:rFonts w:asciiTheme="minorHAnsi" w:hAnsiTheme="minorHAnsi" w:cstheme="minorHAnsi"/>
                <w:b w:val="0"/>
                <w:color w:val="auto"/>
              </w:rPr>
              <w:t>E</w:t>
            </w:r>
          </w:p>
          <w:p w:rsidR="00863603" w:rsidRPr="000A3515" w:rsidRDefault="00863603" w:rsidP="00B13437">
            <w:pPr>
              <w:pStyle w:val="BODYTEXTSTYLE"/>
              <w:spacing w:after="0" w:line="240" w:lineRule="auto"/>
              <w:rPr>
                <w:rStyle w:val="HEADINGINLOWERCASE-11PTBOLD"/>
                <w:rFonts w:asciiTheme="minorHAnsi" w:hAnsiTheme="minorHAnsi" w:cstheme="minorHAnsi"/>
                <w:b w:val="0"/>
                <w:color w:val="auto"/>
              </w:rPr>
            </w:pPr>
          </w:p>
          <w:p w:rsidR="00863603" w:rsidRPr="000A3515" w:rsidRDefault="00863603" w:rsidP="00B13437">
            <w:pPr>
              <w:pStyle w:val="BODYTEXTSTYLE"/>
              <w:spacing w:after="0" w:line="240" w:lineRule="auto"/>
              <w:rPr>
                <w:rStyle w:val="HEADINGINLOWERCASE-11PTBOLD"/>
                <w:rFonts w:asciiTheme="minorHAnsi" w:hAnsiTheme="minorHAnsi" w:cstheme="minorHAnsi"/>
                <w:b w:val="0"/>
                <w:color w:val="auto"/>
              </w:rPr>
            </w:pPr>
            <w:r w:rsidRPr="000A3515">
              <w:rPr>
                <w:rStyle w:val="HEADINGINLOWERCASE-11PTBOLD"/>
                <w:rFonts w:asciiTheme="minorHAnsi" w:hAnsiTheme="minorHAnsi" w:cstheme="minorHAnsi"/>
                <w:b w:val="0"/>
                <w:color w:val="auto"/>
              </w:rPr>
              <w:t>E</w:t>
            </w:r>
          </w:p>
          <w:p w:rsidR="00863603" w:rsidRPr="000A3515" w:rsidRDefault="00863603" w:rsidP="00B13437">
            <w:pPr>
              <w:pStyle w:val="BODYTEXTSTYLE"/>
              <w:spacing w:after="0" w:line="240" w:lineRule="auto"/>
              <w:rPr>
                <w:rStyle w:val="HEADINGINLOWERCASE-11PTBOLD"/>
                <w:rFonts w:asciiTheme="minorHAnsi" w:hAnsiTheme="minorHAnsi" w:cstheme="minorHAnsi"/>
                <w:b w:val="0"/>
                <w:color w:val="auto"/>
              </w:rPr>
            </w:pPr>
          </w:p>
          <w:p w:rsidR="00863603" w:rsidRPr="000A3515" w:rsidRDefault="00863603" w:rsidP="00B13437">
            <w:pPr>
              <w:pStyle w:val="BODYTEXTSTYLE"/>
              <w:spacing w:after="0" w:line="240" w:lineRule="auto"/>
              <w:rPr>
                <w:rStyle w:val="HEADINGINLOWERCASE-11PTBOLD"/>
                <w:rFonts w:asciiTheme="minorHAnsi" w:hAnsiTheme="minorHAnsi" w:cstheme="minorHAnsi"/>
                <w:b w:val="0"/>
                <w:color w:val="auto"/>
              </w:rPr>
            </w:pPr>
            <w:r w:rsidRPr="000A3515">
              <w:rPr>
                <w:rStyle w:val="HEADINGINLOWERCASE-11PTBOLD"/>
                <w:rFonts w:asciiTheme="minorHAnsi" w:hAnsiTheme="minorHAnsi" w:cstheme="minorHAnsi"/>
                <w:b w:val="0"/>
                <w:color w:val="auto"/>
              </w:rPr>
              <w:t>E</w:t>
            </w:r>
          </w:p>
          <w:p w:rsidR="00863603" w:rsidRPr="000A3515" w:rsidRDefault="00863603" w:rsidP="00B13437">
            <w:pPr>
              <w:pStyle w:val="BODYTEXTSTYLE"/>
              <w:spacing w:after="0" w:line="240" w:lineRule="auto"/>
              <w:rPr>
                <w:rStyle w:val="HEADINGINLOWERCASE-11PTBOLD"/>
                <w:rFonts w:asciiTheme="minorHAnsi" w:hAnsiTheme="minorHAnsi" w:cstheme="minorHAnsi"/>
                <w:b w:val="0"/>
                <w:color w:val="auto"/>
              </w:rPr>
            </w:pPr>
          </w:p>
          <w:p w:rsidR="00863603" w:rsidRPr="000A3515" w:rsidRDefault="00863603" w:rsidP="00B13437">
            <w:pPr>
              <w:pStyle w:val="BODYTEXTSTYLE"/>
              <w:spacing w:after="0" w:line="240" w:lineRule="auto"/>
              <w:rPr>
                <w:rStyle w:val="HEADINGINLOWERCASE-11PTBOLD"/>
                <w:rFonts w:asciiTheme="minorHAnsi" w:hAnsiTheme="minorHAnsi" w:cstheme="minorHAnsi"/>
                <w:b w:val="0"/>
                <w:color w:val="auto"/>
              </w:rPr>
            </w:pPr>
            <w:r w:rsidRPr="000A3515">
              <w:rPr>
                <w:rStyle w:val="HEADINGINLOWERCASE-11PTBOLD"/>
                <w:rFonts w:asciiTheme="minorHAnsi" w:hAnsiTheme="minorHAnsi" w:cstheme="minorHAnsi"/>
                <w:b w:val="0"/>
                <w:color w:val="auto"/>
              </w:rPr>
              <w:t>E</w:t>
            </w:r>
          </w:p>
          <w:p w:rsidR="00863603" w:rsidRPr="000A3515" w:rsidRDefault="00B1793F" w:rsidP="00B13437">
            <w:pPr>
              <w:pStyle w:val="BODYTEXTSTYLE"/>
              <w:spacing w:after="0" w:line="240" w:lineRule="auto"/>
              <w:rPr>
                <w:rStyle w:val="HEADINGINLOWERCASE-11PTBOLD"/>
                <w:rFonts w:asciiTheme="minorHAnsi" w:hAnsiTheme="minorHAnsi" w:cstheme="minorHAnsi"/>
                <w:b w:val="0"/>
                <w:color w:val="auto"/>
              </w:rPr>
            </w:pPr>
            <w:r>
              <w:rPr>
                <w:rStyle w:val="HEADINGINLOWERCASE-11PTBOLD"/>
                <w:rFonts w:asciiTheme="minorHAnsi" w:hAnsiTheme="minorHAnsi" w:cstheme="minorHAnsi"/>
                <w:b w:val="0"/>
                <w:color w:val="auto"/>
              </w:rPr>
              <w:t>D</w:t>
            </w:r>
          </w:p>
          <w:p w:rsidR="00863603" w:rsidRPr="000A3515" w:rsidRDefault="00863603" w:rsidP="00B13437">
            <w:pPr>
              <w:pStyle w:val="BODYTEXTSTYLE"/>
              <w:spacing w:after="0" w:line="240" w:lineRule="auto"/>
              <w:rPr>
                <w:rStyle w:val="HEADINGINLOWERCASE-11PTBOLD"/>
                <w:rFonts w:asciiTheme="minorHAnsi" w:hAnsiTheme="minorHAnsi" w:cstheme="minorHAnsi"/>
                <w:b w:val="0"/>
                <w:color w:val="auto"/>
              </w:rPr>
            </w:pPr>
          </w:p>
          <w:p w:rsidR="00863603" w:rsidRPr="000A3515" w:rsidRDefault="00863603" w:rsidP="00B13437">
            <w:pPr>
              <w:pStyle w:val="BODYTEXTSTYLE"/>
              <w:spacing w:after="0" w:line="240" w:lineRule="auto"/>
              <w:rPr>
                <w:rStyle w:val="HEADINGINLOWERCASE-11PTBOLD"/>
                <w:rFonts w:asciiTheme="minorHAnsi" w:hAnsiTheme="minorHAnsi" w:cstheme="minorHAnsi"/>
                <w:b w:val="0"/>
                <w:color w:val="auto"/>
              </w:rPr>
            </w:pPr>
            <w:r w:rsidRPr="00B1793F">
              <w:rPr>
                <w:rStyle w:val="HEADINGINLOWERCASE-11PTBOLD"/>
                <w:rFonts w:asciiTheme="minorHAnsi" w:hAnsiTheme="minorHAnsi" w:cstheme="minorHAnsi"/>
                <w:b w:val="0"/>
                <w:color w:val="auto"/>
              </w:rPr>
              <w:t>E</w:t>
            </w:r>
          </w:p>
          <w:p w:rsidR="00863603" w:rsidRPr="000A3515" w:rsidRDefault="00863603" w:rsidP="00B13437">
            <w:pPr>
              <w:pStyle w:val="BODYTEXTSTYLE"/>
              <w:spacing w:after="0" w:line="240" w:lineRule="auto"/>
              <w:rPr>
                <w:rStyle w:val="HEADINGINLOWERCASE-11PTBOLD"/>
                <w:rFonts w:asciiTheme="minorHAnsi" w:hAnsiTheme="minorHAnsi" w:cstheme="minorHAnsi"/>
                <w:b w:val="0"/>
                <w:color w:val="auto"/>
              </w:rPr>
            </w:pPr>
          </w:p>
          <w:p w:rsidR="00863603" w:rsidRPr="000A3515" w:rsidRDefault="00863603" w:rsidP="00B13437">
            <w:pPr>
              <w:pStyle w:val="BODYTEXTSTYLE"/>
              <w:spacing w:after="0" w:line="240" w:lineRule="auto"/>
              <w:rPr>
                <w:rStyle w:val="HEADINGINLOWERCASE-11PTBOLD"/>
                <w:rFonts w:asciiTheme="minorHAnsi" w:hAnsiTheme="minorHAnsi" w:cstheme="minorHAnsi"/>
                <w:b w:val="0"/>
                <w:color w:val="auto"/>
              </w:rPr>
            </w:pPr>
            <w:r w:rsidRPr="000A3515">
              <w:rPr>
                <w:rStyle w:val="HEADINGINLOWERCASE-11PTBOLD"/>
                <w:rFonts w:asciiTheme="minorHAnsi" w:hAnsiTheme="minorHAnsi" w:cstheme="minorHAnsi"/>
                <w:b w:val="0"/>
                <w:color w:val="auto"/>
              </w:rPr>
              <w:t>D</w:t>
            </w:r>
          </w:p>
          <w:p w:rsidR="00863603" w:rsidRDefault="00863603" w:rsidP="00B13437">
            <w:pPr>
              <w:pStyle w:val="BODYTEXTSTYLE"/>
              <w:spacing w:after="0" w:line="240" w:lineRule="auto"/>
              <w:rPr>
                <w:rStyle w:val="HEADINGINLOWERCASE-11PTBOLD"/>
                <w:rFonts w:asciiTheme="minorHAnsi" w:hAnsiTheme="minorHAnsi" w:cstheme="minorHAnsi"/>
                <w:b w:val="0"/>
                <w:color w:val="auto"/>
              </w:rPr>
            </w:pPr>
          </w:p>
          <w:p w:rsidR="00B1793F" w:rsidRPr="000A3515" w:rsidRDefault="00B1793F" w:rsidP="00B13437">
            <w:pPr>
              <w:pStyle w:val="BODYTEXTSTYLE"/>
              <w:spacing w:after="0" w:line="240" w:lineRule="auto"/>
              <w:rPr>
                <w:rStyle w:val="HEADINGINLOWERCASE-11PTBOLD"/>
                <w:rFonts w:asciiTheme="minorHAnsi" w:hAnsiTheme="minorHAnsi" w:cstheme="minorHAnsi"/>
                <w:b w:val="0"/>
                <w:color w:val="auto"/>
              </w:rPr>
            </w:pPr>
          </w:p>
          <w:p w:rsidR="00863603" w:rsidRPr="000A3515" w:rsidRDefault="00863603" w:rsidP="00B13437">
            <w:pPr>
              <w:pStyle w:val="BODYTEXTSTYLE"/>
              <w:spacing w:after="0" w:line="240" w:lineRule="auto"/>
              <w:rPr>
                <w:rStyle w:val="HEADINGINLOWERCASE-11PTBOLD"/>
                <w:rFonts w:asciiTheme="minorHAnsi" w:hAnsiTheme="minorHAnsi" w:cstheme="minorHAnsi"/>
                <w:b w:val="0"/>
                <w:color w:val="auto"/>
              </w:rPr>
            </w:pPr>
          </w:p>
          <w:p w:rsidR="00863603" w:rsidRPr="000A3515" w:rsidRDefault="00863603" w:rsidP="00B13437">
            <w:pPr>
              <w:pStyle w:val="BODYTEXTSTYLE"/>
              <w:spacing w:after="0" w:line="240" w:lineRule="auto"/>
              <w:rPr>
                <w:rStyle w:val="HEADINGINLOWERCASE-11PTBOLD"/>
                <w:rFonts w:asciiTheme="minorHAnsi" w:hAnsiTheme="minorHAnsi" w:cstheme="minorHAnsi"/>
                <w:b w:val="0"/>
                <w:color w:val="auto"/>
              </w:rPr>
            </w:pPr>
            <w:r w:rsidRPr="000A3515">
              <w:rPr>
                <w:rStyle w:val="HEADINGINLOWERCASE-11PTBOLD"/>
                <w:rFonts w:asciiTheme="minorHAnsi" w:hAnsiTheme="minorHAnsi" w:cstheme="minorHAnsi"/>
                <w:b w:val="0"/>
                <w:color w:val="auto"/>
              </w:rPr>
              <w:t>E</w:t>
            </w:r>
          </w:p>
          <w:p w:rsidR="00863603" w:rsidRPr="000A3515" w:rsidRDefault="00863603" w:rsidP="00B13437">
            <w:pPr>
              <w:pStyle w:val="BODYTEXTSTYLE"/>
              <w:spacing w:after="0" w:line="240" w:lineRule="auto"/>
              <w:rPr>
                <w:rStyle w:val="HEADINGINLOWERCASE-11PTBOLD"/>
                <w:rFonts w:asciiTheme="minorHAnsi" w:hAnsiTheme="minorHAnsi" w:cstheme="minorHAnsi"/>
                <w:b w:val="0"/>
                <w:color w:val="auto"/>
              </w:rPr>
            </w:pPr>
            <w:r w:rsidRPr="000A3515">
              <w:rPr>
                <w:rStyle w:val="HEADINGINLOWERCASE-11PTBOLD"/>
                <w:rFonts w:asciiTheme="minorHAnsi" w:hAnsiTheme="minorHAnsi" w:cstheme="minorHAnsi"/>
                <w:b w:val="0"/>
                <w:color w:val="auto"/>
              </w:rPr>
              <w:t>E</w:t>
            </w:r>
          </w:p>
          <w:p w:rsidR="00863603" w:rsidRPr="000A3515" w:rsidRDefault="00863603" w:rsidP="00B13437">
            <w:pPr>
              <w:pStyle w:val="BODYTEXTSTYLE"/>
              <w:spacing w:after="0" w:line="240" w:lineRule="auto"/>
              <w:rPr>
                <w:rStyle w:val="HEADINGINLOWERCASE-11PTBOLD"/>
                <w:rFonts w:asciiTheme="minorHAnsi" w:hAnsiTheme="minorHAnsi" w:cstheme="minorHAnsi"/>
                <w:b w:val="0"/>
                <w:color w:val="auto"/>
              </w:rPr>
            </w:pPr>
            <w:r w:rsidRPr="000A3515">
              <w:rPr>
                <w:rStyle w:val="HEADINGINLOWERCASE-11PTBOLD"/>
                <w:rFonts w:asciiTheme="minorHAnsi" w:hAnsiTheme="minorHAnsi" w:cstheme="minorHAnsi"/>
                <w:b w:val="0"/>
                <w:color w:val="auto"/>
              </w:rPr>
              <w:t>E</w:t>
            </w:r>
          </w:p>
          <w:p w:rsidR="00863603" w:rsidRPr="000A3515" w:rsidRDefault="00863603" w:rsidP="00B13437">
            <w:pPr>
              <w:pStyle w:val="BODYTEXTSTYLE"/>
              <w:spacing w:after="0" w:line="240" w:lineRule="auto"/>
              <w:rPr>
                <w:rStyle w:val="HEADINGINLOWERCASE-11PTBOLD"/>
                <w:rFonts w:asciiTheme="minorHAnsi" w:hAnsiTheme="minorHAnsi" w:cstheme="minorHAnsi"/>
                <w:b w:val="0"/>
                <w:color w:val="auto"/>
              </w:rPr>
            </w:pPr>
            <w:r w:rsidRPr="000A3515">
              <w:rPr>
                <w:rStyle w:val="HEADINGINLOWERCASE-11PTBOLD"/>
                <w:rFonts w:asciiTheme="minorHAnsi" w:hAnsiTheme="minorHAnsi" w:cstheme="minorHAnsi"/>
                <w:b w:val="0"/>
                <w:color w:val="auto"/>
              </w:rPr>
              <w:t>E</w:t>
            </w:r>
          </w:p>
          <w:p w:rsidR="00863603" w:rsidRPr="000A3515" w:rsidRDefault="00863603" w:rsidP="00B13437">
            <w:pPr>
              <w:pStyle w:val="BODYTEXTSTYLE"/>
              <w:spacing w:after="0" w:line="240" w:lineRule="auto"/>
              <w:rPr>
                <w:rStyle w:val="HEADINGINLOWERCASE-11PTBOLD"/>
                <w:rFonts w:asciiTheme="minorHAnsi" w:hAnsiTheme="minorHAnsi" w:cstheme="minorHAnsi"/>
                <w:b w:val="0"/>
                <w:color w:val="auto"/>
              </w:rPr>
            </w:pPr>
            <w:r w:rsidRPr="000A3515">
              <w:rPr>
                <w:rStyle w:val="HEADINGINLOWERCASE-11PTBOLD"/>
                <w:rFonts w:asciiTheme="minorHAnsi" w:hAnsiTheme="minorHAnsi" w:cstheme="minorHAnsi"/>
                <w:b w:val="0"/>
                <w:color w:val="auto"/>
              </w:rPr>
              <w:t>E</w:t>
            </w:r>
          </w:p>
          <w:p w:rsidR="002805E0" w:rsidRPr="000A3515" w:rsidRDefault="005E5D46" w:rsidP="00B13437">
            <w:pPr>
              <w:pStyle w:val="BODYTEXTSTYLE"/>
              <w:spacing w:after="0" w:line="240" w:lineRule="auto"/>
              <w:rPr>
                <w:rStyle w:val="HEADINGINLOWERCASE-11PTBOLD"/>
                <w:rFonts w:asciiTheme="minorHAnsi" w:hAnsiTheme="minorHAnsi" w:cstheme="minorHAnsi"/>
                <w:b w:val="0"/>
                <w:color w:val="auto"/>
              </w:rPr>
            </w:pPr>
            <w:r>
              <w:rPr>
                <w:rStyle w:val="HEADINGINLOWERCASE-11PTBOLD"/>
                <w:rFonts w:asciiTheme="minorHAnsi" w:hAnsiTheme="minorHAnsi" w:cstheme="minorHAnsi"/>
                <w:b w:val="0"/>
                <w:color w:val="auto"/>
              </w:rPr>
              <w:t>E</w:t>
            </w:r>
          </w:p>
          <w:p w:rsidR="002805E0" w:rsidRDefault="002805E0" w:rsidP="00B13437">
            <w:pPr>
              <w:pStyle w:val="BODYTEXTSTYLE"/>
              <w:spacing w:after="0" w:line="240" w:lineRule="auto"/>
              <w:rPr>
                <w:rStyle w:val="HEADINGINLOWERCASE-11PTBOLD"/>
                <w:rFonts w:asciiTheme="minorHAnsi" w:hAnsiTheme="minorHAnsi" w:cstheme="minorHAnsi"/>
                <w:b w:val="0"/>
                <w:color w:val="auto"/>
              </w:rPr>
            </w:pPr>
          </w:p>
          <w:p w:rsidR="00B13437" w:rsidRPr="000A3515" w:rsidRDefault="00B13437" w:rsidP="00B13437">
            <w:pPr>
              <w:pStyle w:val="BODYTEXTSTYLE"/>
              <w:spacing w:after="0" w:line="240" w:lineRule="auto"/>
              <w:rPr>
                <w:rStyle w:val="HEADINGINLOWERCASE-11PTBOLD"/>
                <w:rFonts w:asciiTheme="minorHAnsi" w:hAnsiTheme="minorHAnsi" w:cstheme="minorHAnsi"/>
                <w:b w:val="0"/>
                <w:color w:val="auto"/>
              </w:rPr>
            </w:pPr>
          </w:p>
          <w:p w:rsidR="002805E0" w:rsidRPr="00B1793F" w:rsidRDefault="00B1793F" w:rsidP="00B13437">
            <w:pPr>
              <w:pStyle w:val="BODYTEXTSTYLE"/>
              <w:spacing w:after="0" w:line="240" w:lineRule="auto"/>
              <w:rPr>
                <w:rStyle w:val="HEADINGINLOWERCASE-11PTBOLD"/>
                <w:rFonts w:asciiTheme="minorHAnsi" w:hAnsiTheme="minorHAnsi" w:cstheme="minorHAnsi"/>
                <w:b w:val="0"/>
                <w:color w:val="auto"/>
              </w:rPr>
            </w:pPr>
            <w:r w:rsidRPr="00B1793F">
              <w:rPr>
                <w:rStyle w:val="HEADINGINLOWERCASE-11PTBOLD"/>
                <w:rFonts w:asciiTheme="minorHAnsi" w:hAnsiTheme="minorHAnsi" w:cstheme="minorHAnsi"/>
                <w:b w:val="0"/>
                <w:color w:val="auto"/>
              </w:rPr>
              <w:t>E</w:t>
            </w:r>
          </w:p>
          <w:p w:rsidR="002805E0" w:rsidRPr="00B1793F" w:rsidRDefault="00B1793F" w:rsidP="00B13437">
            <w:pPr>
              <w:pStyle w:val="BODYTEXTSTYLE"/>
              <w:spacing w:after="0" w:line="240" w:lineRule="auto"/>
              <w:rPr>
                <w:rStyle w:val="HEADINGINLOWERCASE-11PTBOLD"/>
                <w:rFonts w:asciiTheme="minorHAnsi" w:hAnsiTheme="minorHAnsi" w:cstheme="minorHAnsi"/>
                <w:b w:val="0"/>
                <w:color w:val="auto"/>
              </w:rPr>
            </w:pPr>
            <w:r w:rsidRPr="00B1793F">
              <w:rPr>
                <w:rStyle w:val="HEADINGINLOWERCASE-11PTBOLD"/>
                <w:rFonts w:asciiTheme="minorHAnsi" w:hAnsiTheme="minorHAnsi" w:cstheme="minorHAnsi"/>
                <w:b w:val="0"/>
                <w:color w:val="auto"/>
              </w:rPr>
              <w:t>D</w:t>
            </w:r>
          </w:p>
          <w:p w:rsidR="002805E0" w:rsidRPr="000A3515" w:rsidRDefault="002805E0" w:rsidP="00B13437">
            <w:pPr>
              <w:pStyle w:val="BODYTEXTSTYLE"/>
              <w:spacing w:after="0" w:line="240" w:lineRule="auto"/>
              <w:rPr>
                <w:rStyle w:val="HEADINGINLOWERCASE-11PTBOLD"/>
                <w:rFonts w:asciiTheme="minorHAnsi" w:hAnsiTheme="minorHAnsi" w:cstheme="minorHAnsi"/>
                <w:b w:val="0"/>
                <w:color w:val="auto"/>
                <w:highlight w:val="yellow"/>
              </w:rPr>
            </w:pPr>
          </w:p>
          <w:p w:rsidR="002805E0" w:rsidRPr="000A3515" w:rsidRDefault="00B1793F" w:rsidP="00B13437">
            <w:pPr>
              <w:pStyle w:val="BODYTEXTSTYLE"/>
              <w:spacing w:after="0" w:line="240" w:lineRule="auto"/>
              <w:rPr>
                <w:rStyle w:val="HEADINGINLOWERCASE-11PTBOLD"/>
                <w:rFonts w:asciiTheme="minorHAnsi" w:hAnsiTheme="minorHAnsi" w:cstheme="minorHAnsi"/>
                <w:b w:val="0"/>
                <w:color w:val="auto"/>
              </w:rPr>
            </w:pPr>
            <w:r>
              <w:rPr>
                <w:rStyle w:val="HEADINGINLOWERCASE-11PTBOLD"/>
                <w:rFonts w:asciiTheme="minorHAnsi" w:hAnsiTheme="minorHAnsi" w:cstheme="minorHAnsi"/>
                <w:b w:val="0"/>
                <w:color w:val="auto"/>
              </w:rPr>
              <w:t>E</w:t>
            </w:r>
          </w:p>
          <w:p w:rsidR="00863603" w:rsidRPr="000A3515" w:rsidRDefault="00863603" w:rsidP="00B13437">
            <w:pPr>
              <w:pStyle w:val="BODYTEXTSTYLE"/>
              <w:spacing w:after="0" w:line="240" w:lineRule="auto"/>
              <w:rPr>
                <w:rStyle w:val="HEADINGINLOWERCASE-11PTBOLD"/>
                <w:rFonts w:asciiTheme="minorHAnsi" w:hAnsiTheme="minorHAnsi" w:cstheme="minorHAnsi"/>
                <w:b w:val="0"/>
                <w:color w:val="auto"/>
              </w:rPr>
            </w:pPr>
          </w:p>
          <w:p w:rsidR="00863603" w:rsidRDefault="00863603" w:rsidP="00B13437">
            <w:pPr>
              <w:pStyle w:val="BODYTEXTSTYLE"/>
              <w:spacing w:after="0" w:line="240" w:lineRule="auto"/>
              <w:rPr>
                <w:rStyle w:val="HEADINGINLOWERCASE-11PTBOLD"/>
                <w:rFonts w:asciiTheme="minorHAnsi" w:hAnsiTheme="minorHAnsi" w:cstheme="minorHAnsi"/>
                <w:b w:val="0"/>
                <w:color w:val="auto"/>
              </w:rPr>
            </w:pPr>
          </w:p>
          <w:p w:rsidR="00144385" w:rsidRDefault="00144385" w:rsidP="00B13437">
            <w:pPr>
              <w:pStyle w:val="BODYTEXTSTYLE"/>
              <w:spacing w:after="0" w:line="240" w:lineRule="auto"/>
              <w:rPr>
                <w:rStyle w:val="HEADINGINLOWERCASE-11PTBOLD"/>
                <w:rFonts w:asciiTheme="minorHAnsi" w:hAnsiTheme="minorHAnsi" w:cstheme="minorHAnsi"/>
                <w:b w:val="0"/>
                <w:color w:val="auto"/>
              </w:rPr>
            </w:pPr>
          </w:p>
          <w:p w:rsidR="00863603" w:rsidRPr="000A3515" w:rsidRDefault="00863603" w:rsidP="00B13437">
            <w:pPr>
              <w:pStyle w:val="BODYTEXTSTYLE"/>
              <w:spacing w:after="0" w:line="240" w:lineRule="auto"/>
              <w:rPr>
                <w:rStyle w:val="HEADINGINLOWERCASE-11PTBOLD"/>
                <w:rFonts w:asciiTheme="minorHAnsi" w:hAnsiTheme="minorHAnsi" w:cstheme="minorHAnsi"/>
                <w:b w:val="0"/>
                <w:color w:val="auto"/>
              </w:rPr>
            </w:pPr>
            <w:r w:rsidRPr="000A3515">
              <w:rPr>
                <w:rStyle w:val="HEADINGINLOWERCASE-11PTBOLD"/>
                <w:rFonts w:asciiTheme="minorHAnsi" w:hAnsiTheme="minorHAnsi" w:cstheme="minorHAnsi"/>
                <w:b w:val="0"/>
                <w:color w:val="auto"/>
              </w:rPr>
              <w:t>E</w:t>
            </w:r>
          </w:p>
          <w:p w:rsidR="00863603" w:rsidRPr="000A3515" w:rsidRDefault="00863603" w:rsidP="00B13437">
            <w:pPr>
              <w:pStyle w:val="BODYTEXTSTYLE"/>
              <w:spacing w:after="0" w:line="240" w:lineRule="auto"/>
              <w:rPr>
                <w:rStyle w:val="HEADINGINLOWERCASE-11PTBOLD"/>
                <w:rFonts w:asciiTheme="minorHAnsi" w:hAnsiTheme="minorHAnsi" w:cstheme="minorHAnsi"/>
                <w:b w:val="0"/>
                <w:color w:val="auto"/>
              </w:rPr>
            </w:pPr>
          </w:p>
          <w:p w:rsidR="00863603" w:rsidRPr="000A3515" w:rsidRDefault="00863603" w:rsidP="00B13437">
            <w:pPr>
              <w:pStyle w:val="BODYTEXTSTYLE"/>
              <w:spacing w:after="0" w:line="240" w:lineRule="auto"/>
              <w:rPr>
                <w:rStyle w:val="HEADINGINLOWERCASE-11PTBOLD"/>
                <w:rFonts w:asciiTheme="minorHAnsi" w:hAnsiTheme="minorHAnsi" w:cstheme="minorHAnsi"/>
                <w:b w:val="0"/>
                <w:color w:val="auto"/>
              </w:rPr>
            </w:pPr>
            <w:r w:rsidRPr="000A3515">
              <w:rPr>
                <w:rStyle w:val="HEADINGINLOWERCASE-11PTBOLD"/>
                <w:rFonts w:asciiTheme="minorHAnsi" w:hAnsiTheme="minorHAnsi" w:cstheme="minorHAnsi"/>
                <w:b w:val="0"/>
                <w:color w:val="auto"/>
              </w:rPr>
              <w:t>E</w:t>
            </w:r>
          </w:p>
          <w:p w:rsidR="00863603" w:rsidRPr="000A3515" w:rsidRDefault="00863603" w:rsidP="00B13437">
            <w:pPr>
              <w:pStyle w:val="BODYTEXTSTYLE"/>
              <w:spacing w:after="0" w:line="240" w:lineRule="auto"/>
              <w:rPr>
                <w:rStyle w:val="HEADINGINLOWERCASE-11PTBOLD"/>
                <w:rFonts w:asciiTheme="minorHAnsi" w:hAnsiTheme="minorHAnsi" w:cstheme="minorHAnsi"/>
                <w:b w:val="0"/>
                <w:color w:val="auto"/>
              </w:rPr>
            </w:pPr>
            <w:r w:rsidRPr="000A3515">
              <w:rPr>
                <w:rStyle w:val="HEADINGINLOWERCASE-11PTBOLD"/>
                <w:rFonts w:asciiTheme="minorHAnsi" w:hAnsiTheme="minorHAnsi" w:cstheme="minorHAnsi"/>
                <w:b w:val="0"/>
                <w:color w:val="auto"/>
              </w:rPr>
              <w:t>E</w:t>
            </w:r>
          </w:p>
          <w:p w:rsidR="00863603" w:rsidRPr="000A3515" w:rsidRDefault="00863603" w:rsidP="00B13437">
            <w:pPr>
              <w:pStyle w:val="BODYTEXTSTYLE"/>
              <w:spacing w:after="0" w:line="240" w:lineRule="auto"/>
              <w:rPr>
                <w:rStyle w:val="HEADINGINLOWERCASE-11PTBOLD"/>
                <w:rFonts w:asciiTheme="minorHAnsi" w:hAnsiTheme="minorHAnsi" w:cstheme="minorHAnsi"/>
                <w:b w:val="0"/>
                <w:color w:val="auto"/>
              </w:rPr>
            </w:pPr>
            <w:r w:rsidRPr="000A3515">
              <w:rPr>
                <w:rStyle w:val="HEADINGINLOWERCASE-11PTBOLD"/>
                <w:rFonts w:asciiTheme="minorHAnsi" w:hAnsiTheme="minorHAnsi" w:cstheme="minorHAnsi"/>
                <w:b w:val="0"/>
                <w:color w:val="auto"/>
              </w:rPr>
              <w:t>E</w:t>
            </w:r>
          </w:p>
          <w:p w:rsidR="00863603" w:rsidRPr="000A3515" w:rsidRDefault="00863603" w:rsidP="00B13437">
            <w:pPr>
              <w:pStyle w:val="BODYTEXTSTYLE"/>
              <w:spacing w:after="0" w:line="240" w:lineRule="auto"/>
              <w:rPr>
                <w:rStyle w:val="HEADINGINLOWERCASE-11PTBOLD"/>
                <w:rFonts w:asciiTheme="minorHAnsi" w:hAnsiTheme="minorHAnsi" w:cstheme="minorHAnsi"/>
                <w:b w:val="0"/>
                <w:color w:val="auto"/>
              </w:rPr>
            </w:pPr>
          </w:p>
          <w:p w:rsidR="00863603" w:rsidRPr="000A3515" w:rsidRDefault="00863603" w:rsidP="00B13437">
            <w:pPr>
              <w:pStyle w:val="BODYTEXTSTYLE"/>
              <w:spacing w:after="0" w:line="240" w:lineRule="auto"/>
              <w:rPr>
                <w:rStyle w:val="HEADINGINLOWERCASE-11PTBOLD"/>
                <w:rFonts w:asciiTheme="minorHAnsi" w:hAnsiTheme="minorHAnsi" w:cstheme="minorHAnsi"/>
                <w:b w:val="0"/>
                <w:color w:val="auto"/>
              </w:rPr>
            </w:pPr>
            <w:r w:rsidRPr="000A3515">
              <w:rPr>
                <w:rStyle w:val="HEADINGINLOWERCASE-11PTBOLD"/>
                <w:rFonts w:asciiTheme="minorHAnsi" w:hAnsiTheme="minorHAnsi" w:cstheme="minorHAnsi"/>
                <w:b w:val="0"/>
                <w:color w:val="auto"/>
              </w:rPr>
              <w:t>E</w:t>
            </w:r>
          </w:p>
          <w:p w:rsidR="00863603" w:rsidRDefault="00863603" w:rsidP="00B13437">
            <w:pPr>
              <w:pStyle w:val="BODYTEXTSTYLE"/>
              <w:spacing w:after="0" w:line="240" w:lineRule="auto"/>
              <w:rPr>
                <w:rStyle w:val="HEADINGINLOWERCASE-11PTBOLD"/>
                <w:rFonts w:asciiTheme="minorHAnsi" w:hAnsiTheme="minorHAnsi" w:cstheme="minorHAnsi"/>
                <w:b w:val="0"/>
                <w:color w:val="auto"/>
              </w:rPr>
            </w:pPr>
          </w:p>
          <w:p w:rsidR="00B1793F" w:rsidRPr="000A3515" w:rsidRDefault="00B1793F" w:rsidP="00B13437">
            <w:pPr>
              <w:pStyle w:val="BODYTEXTSTYLE"/>
              <w:spacing w:after="0" w:line="240" w:lineRule="auto"/>
              <w:rPr>
                <w:rStyle w:val="HEADINGINLOWERCASE-11PTBOLD"/>
                <w:rFonts w:asciiTheme="minorHAnsi" w:hAnsiTheme="minorHAnsi" w:cstheme="minorHAnsi"/>
                <w:b w:val="0"/>
                <w:color w:val="auto"/>
              </w:rPr>
            </w:pPr>
            <w:r>
              <w:rPr>
                <w:rStyle w:val="HEADINGINLOWERCASE-11PTBOLD"/>
                <w:rFonts w:asciiTheme="minorHAnsi" w:hAnsiTheme="minorHAnsi" w:cstheme="minorHAnsi"/>
                <w:b w:val="0"/>
                <w:color w:val="auto"/>
              </w:rPr>
              <w:t>E</w:t>
            </w:r>
          </w:p>
          <w:p w:rsidR="00863603" w:rsidRPr="000A3515" w:rsidRDefault="00863603" w:rsidP="00B13437">
            <w:pPr>
              <w:pStyle w:val="BODYTEXTSTYLE"/>
              <w:spacing w:after="0" w:line="240" w:lineRule="auto"/>
              <w:rPr>
                <w:rStyle w:val="HEADINGINLOWERCASE-11PTBOLD"/>
                <w:rFonts w:asciiTheme="minorHAnsi" w:hAnsiTheme="minorHAnsi" w:cstheme="minorHAnsi"/>
                <w:b w:val="0"/>
                <w:color w:val="auto"/>
              </w:rPr>
            </w:pPr>
            <w:r w:rsidRPr="0068529F">
              <w:rPr>
                <w:rStyle w:val="HEADINGINLOWERCASE-11PTBOLD"/>
                <w:rFonts w:asciiTheme="minorHAnsi" w:hAnsiTheme="minorHAnsi" w:cstheme="minorHAnsi"/>
                <w:b w:val="0"/>
                <w:color w:val="auto"/>
              </w:rPr>
              <w:t>D</w:t>
            </w:r>
          </w:p>
          <w:p w:rsidR="00863603" w:rsidRPr="000A3515" w:rsidRDefault="00863603" w:rsidP="00B13437">
            <w:pPr>
              <w:pStyle w:val="BODYTEXTSTYLE"/>
              <w:spacing w:after="0" w:line="240" w:lineRule="auto"/>
              <w:rPr>
                <w:rStyle w:val="HEADINGINLOWERCASE-11PTBOLD"/>
                <w:rFonts w:asciiTheme="minorHAnsi" w:hAnsiTheme="minorHAnsi" w:cstheme="minorHAnsi"/>
                <w:b w:val="0"/>
                <w:color w:val="auto"/>
              </w:rPr>
            </w:pPr>
          </w:p>
          <w:p w:rsidR="00863603" w:rsidRPr="000A3515" w:rsidRDefault="00863603" w:rsidP="00B13437">
            <w:pPr>
              <w:pStyle w:val="BODYTEXTSTYLE"/>
              <w:spacing w:after="0" w:line="240" w:lineRule="auto"/>
              <w:rPr>
                <w:rStyle w:val="HEADINGINLOWERCASE-11PTBOLD"/>
                <w:rFonts w:asciiTheme="minorHAnsi" w:hAnsiTheme="minorHAnsi" w:cstheme="minorHAnsi"/>
                <w:b w:val="0"/>
                <w:color w:val="auto"/>
              </w:rPr>
            </w:pPr>
            <w:r w:rsidRPr="000A3515">
              <w:rPr>
                <w:rStyle w:val="HEADINGINLOWERCASE-11PTBOLD"/>
                <w:rFonts w:asciiTheme="minorHAnsi" w:hAnsiTheme="minorHAnsi" w:cstheme="minorHAnsi"/>
                <w:b w:val="0"/>
                <w:color w:val="auto"/>
              </w:rPr>
              <w:t>D</w:t>
            </w:r>
          </w:p>
          <w:p w:rsidR="00863603" w:rsidRDefault="00863603" w:rsidP="00B13437">
            <w:pPr>
              <w:pStyle w:val="BODYTEXTSTYLE"/>
              <w:spacing w:after="0" w:line="240" w:lineRule="auto"/>
              <w:rPr>
                <w:rStyle w:val="HEADINGINLOWERCASE-11PTBOLD"/>
                <w:rFonts w:asciiTheme="minorHAnsi" w:hAnsiTheme="minorHAnsi" w:cstheme="minorHAnsi"/>
                <w:b w:val="0"/>
                <w:color w:val="auto"/>
              </w:rPr>
            </w:pPr>
          </w:p>
          <w:p w:rsidR="005E5D46" w:rsidRDefault="005E5D46" w:rsidP="00B13437">
            <w:pPr>
              <w:pStyle w:val="BODYTEXTSTYLE"/>
              <w:spacing w:after="0" w:line="240" w:lineRule="auto"/>
              <w:rPr>
                <w:rStyle w:val="HEADINGINLOWERCASE-11PTBOLD"/>
                <w:rFonts w:asciiTheme="minorHAnsi" w:hAnsiTheme="minorHAnsi" w:cstheme="minorHAnsi"/>
                <w:b w:val="0"/>
                <w:color w:val="auto"/>
              </w:rPr>
            </w:pPr>
          </w:p>
          <w:p w:rsidR="00B13437" w:rsidRPr="000A3515" w:rsidRDefault="00B13437" w:rsidP="00B13437">
            <w:pPr>
              <w:pStyle w:val="BODYTEXTSTYLE"/>
              <w:spacing w:after="0" w:line="240" w:lineRule="auto"/>
              <w:rPr>
                <w:rStyle w:val="HEADINGINLOWERCASE-11PTBOLD"/>
                <w:rFonts w:asciiTheme="minorHAnsi" w:hAnsiTheme="minorHAnsi" w:cstheme="minorHAnsi"/>
                <w:b w:val="0"/>
                <w:color w:val="auto"/>
              </w:rPr>
            </w:pPr>
          </w:p>
          <w:p w:rsidR="00863603" w:rsidRPr="000A3515" w:rsidRDefault="00863603" w:rsidP="00B13437">
            <w:pPr>
              <w:pStyle w:val="BODYTEXTSTYLE"/>
              <w:spacing w:after="0" w:line="240" w:lineRule="auto"/>
              <w:rPr>
                <w:rStyle w:val="HEADINGINLOWERCASE-11PTBOLD"/>
                <w:rFonts w:asciiTheme="minorHAnsi" w:hAnsiTheme="minorHAnsi" w:cstheme="minorHAnsi"/>
                <w:b w:val="0"/>
                <w:color w:val="auto"/>
              </w:rPr>
            </w:pPr>
            <w:r w:rsidRPr="000A3515">
              <w:rPr>
                <w:rStyle w:val="HEADINGINLOWERCASE-11PTBOLD"/>
                <w:rFonts w:asciiTheme="minorHAnsi" w:hAnsiTheme="minorHAnsi" w:cstheme="minorHAnsi"/>
                <w:b w:val="0"/>
                <w:color w:val="auto"/>
              </w:rPr>
              <w:t>E</w:t>
            </w:r>
          </w:p>
          <w:p w:rsidR="00863603" w:rsidRPr="000A3515" w:rsidRDefault="00863603" w:rsidP="00B13437">
            <w:pPr>
              <w:pStyle w:val="BODYTEXTSTYLE"/>
              <w:spacing w:after="0" w:line="240" w:lineRule="auto"/>
              <w:rPr>
                <w:rStyle w:val="HEADINGINLOWERCASE-11PTBOLD"/>
                <w:rFonts w:asciiTheme="minorHAnsi" w:hAnsiTheme="minorHAnsi" w:cstheme="minorHAnsi"/>
                <w:b w:val="0"/>
                <w:color w:val="auto"/>
              </w:rPr>
            </w:pPr>
            <w:r w:rsidRPr="000A3515">
              <w:rPr>
                <w:rStyle w:val="HEADINGINLOWERCASE-11PTBOLD"/>
                <w:rFonts w:asciiTheme="minorHAnsi" w:hAnsiTheme="minorHAnsi" w:cstheme="minorHAnsi"/>
                <w:b w:val="0"/>
                <w:color w:val="auto"/>
              </w:rPr>
              <w:t>E</w:t>
            </w:r>
          </w:p>
          <w:p w:rsidR="00863603" w:rsidRPr="000A3515" w:rsidRDefault="00863603" w:rsidP="00B13437">
            <w:pPr>
              <w:pStyle w:val="BODYTEXTSTYLE"/>
              <w:spacing w:after="0" w:line="240" w:lineRule="auto"/>
              <w:rPr>
                <w:rStyle w:val="HEADINGINLOWERCASE-11PTBOLD"/>
                <w:rFonts w:asciiTheme="minorHAnsi" w:hAnsiTheme="minorHAnsi" w:cstheme="minorHAnsi"/>
                <w:b w:val="0"/>
                <w:color w:val="auto"/>
              </w:rPr>
            </w:pPr>
            <w:r w:rsidRPr="000A3515">
              <w:rPr>
                <w:rStyle w:val="HEADINGINLOWERCASE-11PTBOLD"/>
                <w:rFonts w:asciiTheme="minorHAnsi" w:hAnsiTheme="minorHAnsi" w:cstheme="minorHAnsi"/>
                <w:b w:val="0"/>
                <w:color w:val="auto"/>
              </w:rPr>
              <w:t>E</w:t>
            </w:r>
          </w:p>
          <w:p w:rsidR="00863603" w:rsidRPr="000A3515" w:rsidRDefault="00863603" w:rsidP="00B13437">
            <w:pPr>
              <w:pStyle w:val="BODYTEXTSTYLE"/>
              <w:spacing w:after="0" w:line="240" w:lineRule="auto"/>
              <w:rPr>
                <w:rStyle w:val="HEADINGINLOWERCASE-11PTBOLD"/>
                <w:rFonts w:asciiTheme="minorHAnsi" w:hAnsiTheme="minorHAnsi" w:cstheme="minorHAnsi"/>
                <w:b w:val="0"/>
                <w:color w:val="auto"/>
              </w:rPr>
            </w:pPr>
            <w:r w:rsidRPr="000A3515">
              <w:rPr>
                <w:rStyle w:val="HEADINGINLOWERCASE-11PTBOLD"/>
                <w:rFonts w:asciiTheme="minorHAnsi" w:hAnsiTheme="minorHAnsi" w:cstheme="minorHAnsi"/>
                <w:b w:val="0"/>
                <w:color w:val="auto"/>
              </w:rPr>
              <w:t>E</w:t>
            </w:r>
          </w:p>
          <w:p w:rsidR="00863603" w:rsidRPr="000A3515" w:rsidRDefault="00863603" w:rsidP="00B13437">
            <w:pPr>
              <w:pStyle w:val="BODYTEXTSTYLE"/>
              <w:spacing w:after="0" w:line="240" w:lineRule="auto"/>
              <w:rPr>
                <w:rStyle w:val="HEADINGINLOWERCASE-11PTBOLD"/>
                <w:rFonts w:asciiTheme="minorHAnsi" w:hAnsiTheme="minorHAnsi" w:cstheme="minorHAnsi"/>
                <w:b w:val="0"/>
                <w:color w:val="auto"/>
              </w:rPr>
            </w:pPr>
            <w:r w:rsidRPr="000A3515">
              <w:rPr>
                <w:rStyle w:val="HEADINGINLOWERCASE-11PTBOLD"/>
                <w:rFonts w:asciiTheme="minorHAnsi" w:hAnsiTheme="minorHAnsi" w:cstheme="minorHAnsi"/>
                <w:b w:val="0"/>
                <w:color w:val="auto"/>
              </w:rPr>
              <w:t>E</w:t>
            </w:r>
          </w:p>
          <w:p w:rsidR="00863603" w:rsidRPr="000A3515" w:rsidRDefault="00863603" w:rsidP="00B13437">
            <w:pPr>
              <w:pStyle w:val="BODYTEXTSTYLE"/>
              <w:spacing w:after="0" w:line="240" w:lineRule="auto"/>
              <w:rPr>
                <w:rStyle w:val="HEADINGINLOWERCASE-11PTBOLD"/>
                <w:rFonts w:asciiTheme="minorHAnsi" w:hAnsiTheme="minorHAnsi" w:cstheme="minorHAnsi"/>
                <w:b w:val="0"/>
                <w:color w:val="auto"/>
              </w:rPr>
            </w:pPr>
          </w:p>
          <w:p w:rsidR="00863603" w:rsidRPr="000A3515" w:rsidRDefault="00863603" w:rsidP="00B13437">
            <w:pPr>
              <w:pStyle w:val="BODYTEXTSTYLE"/>
              <w:spacing w:after="0" w:line="240" w:lineRule="auto"/>
              <w:rPr>
                <w:rStyle w:val="HEADINGINLOWERCASE-11PTBOLD"/>
                <w:rFonts w:asciiTheme="minorHAnsi" w:hAnsiTheme="minorHAnsi" w:cstheme="minorHAnsi"/>
                <w:b w:val="0"/>
                <w:color w:val="auto"/>
              </w:rPr>
            </w:pPr>
            <w:r w:rsidRPr="000A3515">
              <w:rPr>
                <w:rStyle w:val="HEADINGINLOWERCASE-11PTBOLD"/>
                <w:rFonts w:asciiTheme="minorHAnsi" w:hAnsiTheme="minorHAnsi" w:cstheme="minorHAnsi"/>
                <w:b w:val="0"/>
                <w:color w:val="auto"/>
              </w:rPr>
              <w:t>E</w:t>
            </w:r>
          </w:p>
          <w:p w:rsidR="00863603" w:rsidRDefault="00863603" w:rsidP="00B13437">
            <w:pPr>
              <w:pStyle w:val="BODYTEXTSTYLE"/>
              <w:spacing w:after="0" w:line="240" w:lineRule="auto"/>
              <w:rPr>
                <w:rStyle w:val="HEADINGINLOWERCASE-11PTBOLD"/>
                <w:rFonts w:asciiTheme="minorHAnsi" w:hAnsiTheme="minorHAnsi" w:cstheme="minorHAnsi"/>
                <w:b w:val="0"/>
                <w:color w:val="auto"/>
              </w:rPr>
            </w:pPr>
          </w:p>
          <w:p w:rsidR="00124540" w:rsidRPr="000A3515" w:rsidRDefault="00124540" w:rsidP="00B13437">
            <w:pPr>
              <w:pStyle w:val="BODYTEXTSTYLE"/>
              <w:spacing w:after="0" w:line="240" w:lineRule="auto"/>
              <w:rPr>
                <w:rStyle w:val="HEADINGINLOWERCASE-11PTBOLD"/>
                <w:rFonts w:asciiTheme="minorHAnsi" w:hAnsiTheme="minorHAnsi" w:cstheme="minorHAnsi"/>
                <w:b w:val="0"/>
                <w:color w:val="auto"/>
              </w:rPr>
            </w:pPr>
          </w:p>
          <w:p w:rsidR="00863603" w:rsidRPr="000A3515" w:rsidRDefault="00863603" w:rsidP="00B13437">
            <w:pPr>
              <w:pStyle w:val="BODYTEXTSTYLE"/>
              <w:spacing w:after="0" w:line="240" w:lineRule="auto"/>
              <w:rPr>
                <w:rStyle w:val="HEADINGINLOWERCASE-11PTBOLD"/>
                <w:rFonts w:asciiTheme="minorHAnsi" w:hAnsiTheme="minorHAnsi" w:cstheme="minorHAnsi"/>
                <w:b w:val="0"/>
                <w:color w:val="auto"/>
              </w:rPr>
            </w:pPr>
            <w:r w:rsidRPr="000A3515">
              <w:rPr>
                <w:rStyle w:val="HEADINGINLOWERCASE-11PTBOLD"/>
                <w:rFonts w:asciiTheme="minorHAnsi" w:hAnsiTheme="minorHAnsi" w:cstheme="minorHAnsi"/>
                <w:b w:val="0"/>
                <w:color w:val="auto"/>
              </w:rPr>
              <w:t>E</w:t>
            </w:r>
          </w:p>
          <w:p w:rsidR="00863603" w:rsidRDefault="0068529F" w:rsidP="00B13437">
            <w:pPr>
              <w:pStyle w:val="BODYTEXTSTYLE"/>
              <w:spacing w:after="0" w:line="240" w:lineRule="auto"/>
              <w:rPr>
                <w:rStyle w:val="HEADINGINLOWERCASE-11PTBOLD"/>
                <w:rFonts w:asciiTheme="minorHAnsi" w:hAnsiTheme="minorHAnsi" w:cstheme="minorHAnsi"/>
                <w:b w:val="0"/>
                <w:color w:val="auto"/>
              </w:rPr>
            </w:pPr>
            <w:r>
              <w:rPr>
                <w:rStyle w:val="HEADINGINLOWERCASE-11PTBOLD"/>
                <w:rFonts w:asciiTheme="minorHAnsi" w:hAnsiTheme="minorHAnsi" w:cstheme="minorHAnsi"/>
                <w:b w:val="0"/>
                <w:color w:val="auto"/>
              </w:rPr>
              <w:t>E</w:t>
            </w:r>
          </w:p>
          <w:p w:rsidR="00124540" w:rsidRPr="000A3515" w:rsidRDefault="00124540" w:rsidP="00B13437">
            <w:pPr>
              <w:pStyle w:val="BODYTEXTSTYLE"/>
              <w:spacing w:after="0" w:line="240" w:lineRule="auto"/>
              <w:rPr>
                <w:rStyle w:val="HEADINGINLOWERCASE-11PTBOLD"/>
                <w:rFonts w:asciiTheme="minorHAnsi" w:hAnsiTheme="minorHAnsi" w:cstheme="minorHAnsi"/>
                <w:b w:val="0"/>
                <w:color w:val="auto"/>
              </w:rPr>
            </w:pPr>
            <w:r>
              <w:rPr>
                <w:rStyle w:val="HEADINGINLOWERCASE-11PTBOLD"/>
                <w:rFonts w:asciiTheme="minorHAnsi" w:hAnsiTheme="minorHAnsi" w:cstheme="minorHAnsi"/>
                <w:b w:val="0"/>
                <w:color w:val="auto"/>
              </w:rPr>
              <w:t>D</w:t>
            </w:r>
          </w:p>
        </w:tc>
      </w:tr>
    </w:tbl>
    <w:p w:rsidR="004D586E" w:rsidRPr="00581A78" w:rsidRDefault="004D586E" w:rsidP="009D74E5">
      <w:pPr>
        <w:spacing w:after="0" w:line="240" w:lineRule="auto"/>
      </w:pPr>
    </w:p>
    <w:tbl>
      <w:tblPr>
        <w:tblW w:w="10456"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shd w:val="clear" w:color="auto" w:fill="DEE3EC"/>
        <w:tblLook w:val="04A0" w:firstRow="1" w:lastRow="0" w:firstColumn="1" w:lastColumn="0" w:noHBand="0" w:noVBand="1"/>
      </w:tblPr>
      <w:tblGrid>
        <w:gridCol w:w="10456"/>
      </w:tblGrid>
      <w:tr w:rsidR="00C102FB" w:rsidRPr="00581A78" w:rsidTr="00E33A9E">
        <w:trPr>
          <w:trHeight w:hRule="exact" w:val="340"/>
        </w:trPr>
        <w:tc>
          <w:tcPr>
            <w:tcW w:w="10456" w:type="dxa"/>
            <w:shd w:val="clear" w:color="auto" w:fill="DEE3EC"/>
            <w:vAlign w:val="center"/>
          </w:tcPr>
          <w:p w:rsidR="00575CEF" w:rsidRPr="00581A78" w:rsidRDefault="00575CEF" w:rsidP="001548E5">
            <w:pPr>
              <w:pStyle w:val="BODYTEXTSTYLE"/>
              <w:spacing w:after="0"/>
              <w:rPr>
                <w:rStyle w:val="HEADINGINLOWERCASE-11PTBOLD"/>
                <w:color w:val="auto"/>
              </w:rPr>
            </w:pPr>
            <w:r w:rsidRPr="00581A78">
              <w:rPr>
                <w:rStyle w:val="HEADINGINLOWERCASE-11PTBOLD"/>
                <w:color w:val="auto"/>
              </w:rPr>
              <w:t>Initiative and Independence</w:t>
            </w:r>
          </w:p>
        </w:tc>
      </w:tr>
      <w:tr w:rsidR="00581A78" w:rsidRPr="00581A78" w:rsidTr="00E45ACA">
        <w:trPr>
          <w:trHeight w:val="567"/>
        </w:trPr>
        <w:tc>
          <w:tcPr>
            <w:tcW w:w="10456" w:type="dxa"/>
            <w:shd w:val="clear" w:color="auto" w:fill="auto"/>
          </w:tcPr>
          <w:p w:rsidR="00193F0F" w:rsidRPr="00193F0F" w:rsidRDefault="00193F0F" w:rsidP="00193F0F">
            <w:pPr>
              <w:spacing w:after="0" w:line="240" w:lineRule="auto"/>
              <w:jc w:val="both"/>
              <w:rPr>
                <w:rStyle w:val="HEADINGINLOWERCASE-11PTBOLD"/>
                <w:color w:val="auto"/>
                <w:u w:val="single"/>
              </w:rPr>
            </w:pPr>
            <w:r w:rsidRPr="00193F0F">
              <w:rPr>
                <w:rStyle w:val="HEADINGINLOWERCASE-11PTBOLD"/>
                <w:color w:val="auto"/>
                <w:u w:val="single"/>
              </w:rPr>
              <w:t>Graduate Trainee Asset Development Surveyor</w:t>
            </w:r>
          </w:p>
          <w:p w:rsidR="00613C3C" w:rsidRPr="007A4EFD" w:rsidRDefault="00FD7048" w:rsidP="00613C3C">
            <w:pPr>
              <w:pStyle w:val="ListParagraph"/>
              <w:numPr>
                <w:ilvl w:val="0"/>
                <w:numId w:val="39"/>
              </w:numPr>
              <w:autoSpaceDE w:val="0"/>
              <w:autoSpaceDN w:val="0"/>
              <w:adjustRightInd w:val="0"/>
              <w:spacing w:after="0" w:line="240" w:lineRule="auto"/>
              <w:rPr>
                <w:rFonts w:cs="Arial"/>
              </w:rPr>
            </w:pPr>
            <w:r>
              <w:rPr>
                <w:rFonts w:cs="Arial"/>
              </w:rPr>
              <w:t>Working within recognised procedures</w:t>
            </w:r>
            <w:r w:rsidR="00613C3C" w:rsidRPr="007A4EFD">
              <w:rPr>
                <w:rFonts w:cs="Arial"/>
              </w:rPr>
              <w:t xml:space="preserve"> for e.g. Property measurement, surveying, inputting data on property database</w:t>
            </w:r>
          </w:p>
          <w:p w:rsidR="00613C3C" w:rsidRPr="007A4EFD" w:rsidRDefault="00613C3C" w:rsidP="00613C3C">
            <w:pPr>
              <w:pStyle w:val="ListParagraph"/>
              <w:numPr>
                <w:ilvl w:val="0"/>
                <w:numId w:val="39"/>
              </w:numPr>
              <w:autoSpaceDE w:val="0"/>
              <w:autoSpaceDN w:val="0"/>
              <w:adjustRightInd w:val="0"/>
              <w:spacing w:after="0" w:line="240" w:lineRule="auto"/>
              <w:rPr>
                <w:rFonts w:cs="Arial"/>
              </w:rPr>
            </w:pPr>
            <w:r w:rsidRPr="007A4EFD">
              <w:rPr>
                <w:rFonts w:cs="Arial"/>
              </w:rPr>
              <w:t>Post</w:t>
            </w:r>
            <w:r w:rsidR="002F0BE1">
              <w:rPr>
                <w:rFonts w:cs="Arial"/>
              </w:rPr>
              <w:t xml:space="preserve"> </w:t>
            </w:r>
            <w:r w:rsidRPr="007A4EFD">
              <w:rPr>
                <w:rFonts w:cs="Arial"/>
              </w:rPr>
              <w:t>hol</w:t>
            </w:r>
            <w:r w:rsidR="002F0BE1">
              <w:rPr>
                <w:rFonts w:cs="Arial"/>
              </w:rPr>
              <w:t>d</w:t>
            </w:r>
            <w:r w:rsidRPr="007A4EFD">
              <w:rPr>
                <w:rFonts w:cs="Arial"/>
              </w:rPr>
              <w:t xml:space="preserve">er </w:t>
            </w:r>
            <w:r w:rsidR="007A4EFD" w:rsidRPr="007A4EFD">
              <w:rPr>
                <w:rFonts w:cs="Arial"/>
              </w:rPr>
              <w:t>allocated</w:t>
            </w:r>
            <w:r w:rsidRPr="007A4EFD">
              <w:rPr>
                <w:rFonts w:cs="Arial"/>
              </w:rPr>
              <w:t xml:space="preserve"> work by senior staff</w:t>
            </w:r>
          </w:p>
          <w:p w:rsidR="00613C3C" w:rsidRPr="007A4EFD" w:rsidRDefault="00613C3C" w:rsidP="00613C3C">
            <w:pPr>
              <w:pStyle w:val="ListParagraph"/>
              <w:numPr>
                <w:ilvl w:val="0"/>
                <w:numId w:val="39"/>
              </w:numPr>
              <w:autoSpaceDE w:val="0"/>
              <w:autoSpaceDN w:val="0"/>
              <w:adjustRightInd w:val="0"/>
              <w:spacing w:after="0" w:line="240" w:lineRule="auto"/>
              <w:rPr>
                <w:rFonts w:cs="Arial"/>
              </w:rPr>
            </w:pPr>
            <w:r w:rsidRPr="007A4EFD">
              <w:rPr>
                <w:rFonts w:cs="Arial"/>
              </w:rPr>
              <w:t>Post</w:t>
            </w:r>
            <w:r w:rsidR="007A4EFD">
              <w:rPr>
                <w:rFonts w:cs="Arial"/>
              </w:rPr>
              <w:t xml:space="preserve"> </w:t>
            </w:r>
            <w:r w:rsidRPr="007A4EFD">
              <w:rPr>
                <w:rFonts w:cs="Arial"/>
              </w:rPr>
              <w:t>holder to report problems to senior staf</w:t>
            </w:r>
            <w:r w:rsidR="007A4EFD">
              <w:rPr>
                <w:rFonts w:cs="Arial"/>
              </w:rPr>
              <w:t>f.</w:t>
            </w:r>
          </w:p>
          <w:p w:rsidR="00613C3C" w:rsidRPr="002805E0" w:rsidRDefault="00613C3C" w:rsidP="00E33A9E">
            <w:pPr>
              <w:autoSpaceDE w:val="0"/>
              <w:autoSpaceDN w:val="0"/>
              <w:adjustRightInd w:val="0"/>
              <w:spacing w:after="0" w:line="240" w:lineRule="auto"/>
              <w:rPr>
                <w:rFonts w:cs="Arial"/>
                <w:b/>
                <w:u w:val="single"/>
              </w:rPr>
            </w:pPr>
          </w:p>
          <w:p w:rsidR="00193F0F" w:rsidRPr="00193F0F" w:rsidRDefault="00193F0F" w:rsidP="00193F0F">
            <w:pPr>
              <w:spacing w:after="0"/>
              <w:rPr>
                <w:rStyle w:val="HEADINGINLOWERCASE-11PTBOLD"/>
                <w:color w:val="auto"/>
                <w:u w:val="single"/>
              </w:rPr>
            </w:pPr>
            <w:r w:rsidRPr="00193F0F">
              <w:rPr>
                <w:rStyle w:val="HEADINGINLOWERCASE-11PTBOLD"/>
                <w:color w:val="auto"/>
                <w:u w:val="single"/>
              </w:rPr>
              <w:t>Assistant Asset Development Surveyor</w:t>
            </w:r>
          </w:p>
          <w:p w:rsidR="00613C3C" w:rsidRDefault="00613C3C" w:rsidP="00613C3C">
            <w:pPr>
              <w:autoSpaceDE w:val="0"/>
              <w:autoSpaceDN w:val="0"/>
              <w:adjustRightInd w:val="0"/>
              <w:spacing w:after="0" w:line="240" w:lineRule="auto"/>
              <w:jc w:val="both"/>
              <w:rPr>
                <w:rFonts w:cs="Arial"/>
              </w:rPr>
            </w:pPr>
            <w:r>
              <w:rPr>
                <w:rFonts w:cs="Arial"/>
              </w:rPr>
              <w:t>The post holder will have the ability to work to their own initiative once the project has been allocated, instruct internal and external stakeholders/contractors and take part in decision making both financial and those affecting timescale. Organise own workload within given project constraints and budget.</w:t>
            </w:r>
          </w:p>
          <w:p w:rsidR="00613C3C" w:rsidRDefault="00613C3C" w:rsidP="00613C3C">
            <w:pPr>
              <w:autoSpaceDE w:val="0"/>
              <w:autoSpaceDN w:val="0"/>
              <w:adjustRightInd w:val="0"/>
              <w:spacing w:after="0" w:line="240" w:lineRule="auto"/>
              <w:rPr>
                <w:rFonts w:cs="Arial"/>
                <w:u w:val="single"/>
              </w:rPr>
            </w:pPr>
            <w:r>
              <w:rPr>
                <w:rFonts w:cs="Arial"/>
              </w:rPr>
              <w:t>Be aware of relevant property legislation, guidelines and best practice specifically in the context of property in Local Government.</w:t>
            </w:r>
          </w:p>
          <w:p w:rsidR="00613C3C" w:rsidRPr="00613C3C" w:rsidRDefault="00613C3C" w:rsidP="00E33A9E">
            <w:pPr>
              <w:autoSpaceDE w:val="0"/>
              <w:autoSpaceDN w:val="0"/>
              <w:adjustRightInd w:val="0"/>
              <w:spacing w:after="0" w:line="240" w:lineRule="auto"/>
              <w:rPr>
                <w:rFonts w:cs="Arial"/>
              </w:rPr>
            </w:pPr>
          </w:p>
          <w:p w:rsidR="00613C3C" w:rsidRPr="002805E0" w:rsidRDefault="00613C3C" w:rsidP="00E33A9E">
            <w:pPr>
              <w:autoSpaceDE w:val="0"/>
              <w:autoSpaceDN w:val="0"/>
              <w:adjustRightInd w:val="0"/>
              <w:spacing w:after="0" w:line="240" w:lineRule="auto"/>
              <w:rPr>
                <w:rFonts w:cs="Arial"/>
                <w:b/>
                <w:u w:val="single"/>
              </w:rPr>
            </w:pPr>
            <w:r w:rsidRPr="002805E0">
              <w:rPr>
                <w:rFonts w:cs="Arial"/>
                <w:b/>
                <w:u w:val="single"/>
              </w:rPr>
              <w:t>Asset Development Surveyor</w:t>
            </w:r>
          </w:p>
          <w:p w:rsidR="00E45ACA" w:rsidRPr="00581A78" w:rsidRDefault="00613C3C" w:rsidP="00E33A9E">
            <w:pPr>
              <w:autoSpaceDE w:val="0"/>
              <w:autoSpaceDN w:val="0"/>
              <w:adjustRightInd w:val="0"/>
              <w:spacing w:after="0" w:line="240" w:lineRule="auto"/>
              <w:rPr>
                <w:rFonts w:cs="Arial"/>
              </w:rPr>
            </w:pPr>
            <w:r>
              <w:rPr>
                <w:rFonts w:cs="Arial"/>
              </w:rPr>
              <w:t>W</w:t>
            </w:r>
            <w:r w:rsidRPr="00840D2F">
              <w:rPr>
                <w:rFonts w:cs="Arial"/>
              </w:rPr>
              <w:t>ill organise and plan own case load with only limited g</w:t>
            </w:r>
            <w:r>
              <w:rPr>
                <w:rFonts w:cs="Arial"/>
              </w:rPr>
              <w:t>uidance on prioritisation from Principal Investment Manager</w:t>
            </w:r>
            <w:r w:rsidR="007A4EFD">
              <w:rPr>
                <w:rFonts w:cs="Arial"/>
              </w:rPr>
              <w:t xml:space="preserve"> or Head of Investment</w:t>
            </w:r>
          </w:p>
        </w:tc>
      </w:tr>
    </w:tbl>
    <w:p w:rsidR="00575CEF" w:rsidRPr="00581A78" w:rsidRDefault="00575CEF" w:rsidP="009D74E5">
      <w:pPr>
        <w:spacing w:after="0" w:line="240" w:lineRule="auto"/>
      </w:pPr>
    </w:p>
    <w:tbl>
      <w:tblPr>
        <w:tblW w:w="10456"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shd w:val="clear" w:color="auto" w:fill="DEE3EC"/>
        <w:tblLook w:val="04A0" w:firstRow="1" w:lastRow="0" w:firstColumn="1" w:lastColumn="0" w:noHBand="0" w:noVBand="1"/>
      </w:tblPr>
      <w:tblGrid>
        <w:gridCol w:w="10456"/>
      </w:tblGrid>
      <w:tr w:rsidR="00C102FB" w:rsidRPr="00581A78" w:rsidTr="00E33A9E">
        <w:trPr>
          <w:trHeight w:hRule="exact" w:val="340"/>
        </w:trPr>
        <w:tc>
          <w:tcPr>
            <w:tcW w:w="10456" w:type="dxa"/>
            <w:shd w:val="clear" w:color="auto" w:fill="DEE3EC"/>
            <w:vAlign w:val="center"/>
          </w:tcPr>
          <w:p w:rsidR="002C6225" w:rsidRPr="00581A78" w:rsidRDefault="002C6225" w:rsidP="001548E5">
            <w:pPr>
              <w:pStyle w:val="BODYTEXTSTYLE"/>
              <w:spacing w:after="0"/>
              <w:rPr>
                <w:rStyle w:val="HEADINGINLOWERCASE-11PTBOLD"/>
                <w:color w:val="auto"/>
              </w:rPr>
            </w:pPr>
            <w:r w:rsidRPr="00581A78">
              <w:rPr>
                <w:rStyle w:val="HEADINGINLOWERCASE-11PTBOLD"/>
                <w:color w:val="auto"/>
              </w:rPr>
              <w:t>Relationships/Nature of con</w:t>
            </w:r>
            <w:r w:rsidR="001548E5">
              <w:rPr>
                <w:rStyle w:val="HEADINGINLOWERCASE-11PTBOLD"/>
                <w:color w:val="auto"/>
              </w:rPr>
              <w:t>tacts</w:t>
            </w:r>
          </w:p>
        </w:tc>
      </w:tr>
      <w:tr w:rsidR="00581A78" w:rsidRPr="00581A78" w:rsidTr="00E45ACA">
        <w:trPr>
          <w:trHeight w:val="567"/>
        </w:trPr>
        <w:tc>
          <w:tcPr>
            <w:tcW w:w="10456" w:type="dxa"/>
            <w:shd w:val="clear" w:color="auto" w:fill="auto"/>
          </w:tcPr>
          <w:p w:rsidR="00193F0F" w:rsidRPr="00193F0F" w:rsidRDefault="00193F0F" w:rsidP="00193F0F">
            <w:pPr>
              <w:spacing w:after="0" w:line="240" w:lineRule="auto"/>
              <w:jc w:val="both"/>
              <w:rPr>
                <w:rStyle w:val="HEADINGINLOWERCASE-11PTBOLD"/>
                <w:color w:val="auto"/>
                <w:u w:val="single"/>
              </w:rPr>
            </w:pPr>
            <w:r w:rsidRPr="00193F0F">
              <w:rPr>
                <w:rStyle w:val="HEADINGINLOWERCASE-11PTBOLD"/>
                <w:color w:val="auto"/>
                <w:u w:val="single"/>
              </w:rPr>
              <w:t>Graduate Trainee Asset Development Surveyor</w:t>
            </w:r>
          </w:p>
          <w:p w:rsidR="002C6225" w:rsidRPr="00246CF8" w:rsidRDefault="00246CF8" w:rsidP="00FB1109">
            <w:pPr>
              <w:autoSpaceDE w:val="0"/>
              <w:autoSpaceDN w:val="0"/>
              <w:adjustRightInd w:val="0"/>
              <w:spacing w:after="0" w:line="240" w:lineRule="auto"/>
              <w:rPr>
                <w:rFonts w:cs="Arial"/>
                <w:b/>
                <w:u w:val="single"/>
                <w:lang w:val="en-US"/>
              </w:rPr>
            </w:pPr>
            <w:r w:rsidRPr="00246CF8">
              <w:rPr>
                <w:rFonts w:cs="Arial"/>
                <w:b/>
                <w:u w:val="single"/>
                <w:lang w:val="en-US"/>
              </w:rPr>
              <w:t xml:space="preserve">Internal </w:t>
            </w:r>
          </w:p>
          <w:p w:rsidR="007A4EFD" w:rsidRDefault="007A4EFD" w:rsidP="00FB1109">
            <w:pPr>
              <w:autoSpaceDE w:val="0"/>
              <w:autoSpaceDN w:val="0"/>
              <w:adjustRightInd w:val="0"/>
              <w:spacing w:after="0" w:line="240" w:lineRule="auto"/>
              <w:rPr>
                <w:rFonts w:cs="Arial"/>
                <w:lang w:val="en-US"/>
              </w:rPr>
            </w:pPr>
            <w:r>
              <w:rPr>
                <w:rFonts w:cs="Arial"/>
                <w:lang w:val="en-US"/>
              </w:rPr>
              <w:t>Members of Growing Places primarily</w:t>
            </w:r>
          </w:p>
          <w:p w:rsidR="007A4EFD" w:rsidRDefault="007A4EFD" w:rsidP="00FB1109">
            <w:pPr>
              <w:autoSpaceDE w:val="0"/>
              <w:autoSpaceDN w:val="0"/>
              <w:adjustRightInd w:val="0"/>
              <w:spacing w:after="0" w:line="240" w:lineRule="auto"/>
              <w:rPr>
                <w:rFonts w:cs="Arial"/>
                <w:lang w:val="en-US"/>
              </w:rPr>
            </w:pPr>
            <w:r>
              <w:rPr>
                <w:rFonts w:cs="Arial"/>
                <w:lang w:val="en-US"/>
              </w:rPr>
              <w:t>Also contact with other Council departments</w:t>
            </w:r>
          </w:p>
          <w:p w:rsidR="00025612" w:rsidRDefault="00025612" w:rsidP="00FB1109">
            <w:pPr>
              <w:autoSpaceDE w:val="0"/>
              <w:autoSpaceDN w:val="0"/>
              <w:adjustRightInd w:val="0"/>
              <w:spacing w:after="0" w:line="240" w:lineRule="auto"/>
              <w:rPr>
                <w:rFonts w:cs="Arial"/>
                <w:lang w:val="en-US"/>
              </w:rPr>
            </w:pPr>
          </w:p>
          <w:p w:rsidR="00246CF8" w:rsidRDefault="00246CF8" w:rsidP="00FB1109">
            <w:pPr>
              <w:autoSpaceDE w:val="0"/>
              <w:autoSpaceDN w:val="0"/>
              <w:adjustRightInd w:val="0"/>
              <w:spacing w:after="0" w:line="240" w:lineRule="auto"/>
              <w:rPr>
                <w:rFonts w:cs="Arial"/>
                <w:b/>
                <w:u w:val="single"/>
                <w:lang w:val="en-US"/>
              </w:rPr>
            </w:pPr>
            <w:r w:rsidRPr="00246CF8">
              <w:rPr>
                <w:rFonts w:cs="Arial"/>
                <w:b/>
                <w:u w:val="single"/>
                <w:lang w:val="en-US"/>
              </w:rPr>
              <w:t>External</w:t>
            </w:r>
          </w:p>
          <w:p w:rsidR="007A4EFD" w:rsidRPr="002805E0" w:rsidRDefault="007A4EFD" w:rsidP="00FB1109">
            <w:pPr>
              <w:autoSpaceDE w:val="0"/>
              <w:autoSpaceDN w:val="0"/>
              <w:adjustRightInd w:val="0"/>
              <w:spacing w:after="0" w:line="240" w:lineRule="auto"/>
              <w:rPr>
                <w:rFonts w:cs="Arial"/>
                <w:lang w:val="en-US"/>
              </w:rPr>
            </w:pPr>
            <w:r w:rsidRPr="002805E0">
              <w:rPr>
                <w:rFonts w:cs="Arial"/>
                <w:lang w:val="en-US"/>
              </w:rPr>
              <w:t>Contractors, businesses and residents</w:t>
            </w:r>
          </w:p>
          <w:p w:rsidR="007A4EFD" w:rsidRDefault="007A4EFD" w:rsidP="00FB1109">
            <w:pPr>
              <w:autoSpaceDE w:val="0"/>
              <w:autoSpaceDN w:val="0"/>
              <w:adjustRightInd w:val="0"/>
              <w:spacing w:after="0" w:line="240" w:lineRule="auto"/>
              <w:rPr>
                <w:rFonts w:cs="Arial"/>
                <w:b/>
                <w:u w:val="single"/>
                <w:lang w:val="en-US"/>
              </w:rPr>
            </w:pPr>
          </w:p>
          <w:p w:rsidR="00193F0F" w:rsidRPr="00193F0F" w:rsidRDefault="00193F0F" w:rsidP="00193F0F">
            <w:pPr>
              <w:spacing w:after="0"/>
              <w:rPr>
                <w:rStyle w:val="HEADINGINLOWERCASE-11PTBOLD"/>
                <w:color w:val="auto"/>
                <w:u w:val="single"/>
              </w:rPr>
            </w:pPr>
            <w:r w:rsidRPr="00193F0F">
              <w:rPr>
                <w:rStyle w:val="HEADINGINLOWERCASE-11PTBOLD"/>
                <w:color w:val="auto"/>
                <w:u w:val="single"/>
              </w:rPr>
              <w:t>Assistant Asset Development Surveyor</w:t>
            </w:r>
          </w:p>
          <w:p w:rsidR="007A4EFD" w:rsidRDefault="007A4EFD" w:rsidP="007A4EFD">
            <w:pPr>
              <w:autoSpaceDE w:val="0"/>
              <w:autoSpaceDN w:val="0"/>
              <w:adjustRightInd w:val="0"/>
              <w:spacing w:after="0" w:line="240" w:lineRule="auto"/>
              <w:rPr>
                <w:rFonts w:cs="Arial"/>
                <w:b/>
                <w:u w:val="single"/>
                <w:lang w:val="en-US"/>
              </w:rPr>
            </w:pPr>
            <w:r w:rsidRPr="00246CF8">
              <w:rPr>
                <w:rFonts w:cs="Arial"/>
                <w:b/>
                <w:u w:val="single"/>
                <w:lang w:val="en-US"/>
              </w:rPr>
              <w:t xml:space="preserve">Internal </w:t>
            </w:r>
          </w:p>
          <w:p w:rsidR="007A4EFD" w:rsidRPr="00334863" w:rsidRDefault="007A4EFD" w:rsidP="007A4EFD">
            <w:pPr>
              <w:autoSpaceDE w:val="0"/>
              <w:autoSpaceDN w:val="0"/>
              <w:adjustRightInd w:val="0"/>
              <w:spacing w:after="0" w:line="240" w:lineRule="auto"/>
              <w:rPr>
                <w:rFonts w:cs="Arial"/>
                <w:lang w:val="en-US"/>
              </w:rPr>
            </w:pPr>
            <w:r w:rsidRPr="00334863">
              <w:rPr>
                <w:rFonts w:cs="Arial"/>
                <w:lang w:val="en-US"/>
              </w:rPr>
              <w:t>Work with other tea</w:t>
            </w:r>
            <w:r>
              <w:rPr>
                <w:rFonts w:cs="Arial"/>
                <w:lang w:val="en-US"/>
              </w:rPr>
              <w:t>m members to share information and</w:t>
            </w:r>
            <w:r w:rsidRPr="00334863">
              <w:rPr>
                <w:rFonts w:cs="Arial"/>
                <w:lang w:val="en-US"/>
              </w:rPr>
              <w:t xml:space="preserve"> resolve problems; support and assist </w:t>
            </w:r>
            <w:r>
              <w:rPr>
                <w:rFonts w:cs="Arial"/>
                <w:lang w:val="en-US"/>
              </w:rPr>
              <w:t>other</w:t>
            </w:r>
            <w:r w:rsidRPr="00334863">
              <w:rPr>
                <w:rFonts w:cs="Arial"/>
                <w:lang w:val="en-US"/>
              </w:rPr>
              <w:t xml:space="preserve"> members</w:t>
            </w:r>
          </w:p>
          <w:p w:rsidR="007A4EFD" w:rsidRDefault="007A4EFD" w:rsidP="007A4EFD">
            <w:pPr>
              <w:autoSpaceDE w:val="0"/>
              <w:autoSpaceDN w:val="0"/>
              <w:adjustRightInd w:val="0"/>
              <w:spacing w:after="0" w:line="240" w:lineRule="auto"/>
              <w:rPr>
                <w:rFonts w:cs="Arial"/>
                <w:lang w:val="en-US"/>
              </w:rPr>
            </w:pPr>
            <w:r>
              <w:rPr>
                <w:rFonts w:cs="Arial"/>
                <w:lang w:val="en-US"/>
              </w:rPr>
              <w:t xml:space="preserve">of the team. </w:t>
            </w:r>
          </w:p>
          <w:p w:rsidR="007A4EFD" w:rsidRPr="00334863" w:rsidRDefault="007A4EFD" w:rsidP="007A4EFD">
            <w:pPr>
              <w:autoSpaceDE w:val="0"/>
              <w:autoSpaceDN w:val="0"/>
              <w:adjustRightInd w:val="0"/>
              <w:spacing w:after="0" w:line="240" w:lineRule="auto"/>
              <w:rPr>
                <w:rFonts w:cs="Arial"/>
                <w:lang w:val="en-US"/>
              </w:rPr>
            </w:pPr>
            <w:r w:rsidRPr="00334863">
              <w:rPr>
                <w:rFonts w:cs="Arial"/>
                <w:lang w:val="en-US"/>
              </w:rPr>
              <w:t>Receive and clarify work instructions from supervising officers</w:t>
            </w:r>
            <w:r>
              <w:rPr>
                <w:rFonts w:cs="Arial"/>
                <w:lang w:val="en-US"/>
              </w:rPr>
              <w:t>.</w:t>
            </w:r>
          </w:p>
          <w:p w:rsidR="007A4EFD" w:rsidRDefault="007A4EFD" w:rsidP="007A4EFD">
            <w:pPr>
              <w:autoSpaceDE w:val="0"/>
              <w:autoSpaceDN w:val="0"/>
              <w:adjustRightInd w:val="0"/>
              <w:spacing w:after="0" w:line="240" w:lineRule="auto"/>
              <w:rPr>
                <w:rFonts w:cs="Arial"/>
                <w:lang w:val="en-US"/>
              </w:rPr>
            </w:pPr>
            <w:r w:rsidRPr="00334863">
              <w:rPr>
                <w:rFonts w:cs="Arial"/>
                <w:lang w:val="en-US"/>
              </w:rPr>
              <w:t>May chair meetings</w:t>
            </w:r>
          </w:p>
          <w:p w:rsidR="007A4EFD" w:rsidRPr="007A4EFD" w:rsidRDefault="007A4EFD" w:rsidP="007A4EFD">
            <w:pPr>
              <w:autoSpaceDE w:val="0"/>
              <w:autoSpaceDN w:val="0"/>
              <w:adjustRightInd w:val="0"/>
              <w:spacing w:after="0" w:line="240" w:lineRule="auto"/>
              <w:rPr>
                <w:rFonts w:cs="Arial"/>
                <w:lang w:val="en-US"/>
              </w:rPr>
            </w:pPr>
            <w:r w:rsidRPr="007A4EFD">
              <w:rPr>
                <w:rFonts w:cs="Arial"/>
              </w:rPr>
              <w:t>Make recommendations to senior surveyors and officers</w:t>
            </w:r>
          </w:p>
          <w:p w:rsidR="007A4EFD" w:rsidRPr="007A4EFD" w:rsidRDefault="007A4EFD" w:rsidP="007A4EFD">
            <w:pPr>
              <w:autoSpaceDE w:val="0"/>
              <w:autoSpaceDN w:val="0"/>
              <w:adjustRightInd w:val="0"/>
              <w:spacing w:after="0" w:line="240" w:lineRule="auto"/>
              <w:rPr>
                <w:rFonts w:cs="Arial"/>
                <w:lang w:val="en-US"/>
              </w:rPr>
            </w:pPr>
          </w:p>
          <w:p w:rsidR="007A4EFD" w:rsidRPr="007A4EFD" w:rsidRDefault="007A4EFD" w:rsidP="007A4EFD">
            <w:pPr>
              <w:autoSpaceDE w:val="0"/>
              <w:autoSpaceDN w:val="0"/>
              <w:adjustRightInd w:val="0"/>
              <w:spacing w:after="0" w:line="240" w:lineRule="auto"/>
              <w:rPr>
                <w:rFonts w:cs="Arial"/>
                <w:b/>
                <w:u w:val="single"/>
                <w:lang w:val="en-US"/>
              </w:rPr>
            </w:pPr>
            <w:r w:rsidRPr="007A4EFD">
              <w:rPr>
                <w:rFonts w:cs="Arial"/>
                <w:b/>
                <w:u w:val="single"/>
                <w:lang w:val="en-US"/>
              </w:rPr>
              <w:t>External</w:t>
            </w:r>
          </w:p>
          <w:p w:rsidR="007A4EFD" w:rsidRPr="007A4EFD" w:rsidRDefault="007A4EFD" w:rsidP="007A4EFD">
            <w:pPr>
              <w:autoSpaceDE w:val="0"/>
              <w:autoSpaceDN w:val="0"/>
              <w:adjustRightInd w:val="0"/>
              <w:spacing w:after="0" w:line="240" w:lineRule="auto"/>
              <w:rPr>
                <w:rStyle w:val="HEADINGINLOWERCASE-11PTBOLD"/>
                <w:b w:val="0"/>
                <w:color w:val="auto"/>
              </w:rPr>
            </w:pPr>
            <w:r w:rsidRPr="007A4EFD">
              <w:rPr>
                <w:rStyle w:val="HEADINGINLOWERCASE-11PTBOLD"/>
                <w:b w:val="0"/>
                <w:color w:val="auto"/>
              </w:rPr>
              <w:t>Stakeholders -  Wholly Owned Companies, landlords</w:t>
            </w:r>
          </w:p>
          <w:p w:rsidR="007A4EFD" w:rsidRPr="007A4EFD" w:rsidRDefault="007A4EFD" w:rsidP="007A4EFD">
            <w:pPr>
              <w:autoSpaceDE w:val="0"/>
              <w:autoSpaceDN w:val="0"/>
              <w:adjustRightInd w:val="0"/>
              <w:spacing w:after="0" w:line="240" w:lineRule="auto"/>
              <w:rPr>
                <w:rStyle w:val="HEADINGINLOWERCASE-11PTBOLD"/>
                <w:b w:val="0"/>
                <w:color w:val="auto"/>
              </w:rPr>
            </w:pPr>
            <w:r w:rsidRPr="007A4EFD">
              <w:rPr>
                <w:rStyle w:val="HEADINGINLOWERCASE-11PTBOLD"/>
                <w:b w:val="0"/>
                <w:color w:val="auto"/>
              </w:rPr>
              <w:t>Clients - tenants</w:t>
            </w:r>
          </w:p>
          <w:p w:rsidR="007A4EFD" w:rsidRPr="007A4EFD" w:rsidRDefault="007A4EFD" w:rsidP="007A4EFD">
            <w:pPr>
              <w:autoSpaceDE w:val="0"/>
              <w:autoSpaceDN w:val="0"/>
              <w:adjustRightInd w:val="0"/>
              <w:spacing w:after="0" w:line="240" w:lineRule="auto"/>
              <w:rPr>
                <w:rStyle w:val="HEADINGINLOWERCASE-11PTBOLD"/>
                <w:b w:val="0"/>
                <w:color w:val="auto"/>
              </w:rPr>
            </w:pPr>
            <w:r w:rsidRPr="007A4EFD">
              <w:rPr>
                <w:rStyle w:val="HEADINGINLOWERCASE-11PTBOLD"/>
                <w:b w:val="0"/>
                <w:color w:val="auto"/>
              </w:rPr>
              <w:t>General - may have to deal with clients and members of the public, who may challenge and/or disagree with outcomes</w:t>
            </w:r>
          </w:p>
          <w:p w:rsidR="007A4EFD" w:rsidRDefault="007A4EFD" w:rsidP="007A4EFD">
            <w:pPr>
              <w:autoSpaceDE w:val="0"/>
              <w:autoSpaceDN w:val="0"/>
              <w:adjustRightInd w:val="0"/>
              <w:spacing w:after="0" w:line="240" w:lineRule="auto"/>
              <w:rPr>
                <w:rStyle w:val="HEADINGINLOWERCASE-11PTBOLD"/>
                <w:b w:val="0"/>
                <w:color w:val="auto"/>
              </w:rPr>
            </w:pPr>
            <w:r w:rsidRPr="00DB6564">
              <w:rPr>
                <w:rStyle w:val="HEADINGINLOWERCASE-11PTBOLD"/>
                <w:b w:val="0"/>
                <w:color w:val="auto"/>
              </w:rPr>
              <w:t>Suppliers – negotiate contracts and agreements</w:t>
            </w:r>
          </w:p>
          <w:p w:rsidR="007A4EFD" w:rsidRPr="007A4EFD" w:rsidRDefault="007A4EFD" w:rsidP="007A4EFD">
            <w:pPr>
              <w:autoSpaceDE w:val="0"/>
              <w:autoSpaceDN w:val="0"/>
              <w:adjustRightInd w:val="0"/>
              <w:spacing w:after="0" w:line="240" w:lineRule="auto"/>
              <w:rPr>
                <w:rFonts w:cs="Arial"/>
                <w:lang w:val="en-US"/>
              </w:rPr>
            </w:pPr>
            <w:r w:rsidRPr="00334863">
              <w:rPr>
                <w:rFonts w:cs="Arial"/>
                <w:lang w:val="en-US"/>
              </w:rPr>
              <w:t>Receive and respond to queries &amp; complaints, gather information, explain situations; discuss and debate problems and their possible solutions</w:t>
            </w:r>
          </w:p>
          <w:p w:rsidR="007A4EFD" w:rsidRDefault="007A4EFD" w:rsidP="00FB1109">
            <w:pPr>
              <w:autoSpaceDE w:val="0"/>
              <w:autoSpaceDN w:val="0"/>
              <w:adjustRightInd w:val="0"/>
              <w:spacing w:after="0" w:line="240" w:lineRule="auto"/>
              <w:rPr>
                <w:rFonts w:cs="Arial"/>
                <w:b/>
                <w:u w:val="single"/>
                <w:lang w:val="en-US"/>
              </w:rPr>
            </w:pPr>
          </w:p>
          <w:p w:rsidR="007A4EFD" w:rsidRPr="00246CF8" w:rsidRDefault="007A4EFD" w:rsidP="00FB1109">
            <w:pPr>
              <w:autoSpaceDE w:val="0"/>
              <w:autoSpaceDN w:val="0"/>
              <w:adjustRightInd w:val="0"/>
              <w:spacing w:after="0" w:line="240" w:lineRule="auto"/>
              <w:rPr>
                <w:rFonts w:cs="Arial"/>
                <w:b/>
                <w:u w:val="single"/>
                <w:lang w:val="en-US"/>
              </w:rPr>
            </w:pPr>
            <w:r>
              <w:rPr>
                <w:rFonts w:cs="Arial"/>
                <w:b/>
                <w:u w:val="single"/>
                <w:lang w:val="en-US"/>
              </w:rPr>
              <w:t>Asset Development Surveyor</w:t>
            </w:r>
          </w:p>
          <w:p w:rsidR="007A4EFD" w:rsidRPr="00246CF8" w:rsidRDefault="007A4EFD" w:rsidP="007A4EFD">
            <w:pPr>
              <w:autoSpaceDE w:val="0"/>
              <w:autoSpaceDN w:val="0"/>
              <w:adjustRightInd w:val="0"/>
              <w:spacing w:after="0" w:line="240" w:lineRule="auto"/>
              <w:rPr>
                <w:rFonts w:cs="Arial"/>
                <w:b/>
                <w:u w:val="single"/>
                <w:lang w:val="en-US"/>
              </w:rPr>
            </w:pPr>
            <w:r w:rsidRPr="00246CF8">
              <w:rPr>
                <w:rFonts w:cs="Arial"/>
                <w:b/>
                <w:u w:val="single"/>
                <w:lang w:val="en-US"/>
              </w:rPr>
              <w:t xml:space="preserve">Internal </w:t>
            </w:r>
          </w:p>
          <w:p w:rsidR="00481895" w:rsidRPr="00B21AA1" w:rsidRDefault="00481895" w:rsidP="00481895">
            <w:pPr>
              <w:autoSpaceDE w:val="0"/>
              <w:autoSpaceDN w:val="0"/>
              <w:adjustRightInd w:val="0"/>
              <w:spacing w:after="0" w:line="240" w:lineRule="auto"/>
              <w:rPr>
                <w:rFonts w:cs="Arial"/>
                <w:lang w:val="en-US"/>
              </w:rPr>
            </w:pPr>
            <w:r w:rsidRPr="00B21AA1">
              <w:rPr>
                <w:rFonts w:cs="Arial"/>
                <w:lang w:val="en-US"/>
              </w:rPr>
              <w:t xml:space="preserve">Growth and Prosperity Team </w:t>
            </w:r>
          </w:p>
          <w:p w:rsidR="00481895" w:rsidRDefault="00481895" w:rsidP="00481895">
            <w:pPr>
              <w:autoSpaceDE w:val="0"/>
              <w:autoSpaceDN w:val="0"/>
              <w:adjustRightInd w:val="0"/>
              <w:spacing w:after="0" w:line="240" w:lineRule="auto"/>
              <w:rPr>
                <w:rFonts w:cs="Arial"/>
                <w:lang w:val="en-US"/>
              </w:rPr>
            </w:pPr>
            <w:r w:rsidRPr="00B21AA1">
              <w:rPr>
                <w:rFonts w:cs="Arial"/>
                <w:lang w:val="en-US"/>
              </w:rPr>
              <w:t>Senior management</w:t>
            </w:r>
          </w:p>
          <w:p w:rsidR="00481895" w:rsidRPr="00B21AA1" w:rsidRDefault="00481895" w:rsidP="00481895">
            <w:pPr>
              <w:autoSpaceDE w:val="0"/>
              <w:autoSpaceDN w:val="0"/>
              <w:adjustRightInd w:val="0"/>
              <w:spacing w:after="0" w:line="240" w:lineRule="auto"/>
              <w:rPr>
                <w:rFonts w:cs="Arial"/>
                <w:lang w:val="en-US"/>
              </w:rPr>
            </w:pPr>
            <w:r>
              <w:rPr>
                <w:rFonts w:cs="Arial"/>
                <w:lang w:val="en-US"/>
              </w:rPr>
              <w:t>Councillors</w:t>
            </w:r>
          </w:p>
          <w:p w:rsidR="007A4EFD" w:rsidRDefault="007A4EFD" w:rsidP="007A4EFD">
            <w:pPr>
              <w:autoSpaceDE w:val="0"/>
              <w:autoSpaceDN w:val="0"/>
              <w:adjustRightInd w:val="0"/>
              <w:spacing w:after="0" w:line="240" w:lineRule="auto"/>
              <w:rPr>
                <w:rFonts w:cs="Arial"/>
                <w:lang w:val="en-US"/>
              </w:rPr>
            </w:pPr>
          </w:p>
          <w:p w:rsidR="007A4EFD" w:rsidRDefault="007A4EFD" w:rsidP="007A4EFD">
            <w:pPr>
              <w:autoSpaceDE w:val="0"/>
              <w:autoSpaceDN w:val="0"/>
              <w:adjustRightInd w:val="0"/>
              <w:spacing w:after="0" w:line="240" w:lineRule="auto"/>
              <w:rPr>
                <w:rFonts w:cs="Arial"/>
                <w:b/>
                <w:u w:val="single"/>
                <w:lang w:val="en-US"/>
              </w:rPr>
            </w:pPr>
            <w:r w:rsidRPr="00246CF8">
              <w:rPr>
                <w:rFonts w:cs="Arial"/>
                <w:b/>
                <w:u w:val="single"/>
                <w:lang w:val="en-US"/>
              </w:rPr>
              <w:t>External</w:t>
            </w:r>
          </w:p>
          <w:p w:rsidR="00481895" w:rsidRPr="00B21AA1" w:rsidRDefault="00481895" w:rsidP="00481895">
            <w:pPr>
              <w:autoSpaceDE w:val="0"/>
              <w:autoSpaceDN w:val="0"/>
              <w:adjustRightInd w:val="0"/>
              <w:spacing w:after="0" w:line="240" w:lineRule="auto"/>
              <w:rPr>
                <w:rStyle w:val="HEADINGINLOWERCASE-11PTBOLD"/>
                <w:b w:val="0"/>
                <w:color w:val="auto"/>
              </w:rPr>
            </w:pPr>
            <w:r w:rsidRPr="00B21AA1">
              <w:rPr>
                <w:rStyle w:val="HEADINGINLOWERCASE-11PTBOLD"/>
                <w:b w:val="0"/>
                <w:color w:val="auto"/>
              </w:rPr>
              <w:t xml:space="preserve">Suppliers </w:t>
            </w:r>
          </w:p>
          <w:p w:rsidR="00481895" w:rsidRPr="00B21AA1" w:rsidRDefault="00481895" w:rsidP="00481895">
            <w:pPr>
              <w:autoSpaceDE w:val="0"/>
              <w:autoSpaceDN w:val="0"/>
              <w:adjustRightInd w:val="0"/>
              <w:spacing w:after="0" w:line="240" w:lineRule="auto"/>
              <w:rPr>
                <w:rStyle w:val="HEADINGINLOWERCASE-11PTBOLD"/>
                <w:b w:val="0"/>
                <w:color w:val="auto"/>
              </w:rPr>
            </w:pPr>
            <w:r w:rsidRPr="00B21AA1">
              <w:rPr>
                <w:rStyle w:val="HEADINGINLOWERCASE-11PTBOLD"/>
                <w:b w:val="0"/>
                <w:color w:val="auto"/>
              </w:rPr>
              <w:t>Stakeholders -  Wholly Owned Companies, landlords</w:t>
            </w:r>
          </w:p>
          <w:p w:rsidR="00481895" w:rsidRPr="00B21AA1" w:rsidRDefault="00481895" w:rsidP="00481895">
            <w:pPr>
              <w:autoSpaceDE w:val="0"/>
              <w:autoSpaceDN w:val="0"/>
              <w:adjustRightInd w:val="0"/>
              <w:spacing w:after="0" w:line="240" w:lineRule="auto"/>
              <w:rPr>
                <w:rStyle w:val="HEADINGINLOWERCASE-11PTBOLD"/>
                <w:b w:val="0"/>
                <w:color w:val="auto"/>
              </w:rPr>
            </w:pPr>
            <w:r w:rsidRPr="00B21AA1">
              <w:rPr>
                <w:rStyle w:val="HEADINGINLOWERCASE-11PTBOLD"/>
                <w:b w:val="0"/>
                <w:color w:val="auto"/>
              </w:rPr>
              <w:t>Clients - tenants</w:t>
            </w:r>
          </w:p>
          <w:p w:rsidR="00025612" w:rsidRPr="00581A78" w:rsidRDefault="00481895" w:rsidP="00FB1109">
            <w:pPr>
              <w:autoSpaceDE w:val="0"/>
              <w:autoSpaceDN w:val="0"/>
              <w:adjustRightInd w:val="0"/>
              <w:spacing w:after="0" w:line="240" w:lineRule="auto"/>
              <w:rPr>
                <w:rFonts w:cs="Arial"/>
                <w:lang w:val="en-US"/>
              </w:rPr>
            </w:pPr>
            <w:r w:rsidRPr="00B21AA1">
              <w:rPr>
                <w:rStyle w:val="HEADINGINLOWERCASE-11PTBOLD"/>
                <w:b w:val="0"/>
                <w:color w:val="auto"/>
              </w:rPr>
              <w:t>General - may have to deal with clients and members of the public, who may challenge and/or disagree with outcomes</w:t>
            </w:r>
          </w:p>
        </w:tc>
      </w:tr>
    </w:tbl>
    <w:p w:rsidR="002C6225" w:rsidRDefault="002C6225" w:rsidP="009D74E5">
      <w:pPr>
        <w:spacing w:after="0" w:line="240" w:lineRule="auto"/>
      </w:pPr>
    </w:p>
    <w:p w:rsidR="003C6188" w:rsidRDefault="003C6188" w:rsidP="009D74E5">
      <w:pPr>
        <w:spacing w:after="0" w:line="240" w:lineRule="auto"/>
      </w:pPr>
    </w:p>
    <w:p w:rsidR="003C6188" w:rsidRDefault="003C6188" w:rsidP="009D74E5">
      <w:pPr>
        <w:spacing w:after="0" w:line="240" w:lineRule="auto"/>
      </w:pPr>
    </w:p>
    <w:p w:rsidR="003C6188" w:rsidRDefault="003C6188" w:rsidP="009D74E5">
      <w:pPr>
        <w:spacing w:after="0" w:line="240" w:lineRule="auto"/>
      </w:pPr>
    </w:p>
    <w:p w:rsidR="003C6188" w:rsidRDefault="003C6188" w:rsidP="009D74E5">
      <w:pPr>
        <w:spacing w:after="0" w:line="240" w:lineRule="auto"/>
      </w:pPr>
    </w:p>
    <w:p w:rsidR="003C6188" w:rsidRDefault="003C6188" w:rsidP="009D74E5">
      <w:pPr>
        <w:spacing w:after="0" w:line="240" w:lineRule="auto"/>
      </w:pPr>
    </w:p>
    <w:p w:rsidR="003C6188" w:rsidRDefault="003C6188" w:rsidP="009D74E5">
      <w:pPr>
        <w:spacing w:after="0" w:line="240" w:lineRule="auto"/>
      </w:pPr>
    </w:p>
    <w:p w:rsidR="003C6188" w:rsidRDefault="003C6188" w:rsidP="009D74E5">
      <w:pPr>
        <w:spacing w:after="0" w:line="240" w:lineRule="auto"/>
      </w:pPr>
    </w:p>
    <w:p w:rsidR="003C6188" w:rsidRDefault="003C6188" w:rsidP="009D74E5">
      <w:pPr>
        <w:spacing w:after="0" w:line="240" w:lineRule="auto"/>
      </w:pPr>
    </w:p>
    <w:p w:rsidR="003C6188" w:rsidRDefault="003C6188" w:rsidP="009D74E5">
      <w:pPr>
        <w:spacing w:after="0" w:line="240" w:lineRule="auto"/>
      </w:pPr>
    </w:p>
    <w:p w:rsidR="003C6188" w:rsidRDefault="003C6188" w:rsidP="009D74E5">
      <w:pPr>
        <w:spacing w:after="0" w:line="240" w:lineRule="auto"/>
      </w:pPr>
    </w:p>
    <w:p w:rsidR="003C6188" w:rsidRDefault="003C6188" w:rsidP="009D74E5">
      <w:pPr>
        <w:spacing w:after="0" w:line="240" w:lineRule="auto"/>
      </w:pPr>
    </w:p>
    <w:p w:rsidR="003C6188" w:rsidRDefault="003C6188" w:rsidP="009D74E5">
      <w:pPr>
        <w:spacing w:after="0" w:line="240" w:lineRule="auto"/>
      </w:pPr>
    </w:p>
    <w:p w:rsidR="003C6188" w:rsidRDefault="003C6188" w:rsidP="009D74E5">
      <w:pPr>
        <w:spacing w:after="0" w:line="240" w:lineRule="auto"/>
      </w:pPr>
    </w:p>
    <w:p w:rsidR="003C6188" w:rsidRDefault="003C6188" w:rsidP="009D74E5">
      <w:pPr>
        <w:spacing w:after="0" w:line="240" w:lineRule="auto"/>
      </w:pPr>
    </w:p>
    <w:p w:rsidR="003C6188" w:rsidRDefault="003C6188" w:rsidP="009D74E5">
      <w:pPr>
        <w:spacing w:after="0" w:line="240" w:lineRule="auto"/>
      </w:pPr>
    </w:p>
    <w:p w:rsidR="003C6188" w:rsidRDefault="003C6188" w:rsidP="009D74E5">
      <w:pPr>
        <w:spacing w:after="0" w:line="240" w:lineRule="auto"/>
      </w:pPr>
    </w:p>
    <w:p w:rsidR="003C6188" w:rsidRDefault="003C6188" w:rsidP="009D74E5">
      <w:pPr>
        <w:spacing w:after="0" w:line="240" w:lineRule="auto"/>
      </w:pPr>
    </w:p>
    <w:p w:rsidR="003C6188" w:rsidRDefault="003C6188" w:rsidP="009D74E5">
      <w:pPr>
        <w:spacing w:after="0" w:line="240" w:lineRule="auto"/>
      </w:pPr>
    </w:p>
    <w:p w:rsidR="003C6188" w:rsidRDefault="003C6188" w:rsidP="009D74E5">
      <w:pPr>
        <w:spacing w:after="0" w:line="240" w:lineRule="auto"/>
      </w:pPr>
    </w:p>
    <w:p w:rsidR="003C6188" w:rsidRDefault="003C6188" w:rsidP="009D74E5">
      <w:pPr>
        <w:spacing w:after="0" w:line="240" w:lineRule="auto"/>
      </w:pPr>
    </w:p>
    <w:p w:rsidR="003C6188" w:rsidRDefault="003C6188" w:rsidP="009D74E5">
      <w:pPr>
        <w:spacing w:after="0" w:line="240" w:lineRule="auto"/>
      </w:pPr>
    </w:p>
    <w:p w:rsidR="003C6188" w:rsidRDefault="003C6188" w:rsidP="009D74E5">
      <w:pPr>
        <w:spacing w:after="0" w:line="240" w:lineRule="auto"/>
      </w:pPr>
    </w:p>
    <w:p w:rsidR="003C6188" w:rsidRDefault="003C6188" w:rsidP="009D74E5">
      <w:pPr>
        <w:spacing w:after="0" w:line="240" w:lineRule="auto"/>
      </w:pPr>
    </w:p>
    <w:p w:rsidR="003C6188" w:rsidRDefault="003C6188" w:rsidP="009D74E5">
      <w:pPr>
        <w:spacing w:after="0" w:line="240" w:lineRule="auto"/>
      </w:pPr>
    </w:p>
    <w:p w:rsidR="003C6188" w:rsidRDefault="003C6188" w:rsidP="009D74E5">
      <w:pPr>
        <w:spacing w:after="0" w:line="240" w:lineRule="auto"/>
      </w:pPr>
    </w:p>
    <w:p w:rsidR="003C6188" w:rsidRDefault="003C6188" w:rsidP="009D74E5">
      <w:pPr>
        <w:spacing w:after="0" w:line="240" w:lineRule="auto"/>
      </w:pPr>
    </w:p>
    <w:p w:rsidR="003C6188" w:rsidRDefault="003C6188" w:rsidP="009D74E5">
      <w:pPr>
        <w:spacing w:after="0" w:line="240" w:lineRule="auto"/>
      </w:pPr>
    </w:p>
    <w:p w:rsidR="003C6188" w:rsidRDefault="003C6188" w:rsidP="009D74E5">
      <w:pPr>
        <w:spacing w:after="0" w:line="240" w:lineRule="auto"/>
      </w:pPr>
    </w:p>
    <w:p w:rsidR="003C6188" w:rsidRDefault="003C6188" w:rsidP="009D74E5">
      <w:pPr>
        <w:spacing w:after="0" w:line="240" w:lineRule="auto"/>
      </w:pPr>
    </w:p>
    <w:p w:rsidR="003C6188" w:rsidRDefault="003C6188" w:rsidP="009D74E5">
      <w:pPr>
        <w:spacing w:after="0" w:line="240" w:lineRule="auto"/>
      </w:pPr>
    </w:p>
    <w:p w:rsidR="003C6188" w:rsidRDefault="003C6188" w:rsidP="009D74E5">
      <w:pPr>
        <w:spacing w:after="0" w:line="240" w:lineRule="auto"/>
      </w:pPr>
    </w:p>
    <w:p w:rsidR="003C6188" w:rsidRDefault="003C6188" w:rsidP="009D74E5">
      <w:pPr>
        <w:spacing w:after="0" w:line="240" w:lineRule="auto"/>
      </w:pPr>
    </w:p>
    <w:p w:rsidR="003C6188" w:rsidRDefault="003C6188" w:rsidP="009D74E5">
      <w:pPr>
        <w:spacing w:after="0" w:line="240" w:lineRule="auto"/>
      </w:pPr>
    </w:p>
    <w:p w:rsidR="003C6188" w:rsidRDefault="003C6188" w:rsidP="009D74E5">
      <w:pPr>
        <w:spacing w:after="0" w:line="240" w:lineRule="auto"/>
      </w:pPr>
    </w:p>
    <w:p w:rsidR="003C6188" w:rsidRDefault="003C6188" w:rsidP="009D74E5">
      <w:pPr>
        <w:spacing w:after="0" w:line="240" w:lineRule="auto"/>
      </w:pPr>
    </w:p>
    <w:p w:rsidR="003C6188" w:rsidRDefault="003C6188" w:rsidP="009D74E5">
      <w:pPr>
        <w:spacing w:after="0" w:line="240" w:lineRule="auto"/>
      </w:pPr>
    </w:p>
    <w:p w:rsidR="003C6188" w:rsidRDefault="003C6188" w:rsidP="009D74E5">
      <w:pPr>
        <w:spacing w:after="0" w:line="240" w:lineRule="auto"/>
      </w:pPr>
    </w:p>
    <w:p w:rsidR="003C6188" w:rsidRDefault="003C6188" w:rsidP="009D74E5">
      <w:pPr>
        <w:spacing w:after="0" w:line="240" w:lineRule="auto"/>
      </w:pPr>
    </w:p>
    <w:tbl>
      <w:tblPr>
        <w:tblW w:w="10456"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shd w:val="clear" w:color="auto" w:fill="DEE3EC"/>
        <w:tblLook w:val="04A0" w:firstRow="1" w:lastRow="0" w:firstColumn="1" w:lastColumn="0" w:noHBand="0" w:noVBand="1"/>
      </w:tblPr>
      <w:tblGrid>
        <w:gridCol w:w="10456"/>
      </w:tblGrid>
      <w:tr w:rsidR="007B07FF" w:rsidRPr="00581A78" w:rsidTr="00CC49C8">
        <w:trPr>
          <w:cantSplit/>
          <w:trHeight w:hRule="exact" w:val="340"/>
        </w:trPr>
        <w:tc>
          <w:tcPr>
            <w:tcW w:w="10456" w:type="dxa"/>
            <w:shd w:val="clear" w:color="auto" w:fill="DEE3EC"/>
            <w:vAlign w:val="center"/>
          </w:tcPr>
          <w:p w:rsidR="007B07FF" w:rsidRPr="00581A78" w:rsidRDefault="007B07FF" w:rsidP="001548E5">
            <w:pPr>
              <w:pStyle w:val="BODYTEXTSTYLE"/>
              <w:spacing w:after="0"/>
              <w:rPr>
                <w:rStyle w:val="HEADINGINLOWERCASE-11PTBOLD"/>
                <w:color w:val="auto"/>
              </w:rPr>
            </w:pPr>
            <w:r w:rsidRPr="00581A78">
              <w:rPr>
                <w:rStyle w:val="HEADINGINLOWERCASE-11PTBOLD"/>
                <w:color w:val="auto"/>
              </w:rPr>
              <w:t xml:space="preserve">Responsibility for Resources </w:t>
            </w:r>
            <w:r w:rsidR="00192559" w:rsidRPr="00581A78">
              <w:rPr>
                <w:rStyle w:val="HEADINGINLOWERCASE-11PTBOLD"/>
                <w:b w:val="0"/>
                <w:color w:val="auto"/>
              </w:rPr>
              <w:t>(</w:t>
            </w:r>
            <w:r w:rsidR="00C43933" w:rsidRPr="00581A78">
              <w:rPr>
                <w:rStyle w:val="HEADINGINLOWERCASE-11PTBOLD"/>
                <w:b w:val="0"/>
                <w:color w:val="auto"/>
              </w:rPr>
              <w:t>Financial, Physical, Capital, Information</w:t>
            </w:r>
            <w:r w:rsidRPr="00581A78">
              <w:rPr>
                <w:rStyle w:val="HEADINGINLOWERCASE-11PTBOLD"/>
                <w:b w:val="0"/>
                <w:color w:val="auto"/>
              </w:rPr>
              <w:t>)</w:t>
            </w:r>
          </w:p>
        </w:tc>
      </w:tr>
      <w:tr w:rsidR="00581A78" w:rsidRPr="00581A78" w:rsidTr="002805E0">
        <w:trPr>
          <w:cantSplit/>
          <w:trHeight w:val="581"/>
        </w:trPr>
        <w:tc>
          <w:tcPr>
            <w:tcW w:w="10456" w:type="dxa"/>
            <w:shd w:val="clear" w:color="auto" w:fill="auto"/>
          </w:tcPr>
          <w:p w:rsidR="00193F0F" w:rsidRPr="00193F0F" w:rsidRDefault="00193F0F" w:rsidP="00193F0F">
            <w:pPr>
              <w:spacing w:after="0" w:line="240" w:lineRule="auto"/>
              <w:jc w:val="both"/>
              <w:rPr>
                <w:rStyle w:val="HEADINGINLOWERCASE-11PTBOLD"/>
                <w:color w:val="auto"/>
                <w:u w:val="single"/>
              </w:rPr>
            </w:pPr>
            <w:r w:rsidRPr="00193F0F">
              <w:rPr>
                <w:rStyle w:val="HEADINGINLOWERCASE-11PTBOLD"/>
                <w:color w:val="auto"/>
                <w:u w:val="single"/>
              </w:rPr>
              <w:t>Graduate Trainee Asset Development Surveyor</w:t>
            </w:r>
          </w:p>
          <w:p w:rsidR="007B07FF" w:rsidRPr="0068529F" w:rsidRDefault="007B07FF" w:rsidP="002805E0">
            <w:pPr>
              <w:autoSpaceDE w:val="0"/>
              <w:autoSpaceDN w:val="0"/>
              <w:adjustRightInd w:val="0"/>
              <w:spacing w:after="0" w:line="240" w:lineRule="auto"/>
              <w:jc w:val="both"/>
              <w:rPr>
                <w:rFonts w:cs="Arial"/>
                <w:b/>
                <w:u w:val="single"/>
                <w:lang w:val="en-US"/>
              </w:rPr>
            </w:pPr>
            <w:r w:rsidRPr="0068529F">
              <w:rPr>
                <w:rFonts w:cs="Arial"/>
                <w:b/>
                <w:u w:val="single"/>
                <w:lang w:val="en-US"/>
              </w:rPr>
              <w:t>Financial Resources</w:t>
            </w:r>
          </w:p>
          <w:p w:rsidR="00481895" w:rsidRPr="0068529F" w:rsidRDefault="00977D96" w:rsidP="00977D96">
            <w:pPr>
              <w:pStyle w:val="ListParagraph"/>
              <w:numPr>
                <w:ilvl w:val="0"/>
                <w:numId w:val="39"/>
              </w:numPr>
              <w:autoSpaceDE w:val="0"/>
              <w:autoSpaceDN w:val="0"/>
              <w:adjustRightInd w:val="0"/>
              <w:spacing w:after="0" w:line="240" w:lineRule="auto"/>
              <w:jc w:val="both"/>
              <w:rPr>
                <w:rFonts w:cs="Arial"/>
              </w:rPr>
            </w:pPr>
            <w:r w:rsidRPr="0068529F">
              <w:rPr>
                <w:rFonts w:cs="Arial"/>
              </w:rPr>
              <w:t xml:space="preserve">Will organise/undertake invoicing, and paying of invoices. Potentially </w:t>
            </w:r>
            <w:r w:rsidR="00C47D91" w:rsidRPr="0068529F">
              <w:rPr>
                <w:rFonts w:cs="Arial"/>
              </w:rPr>
              <w:t>approx.</w:t>
            </w:r>
            <w:r w:rsidRPr="0068529F">
              <w:rPr>
                <w:rFonts w:cs="Arial"/>
              </w:rPr>
              <w:t xml:space="preserve"> £</w:t>
            </w:r>
            <w:r w:rsidR="00E12266" w:rsidRPr="0068529F">
              <w:rPr>
                <w:rFonts w:cs="Arial"/>
              </w:rPr>
              <w:t>1 million</w:t>
            </w:r>
            <w:r w:rsidRPr="0068529F">
              <w:rPr>
                <w:rFonts w:cs="Arial"/>
              </w:rPr>
              <w:t xml:space="preserve"> per annum.</w:t>
            </w:r>
          </w:p>
          <w:p w:rsidR="00FB1109" w:rsidRPr="0068529F" w:rsidRDefault="00FB1109" w:rsidP="002805E0">
            <w:pPr>
              <w:autoSpaceDE w:val="0"/>
              <w:autoSpaceDN w:val="0"/>
              <w:adjustRightInd w:val="0"/>
              <w:spacing w:after="0" w:line="240" w:lineRule="auto"/>
              <w:jc w:val="both"/>
              <w:rPr>
                <w:rFonts w:cs="Arial"/>
                <w:lang w:val="en-US"/>
              </w:rPr>
            </w:pPr>
          </w:p>
          <w:p w:rsidR="007B07FF" w:rsidRPr="0068529F" w:rsidRDefault="007B07FF" w:rsidP="002805E0">
            <w:pPr>
              <w:spacing w:after="0" w:line="240" w:lineRule="auto"/>
              <w:jc w:val="both"/>
              <w:rPr>
                <w:rFonts w:cs="Arial"/>
                <w:b/>
                <w:u w:val="single"/>
                <w:lang w:val="en-US"/>
              </w:rPr>
            </w:pPr>
            <w:r w:rsidRPr="0068529F">
              <w:rPr>
                <w:rFonts w:cs="Arial"/>
                <w:b/>
                <w:u w:val="single"/>
                <w:lang w:val="en-US"/>
              </w:rPr>
              <w:t>Physical Resources</w:t>
            </w:r>
          </w:p>
          <w:p w:rsidR="00E413C0" w:rsidRPr="0068529F" w:rsidRDefault="00481895" w:rsidP="002805E0">
            <w:pPr>
              <w:pStyle w:val="ListParagraph"/>
              <w:numPr>
                <w:ilvl w:val="0"/>
                <w:numId w:val="39"/>
              </w:numPr>
              <w:spacing w:after="0" w:line="240" w:lineRule="auto"/>
              <w:jc w:val="both"/>
              <w:rPr>
                <w:rFonts w:cs="Arial"/>
                <w:b/>
                <w:u w:val="single"/>
              </w:rPr>
            </w:pPr>
            <w:r w:rsidRPr="0068529F">
              <w:t>IT equipment</w:t>
            </w:r>
          </w:p>
          <w:p w:rsidR="00481895" w:rsidRPr="0068529F" w:rsidRDefault="00481895" w:rsidP="002805E0">
            <w:pPr>
              <w:pStyle w:val="ListParagraph"/>
              <w:numPr>
                <w:ilvl w:val="0"/>
                <w:numId w:val="39"/>
              </w:numPr>
              <w:spacing w:after="0" w:line="240" w:lineRule="auto"/>
              <w:jc w:val="both"/>
              <w:rPr>
                <w:rFonts w:cs="Arial"/>
                <w:b/>
                <w:u w:val="single"/>
              </w:rPr>
            </w:pPr>
            <w:r w:rsidRPr="0068529F">
              <w:t>PPE</w:t>
            </w:r>
          </w:p>
          <w:p w:rsidR="00481895" w:rsidRPr="0068529F" w:rsidRDefault="00481895" w:rsidP="002805E0">
            <w:pPr>
              <w:pStyle w:val="ListParagraph"/>
              <w:numPr>
                <w:ilvl w:val="0"/>
                <w:numId w:val="39"/>
              </w:numPr>
              <w:spacing w:after="0" w:line="240" w:lineRule="auto"/>
              <w:jc w:val="both"/>
              <w:rPr>
                <w:rFonts w:cs="Arial"/>
                <w:b/>
                <w:u w:val="single"/>
              </w:rPr>
            </w:pPr>
            <w:r w:rsidRPr="0068529F">
              <w:t>Property measuring equipment</w:t>
            </w:r>
          </w:p>
          <w:p w:rsidR="0036469D" w:rsidRPr="0068529F" w:rsidRDefault="0036469D" w:rsidP="002805E0">
            <w:pPr>
              <w:spacing w:after="0" w:line="240" w:lineRule="auto"/>
              <w:jc w:val="both"/>
              <w:rPr>
                <w:rFonts w:cs="Arial"/>
                <w:b/>
                <w:u w:val="single"/>
                <w:lang w:val="en-US"/>
              </w:rPr>
            </w:pPr>
          </w:p>
          <w:p w:rsidR="00E413C0" w:rsidRPr="0068529F" w:rsidRDefault="0036469D" w:rsidP="002805E0">
            <w:pPr>
              <w:spacing w:after="0" w:line="240" w:lineRule="auto"/>
              <w:jc w:val="both"/>
              <w:rPr>
                <w:rFonts w:cs="Arial"/>
                <w:b/>
                <w:u w:val="single"/>
                <w:lang w:val="en-US"/>
              </w:rPr>
            </w:pPr>
            <w:r w:rsidRPr="0068529F">
              <w:rPr>
                <w:rFonts w:cs="Arial"/>
                <w:b/>
                <w:u w:val="single"/>
                <w:lang w:val="en-US"/>
              </w:rPr>
              <w:t>Capital Resources</w:t>
            </w:r>
          </w:p>
          <w:p w:rsidR="0036469D" w:rsidRPr="0068529F" w:rsidRDefault="00481895" w:rsidP="002805E0">
            <w:pPr>
              <w:pStyle w:val="ListParagraph"/>
              <w:numPr>
                <w:ilvl w:val="0"/>
                <w:numId w:val="39"/>
              </w:numPr>
              <w:spacing w:after="0" w:line="240" w:lineRule="auto"/>
              <w:jc w:val="both"/>
              <w:rPr>
                <w:rFonts w:cs="Arial"/>
              </w:rPr>
            </w:pPr>
            <w:r w:rsidRPr="0068529F">
              <w:t xml:space="preserve">To provide support for </w:t>
            </w:r>
            <w:r w:rsidRPr="0068529F">
              <w:rPr>
                <w:rFonts w:cs="Arial"/>
              </w:rPr>
              <w:t>capital projects – Adelaide Street Health Centre - £7m (4 year scheme).  Abingdon Street Post Office - £26m (5 year scheme)</w:t>
            </w:r>
          </w:p>
          <w:p w:rsidR="0036469D" w:rsidRPr="0068529F" w:rsidRDefault="0036469D" w:rsidP="002805E0">
            <w:pPr>
              <w:spacing w:after="0" w:line="240" w:lineRule="auto"/>
              <w:jc w:val="both"/>
              <w:rPr>
                <w:rFonts w:cs="Arial"/>
                <w:b/>
                <w:u w:val="single"/>
                <w:lang w:val="en-US"/>
              </w:rPr>
            </w:pPr>
          </w:p>
          <w:p w:rsidR="00E413C0" w:rsidRPr="0068529F" w:rsidRDefault="00E413C0" w:rsidP="002805E0">
            <w:pPr>
              <w:spacing w:after="0" w:line="240" w:lineRule="auto"/>
              <w:jc w:val="both"/>
              <w:rPr>
                <w:rFonts w:cs="Arial"/>
                <w:b/>
                <w:u w:val="single"/>
                <w:lang w:val="en-US"/>
              </w:rPr>
            </w:pPr>
            <w:r w:rsidRPr="0068529F">
              <w:rPr>
                <w:rFonts w:cs="Arial"/>
                <w:b/>
                <w:u w:val="single"/>
                <w:lang w:val="en-US"/>
              </w:rPr>
              <w:t>Information Resources</w:t>
            </w:r>
          </w:p>
          <w:p w:rsidR="00481895" w:rsidRPr="0068529F" w:rsidRDefault="00481895" w:rsidP="002805E0">
            <w:pPr>
              <w:pStyle w:val="ListParagraph"/>
              <w:numPr>
                <w:ilvl w:val="0"/>
                <w:numId w:val="39"/>
              </w:numPr>
              <w:spacing w:after="0" w:line="240" w:lineRule="auto"/>
              <w:jc w:val="both"/>
              <w:rPr>
                <w:rFonts w:cs="Arial"/>
                <w:b/>
                <w:u w:val="single"/>
              </w:rPr>
            </w:pPr>
            <w:r w:rsidRPr="0068529F">
              <w:t>Data</w:t>
            </w:r>
          </w:p>
          <w:p w:rsidR="00481895" w:rsidRPr="0068529F" w:rsidRDefault="00481895" w:rsidP="002805E0">
            <w:pPr>
              <w:spacing w:after="0" w:line="240" w:lineRule="auto"/>
              <w:jc w:val="both"/>
              <w:rPr>
                <w:rFonts w:cs="Arial"/>
                <w:b/>
                <w:u w:val="single"/>
                <w:lang w:val="en-US"/>
              </w:rPr>
            </w:pPr>
          </w:p>
          <w:p w:rsidR="00193F0F" w:rsidRPr="00193F0F" w:rsidRDefault="00193F0F" w:rsidP="00193F0F">
            <w:pPr>
              <w:spacing w:after="0"/>
              <w:rPr>
                <w:rStyle w:val="HEADINGINLOWERCASE-11PTBOLD"/>
                <w:color w:val="auto"/>
                <w:u w:val="single"/>
              </w:rPr>
            </w:pPr>
            <w:r w:rsidRPr="00193F0F">
              <w:rPr>
                <w:rStyle w:val="HEADINGINLOWERCASE-11PTBOLD"/>
                <w:color w:val="auto"/>
                <w:u w:val="single"/>
              </w:rPr>
              <w:t>Assistant Asset Development Surveyor</w:t>
            </w:r>
          </w:p>
          <w:p w:rsidR="00481895" w:rsidRPr="0068529F" w:rsidRDefault="00481895" w:rsidP="002805E0">
            <w:pPr>
              <w:autoSpaceDE w:val="0"/>
              <w:autoSpaceDN w:val="0"/>
              <w:adjustRightInd w:val="0"/>
              <w:spacing w:after="0" w:line="240" w:lineRule="auto"/>
              <w:jc w:val="both"/>
              <w:rPr>
                <w:rFonts w:cs="Arial"/>
                <w:b/>
                <w:u w:val="single"/>
                <w:lang w:val="en-US"/>
              </w:rPr>
            </w:pPr>
            <w:r w:rsidRPr="0068529F">
              <w:rPr>
                <w:rFonts w:cs="Arial"/>
                <w:b/>
                <w:u w:val="single"/>
                <w:lang w:val="en-US"/>
              </w:rPr>
              <w:t>Financial Resources</w:t>
            </w:r>
          </w:p>
          <w:p w:rsidR="00481895" w:rsidRPr="0068529F" w:rsidRDefault="00481895" w:rsidP="002805E0">
            <w:pPr>
              <w:pStyle w:val="ListParagraph"/>
              <w:numPr>
                <w:ilvl w:val="0"/>
                <w:numId w:val="39"/>
              </w:numPr>
              <w:autoSpaceDE w:val="0"/>
              <w:autoSpaceDN w:val="0"/>
              <w:adjustRightInd w:val="0"/>
              <w:spacing w:after="0" w:line="240" w:lineRule="auto"/>
              <w:jc w:val="both"/>
              <w:rPr>
                <w:rFonts w:eastAsia="Times New Roman" w:cs="Arial"/>
                <w:lang w:eastAsia="en-GB"/>
              </w:rPr>
            </w:pPr>
            <w:r w:rsidRPr="0068529F">
              <w:rPr>
                <w:rFonts w:eastAsia="Times New Roman" w:cs="Arial"/>
                <w:lang w:eastAsia="en-GB"/>
              </w:rPr>
              <w:t>Assist in monitoring of budgets and report when any action is required to ensure spend is within budget.</w:t>
            </w:r>
          </w:p>
          <w:p w:rsidR="00481895" w:rsidRPr="0068529F" w:rsidRDefault="00481895" w:rsidP="002805E0">
            <w:pPr>
              <w:pStyle w:val="ListParagraph"/>
              <w:numPr>
                <w:ilvl w:val="0"/>
                <w:numId w:val="39"/>
              </w:numPr>
              <w:spacing w:after="0" w:line="240" w:lineRule="auto"/>
              <w:jc w:val="both"/>
              <w:rPr>
                <w:rFonts w:cs="Arial"/>
              </w:rPr>
            </w:pPr>
            <w:r w:rsidRPr="0068529F">
              <w:rPr>
                <w:rFonts w:cs="Arial"/>
              </w:rPr>
              <w:lastRenderedPageBreak/>
              <w:t>Responsible for regularly monitoring the finances of work-streams feeding into projects through to completion and agreement of final accounts, justifying any approved additional expenditure or variations in the process of the works.</w:t>
            </w:r>
          </w:p>
          <w:p w:rsidR="00481895" w:rsidRPr="0068529F" w:rsidRDefault="00481895" w:rsidP="002805E0">
            <w:pPr>
              <w:autoSpaceDE w:val="0"/>
              <w:autoSpaceDN w:val="0"/>
              <w:adjustRightInd w:val="0"/>
              <w:spacing w:after="0" w:line="240" w:lineRule="auto"/>
              <w:jc w:val="both"/>
              <w:rPr>
                <w:rFonts w:cs="Arial"/>
                <w:lang w:val="en-US"/>
              </w:rPr>
            </w:pPr>
          </w:p>
          <w:p w:rsidR="00481895" w:rsidRPr="0068529F" w:rsidRDefault="00481895" w:rsidP="002805E0">
            <w:pPr>
              <w:spacing w:after="0" w:line="240" w:lineRule="auto"/>
              <w:jc w:val="both"/>
              <w:rPr>
                <w:rFonts w:cs="Arial"/>
                <w:b/>
                <w:u w:val="single"/>
                <w:lang w:val="en-US"/>
              </w:rPr>
            </w:pPr>
            <w:r w:rsidRPr="0068529F">
              <w:rPr>
                <w:rFonts w:cs="Arial"/>
                <w:b/>
                <w:u w:val="single"/>
                <w:lang w:val="en-US"/>
              </w:rPr>
              <w:t>Physical Resources</w:t>
            </w:r>
          </w:p>
          <w:p w:rsidR="00481895" w:rsidRPr="0068529F" w:rsidRDefault="002D5F2C" w:rsidP="002805E0">
            <w:pPr>
              <w:pStyle w:val="ListParagraph"/>
              <w:numPr>
                <w:ilvl w:val="0"/>
                <w:numId w:val="39"/>
              </w:numPr>
              <w:spacing w:after="0" w:line="240" w:lineRule="auto"/>
              <w:jc w:val="both"/>
              <w:rPr>
                <w:rFonts w:cs="Arial"/>
              </w:rPr>
            </w:pPr>
            <w:r w:rsidRPr="0068529F">
              <w:rPr>
                <w:rFonts w:cs="Arial"/>
              </w:rPr>
              <w:t>T</w:t>
            </w:r>
            <w:r w:rsidR="00481895" w:rsidRPr="0068529F">
              <w:rPr>
                <w:rFonts w:cs="Arial"/>
              </w:rPr>
              <w:t xml:space="preserve">he use of different surveying measuring equipment such as densitometers, protimeters, borascopes, digital cameras, ladders and the use of </w:t>
            </w:r>
            <w:r w:rsidRPr="0068529F">
              <w:rPr>
                <w:rFonts w:cs="Arial"/>
              </w:rPr>
              <w:t xml:space="preserve">Council </w:t>
            </w:r>
            <w:r w:rsidR="00481895" w:rsidRPr="0068529F">
              <w:rPr>
                <w:rFonts w:cs="Arial"/>
              </w:rPr>
              <w:t>vehicles.</w:t>
            </w:r>
          </w:p>
          <w:p w:rsidR="00481895" w:rsidRPr="0068529F" w:rsidRDefault="00481895" w:rsidP="002805E0">
            <w:pPr>
              <w:pStyle w:val="ListParagraph"/>
              <w:numPr>
                <w:ilvl w:val="0"/>
                <w:numId w:val="39"/>
              </w:numPr>
              <w:spacing w:after="0" w:line="240" w:lineRule="auto"/>
              <w:jc w:val="both"/>
              <w:rPr>
                <w:rFonts w:cs="Arial"/>
              </w:rPr>
            </w:pPr>
            <w:r w:rsidRPr="0068529F">
              <w:rPr>
                <w:rFonts w:cs="Arial"/>
              </w:rPr>
              <w:t xml:space="preserve"> Suitable personal protective covering clothing, footwear, gloves, eye protection and dust masks may also be used in the process of carrying out </w:t>
            </w:r>
            <w:r w:rsidR="002F0BE1" w:rsidRPr="0068529F">
              <w:rPr>
                <w:rFonts w:cs="Arial"/>
              </w:rPr>
              <w:t xml:space="preserve">duties. </w:t>
            </w:r>
          </w:p>
          <w:p w:rsidR="00481895" w:rsidRPr="0068529F" w:rsidRDefault="00481895" w:rsidP="002805E0">
            <w:pPr>
              <w:spacing w:after="0" w:line="240" w:lineRule="auto"/>
              <w:jc w:val="both"/>
              <w:rPr>
                <w:rFonts w:cs="Arial"/>
                <w:b/>
                <w:u w:val="single"/>
                <w:lang w:val="en-US"/>
              </w:rPr>
            </w:pPr>
          </w:p>
          <w:p w:rsidR="00481895" w:rsidRPr="0068529F" w:rsidRDefault="00481895" w:rsidP="002805E0">
            <w:pPr>
              <w:spacing w:after="0" w:line="240" w:lineRule="auto"/>
              <w:jc w:val="both"/>
              <w:rPr>
                <w:rFonts w:cs="Arial"/>
                <w:b/>
                <w:u w:val="single"/>
                <w:lang w:val="en-US"/>
              </w:rPr>
            </w:pPr>
            <w:r w:rsidRPr="0068529F">
              <w:rPr>
                <w:rFonts w:cs="Arial"/>
                <w:b/>
                <w:u w:val="single"/>
                <w:lang w:val="en-US"/>
              </w:rPr>
              <w:t>Capital Resources</w:t>
            </w:r>
          </w:p>
          <w:p w:rsidR="00481895" w:rsidRPr="0068529F" w:rsidRDefault="00481895" w:rsidP="002805E0">
            <w:pPr>
              <w:pStyle w:val="ListParagraph"/>
              <w:numPr>
                <w:ilvl w:val="0"/>
                <w:numId w:val="39"/>
              </w:numPr>
              <w:spacing w:after="0" w:line="240" w:lineRule="auto"/>
              <w:jc w:val="both"/>
              <w:rPr>
                <w:rFonts w:cs="Arial"/>
              </w:rPr>
            </w:pPr>
            <w:r w:rsidRPr="0068529F">
              <w:rPr>
                <w:rFonts w:cs="Arial"/>
              </w:rPr>
              <w:t>Assist in capital projects – Adelaide Street Health Centre - £7m (4 year scheme).  Abingdon Street Post Office - £26m (5 year scheme)</w:t>
            </w:r>
          </w:p>
          <w:p w:rsidR="00481895" w:rsidRPr="0068529F" w:rsidRDefault="00481895" w:rsidP="002805E0">
            <w:pPr>
              <w:spacing w:after="0" w:line="240" w:lineRule="auto"/>
              <w:jc w:val="both"/>
              <w:rPr>
                <w:rFonts w:cs="Arial"/>
                <w:b/>
                <w:u w:val="single"/>
                <w:lang w:val="en-US"/>
              </w:rPr>
            </w:pPr>
          </w:p>
          <w:p w:rsidR="00481895" w:rsidRPr="0068529F" w:rsidRDefault="00481895" w:rsidP="002805E0">
            <w:pPr>
              <w:spacing w:after="0" w:line="240" w:lineRule="auto"/>
              <w:jc w:val="both"/>
              <w:rPr>
                <w:rFonts w:cs="Arial"/>
                <w:b/>
                <w:u w:val="single"/>
                <w:lang w:val="en-US"/>
              </w:rPr>
            </w:pPr>
            <w:r w:rsidRPr="0068529F">
              <w:rPr>
                <w:rFonts w:cs="Arial"/>
                <w:b/>
                <w:u w:val="single"/>
                <w:lang w:val="en-US"/>
              </w:rPr>
              <w:t>Information Resources</w:t>
            </w:r>
          </w:p>
          <w:p w:rsidR="00481895" w:rsidRPr="0068529F" w:rsidRDefault="00481895" w:rsidP="002805E0">
            <w:pPr>
              <w:spacing w:after="0" w:line="240" w:lineRule="auto"/>
              <w:jc w:val="both"/>
              <w:rPr>
                <w:rFonts w:cs="Arial"/>
                <w:lang w:val="en-US"/>
              </w:rPr>
            </w:pPr>
            <w:r w:rsidRPr="0068529F">
              <w:rPr>
                <w:rFonts w:cs="Arial"/>
                <w:lang w:val="en-US"/>
              </w:rPr>
              <w:t>Data, Land Registry, Co-Star property database, VEPI data, in-house property database</w:t>
            </w:r>
          </w:p>
          <w:p w:rsidR="00481895" w:rsidRPr="0068529F" w:rsidRDefault="00481895" w:rsidP="002805E0">
            <w:pPr>
              <w:spacing w:after="0" w:line="240" w:lineRule="auto"/>
              <w:jc w:val="both"/>
              <w:rPr>
                <w:rFonts w:cs="Arial"/>
                <w:b/>
                <w:u w:val="single"/>
                <w:lang w:val="en-US"/>
              </w:rPr>
            </w:pPr>
          </w:p>
          <w:p w:rsidR="00481895" w:rsidRPr="0068529F" w:rsidRDefault="00481895" w:rsidP="002805E0">
            <w:pPr>
              <w:spacing w:after="0" w:line="240" w:lineRule="auto"/>
              <w:jc w:val="both"/>
              <w:rPr>
                <w:rFonts w:cs="Arial"/>
                <w:b/>
                <w:u w:val="single"/>
                <w:lang w:val="en-US"/>
              </w:rPr>
            </w:pPr>
            <w:r w:rsidRPr="0068529F">
              <w:rPr>
                <w:rFonts w:cs="Arial"/>
                <w:b/>
                <w:u w:val="single"/>
                <w:lang w:val="en-US"/>
              </w:rPr>
              <w:t>Asset Development Surveyor</w:t>
            </w:r>
          </w:p>
          <w:p w:rsidR="00481895" w:rsidRPr="0068529F" w:rsidRDefault="00481895" w:rsidP="002805E0">
            <w:pPr>
              <w:autoSpaceDE w:val="0"/>
              <w:autoSpaceDN w:val="0"/>
              <w:adjustRightInd w:val="0"/>
              <w:spacing w:after="0" w:line="240" w:lineRule="auto"/>
              <w:jc w:val="both"/>
              <w:rPr>
                <w:rFonts w:cs="Arial"/>
                <w:b/>
                <w:u w:val="single"/>
                <w:lang w:val="en-US"/>
              </w:rPr>
            </w:pPr>
            <w:r w:rsidRPr="0068529F">
              <w:rPr>
                <w:rFonts w:cs="Arial"/>
                <w:b/>
                <w:u w:val="single"/>
                <w:lang w:val="en-US"/>
              </w:rPr>
              <w:t>Financial Resources</w:t>
            </w:r>
          </w:p>
          <w:p w:rsidR="0068529F" w:rsidRPr="0068529F" w:rsidRDefault="0068529F" w:rsidP="0068529F">
            <w:pPr>
              <w:pStyle w:val="ListParagraph"/>
              <w:numPr>
                <w:ilvl w:val="0"/>
                <w:numId w:val="39"/>
              </w:numPr>
              <w:spacing w:after="0" w:line="240" w:lineRule="auto"/>
              <w:jc w:val="both"/>
              <w:rPr>
                <w:rStyle w:val="HEADINGINLOWERCASE-11PTBOLD"/>
                <w:b w:val="0"/>
                <w:color w:val="auto"/>
              </w:rPr>
            </w:pPr>
            <w:r w:rsidRPr="0068529F">
              <w:rPr>
                <w:rStyle w:val="HEADINGINLOWERCASE-11PTBOLD"/>
                <w:b w:val="0"/>
                <w:color w:val="auto"/>
              </w:rPr>
              <w:t>Monitoring of budgets and report when any action is required to ensure spend is within budget.</w:t>
            </w:r>
          </w:p>
          <w:p w:rsidR="00481895" w:rsidRPr="0068529F" w:rsidRDefault="00481895" w:rsidP="002805E0">
            <w:pPr>
              <w:autoSpaceDE w:val="0"/>
              <w:autoSpaceDN w:val="0"/>
              <w:adjustRightInd w:val="0"/>
              <w:spacing w:after="0" w:line="240" w:lineRule="auto"/>
              <w:jc w:val="both"/>
              <w:rPr>
                <w:rFonts w:cs="Arial"/>
                <w:lang w:val="en-US"/>
              </w:rPr>
            </w:pPr>
          </w:p>
          <w:p w:rsidR="00481895" w:rsidRPr="0068529F" w:rsidRDefault="00481895" w:rsidP="002805E0">
            <w:pPr>
              <w:spacing w:after="0" w:line="240" w:lineRule="auto"/>
              <w:jc w:val="both"/>
              <w:rPr>
                <w:rFonts w:cs="Arial"/>
                <w:b/>
                <w:u w:val="single"/>
                <w:lang w:val="en-US"/>
              </w:rPr>
            </w:pPr>
            <w:r w:rsidRPr="0068529F">
              <w:rPr>
                <w:rFonts w:cs="Arial"/>
                <w:b/>
                <w:u w:val="single"/>
                <w:lang w:val="en-US"/>
              </w:rPr>
              <w:t>Physical Resources</w:t>
            </w:r>
          </w:p>
          <w:p w:rsidR="00481895" w:rsidRPr="0068529F" w:rsidRDefault="00481895" w:rsidP="002805E0">
            <w:pPr>
              <w:pStyle w:val="ListParagraph"/>
              <w:numPr>
                <w:ilvl w:val="0"/>
                <w:numId w:val="39"/>
              </w:numPr>
              <w:spacing w:after="0" w:line="240" w:lineRule="auto"/>
              <w:jc w:val="both"/>
              <w:rPr>
                <w:rFonts w:cs="Arial"/>
              </w:rPr>
            </w:pPr>
            <w:r w:rsidRPr="0068529F">
              <w:rPr>
                <w:rFonts w:cs="Arial"/>
              </w:rPr>
              <w:t xml:space="preserve">Surveying equipment and PPE. </w:t>
            </w:r>
          </w:p>
          <w:p w:rsidR="00481895" w:rsidRPr="0068529F" w:rsidRDefault="00481895" w:rsidP="002805E0">
            <w:pPr>
              <w:pStyle w:val="ListParagraph"/>
              <w:spacing w:after="0" w:line="240" w:lineRule="auto"/>
              <w:jc w:val="both"/>
              <w:rPr>
                <w:rFonts w:cs="Arial"/>
                <w:b/>
                <w:u w:val="single"/>
              </w:rPr>
            </w:pPr>
          </w:p>
          <w:p w:rsidR="00481895" w:rsidRPr="0068529F" w:rsidRDefault="00481895" w:rsidP="002805E0">
            <w:pPr>
              <w:spacing w:after="0" w:line="240" w:lineRule="auto"/>
              <w:jc w:val="both"/>
              <w:rPr>
                <w:rFonts w:cs="Arial"/>
                <w:b/>
                <w:u w:val="single"/>
                <w:lang w:val="en-US"/>
              </w:rPr>
            </w:pPr>
            <w:r w:rsidRPr="0068529F">
              <w:rPr>
                <w:rFonts w:cs="Arial"/>
                <w:b/>
                <w:u w:val="single"/>
                <w:lang w:val="en-US"/>
              </w:rPr>
              <w:t>Capital Resources</w:t>
            </w:r>
          </w:p>
          <w:p w:rsidR="00B96330" w:rsidRPr="0068529F" w:rsidRDefault="00B96330" w:rsidP="00B96330">
            <w:pPr>
              <w:pStyle w:val="ListParagraph"/>
              <w:numPr>
                <w:ilvl w:val="0"/>
                <w:numId w:val="39"/>
              </w:numPr>
              <w:spacing w:after="0" w:line="240" w:lineRule="auto"/>
              <w:jc w:val="both"/>
              <w:rPr>
                <w:rFonts w:cs="Arial"/>
              </w:rPr>
            </w:pPr>
            <w:r w:rsidRPr="0068529F">
              <w:rPr>
                <w:rFonts w:cs="Arial"/>
              </w:rPr>
              <w:t>Assist in capital projects – Adelaide Street Health Centre - £7m (4 year scheme).  Abingdon Street Post Office - £26m (5 year scheme)</w:t>
            </w:r>
          </w:p>
          <w:p w:rsidR="00481895" w:rsidRPr="0068529F" w:rsidRDefault="00481895" w:rsidP="002805E0">
            <w:pPr>
              <w:pStyle w:val="ListParagraph"/>
              <w:spacing w:after="0" w:line="240" w:lineRule="auto"/>
              <w:jc w:val="both"/>
              <w:rPr>
                <w:rFonts w:cs="Arial"/>
                <w:b/>
                <w:u w:val="single"/>
              </w:rPr>
            </w:pPr>
          </w:p>
          <w:p w:rsidR="00481895" w:rsidRPr="0068529F" w:rsidRDefault="00481895" w:rsidP="002805E0">
            <w:pPr>
              <w:spacing w:after="0" w:line="240" w:lineRule="auto"/>
              <w:jc w:val="both"/>
              <w:rPr>
                <w:rFonts w:cs="Arial"/>
                <w:b/>
                <w:u w:val="single"/>
                <w:lang w:val="en-US"/>
              </w:rPr>
            </w:pPr>
            <w:r w:rsidRPr="0068529F">
              <w:rPr>
                <w:rFonts w:cs="Arial"/>
                <w:b/>
                <w:u w:val="single"/>
                <w:lang w:val="en-US"/>
              </w:rPr>
              <w:t>Information Resources</w:t>
            </w:r>
          </w:p>
          <w:p w:rsidR="00062CC8" w:rsidRPr="0068529F" w:rsidRDefault="00481895" w:rsidP="002805E0">
            <w:pPr>
              <w:pStyle w:val="ListParagraph"/>
              <w:numPr>
                <w:ilvl w:val="0"/>
                <w:numId w:val="39"/>
              </w:numPr>
              <w:spacing w:after="0" w:line="240" w:lineRule="auto"/>
              <w:jc w:val="both"/>
              <w:rPr>
                <w:rStyle w:val="HEADINGINLOWERCASE-11PTBOLD"/>
                <w:rFonts w:cs="Arial"/>
                <w:bCs w:val="0"/>
                <w:color w:val="auto"/>
                <w:u w:val="single"/>
              </w:rPr>
            </w:pPr>
            <w:r w:rsidRPr="0068529F">
              <w:rPr>
                <w:rFonts w:cs="Arial"/>
              </w:rPr>
              <w:t>Data, Land Registry, Co-Star property database, VEPI data, in-house property database</w:t>
            </w:r>
          </w:p>
        </w:tc>
      </w:tr>
    </w:tbl>
    <w:p w:rsidR="003C6188" w:rsidRDefault="003C6188" w:rsidP="009D74E5">
      <w:pPr>
        <w:spacing w:after="0" w:line="240" w:lineRule="auto"/>
      </w:pPr>
    </w:p>
    <w:tbl>
      <w:tblPr>
        <w:tblW w:w="10456"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shd w:val="clear" w:color="auto" w:fill="DEE3EC"/>
        <w:tblLook w:val="04A0" w:firstRow="1" w:lastRow="0" w:firstColumn="1" w:lastColumn="0" w:noHBand="0" w:noVBand="1"/>
      </w:tblPr>
      <w:tblGrid>
        <w:gridCol w:w="10456"/>
      </w:tblGrid>
      <w:tr w:rsidR="003C6188" w:rsidRPr="00581A78" w:rsidTr="00D81B0F">
        <w:trPr>
          <w:trHeight w:hRule="exact" w:val="340"/>
        </w:trPr>
        <w:tc>
          <w:tcPr>
            <w:tcW w:w="10456" w:type="dxa"/>
            <w:shd w:val="clear" w:color="auto" w:fill="DEE3EC"/>
            <w:vAlign w:val="center"/>
          </w:tcPr>
          <w:p w:rsidR="003C6188" w:rsidRPr="00581A78" w:rsidRDefault="003C6188" w:rsidP="00D81B0F">
            <w:pPr>
              <w:pStyle w:val="BODYTEXTSTYLE"/>
              <w:spacing w:after="0"/>
              <w:rPr>
                <w:rStyle w:val="HEADINGINLOWERCASE-11PTBOLD"/>
                <w:color w:val="auto"/>
              </w:rPr>
            </w:pPr>
            <w:r w:rsidRPr="00581A78">
              <w:rPr>
                <w:color w:val="auto"/>
              </w:rPr>
              <w:br w:type="page"/>
            </w:r>
            <w:r w:rsidRPr="00581A78">
              <w:rPr>
                <w:rStyle w:val="HEADINGINLOWERCASE-11PTBOLD"/>
                <w:color w:val="auto"/>
              </w:rPr>
              <w:t xml:space="preserve">Responsibility for People </w:t>
            </w:r>
            <w:r w:rsidRPr="00581A78">
              <w:rPr>
                <w:rStyle w:val="HEADINGINLOWERCASE-11PTBOLD"/>
                <w:b w:val="0"/>
                <w:color w:val="auto"/>
              </w:rPr>
              <w:t>(including supervision/training of staff or clients)</w:t>
            </w:r>
          </w:p>
        </w:tc>
      </w:tr>
      <w:tr w:rsidR="003C6188" w:rsidRPr="00581A78" w:rsidTr="00D81B0F">
        <w:trPr>
          <w:trHeight w:val="567"/>
        </w:trPr>
        <w:tc>
          <w:tcPr>
            <w:tcW w:w="10456" w:type="dxa"/>
            <w:shd w:val="clear" w:color="auto" w:fill="auto"/>
          </w:tcPr>
          <w:p w:rsidR="003C6188" w:rsidRPr="00193F0F" w:rsidRDefault="003C6188" w:rsidP="003C6188">
            <w:pPr>
              <w:spacing w:after="0" w:line="240" w:lineRule="auto"/>
              <w:jc w:val="both"/>
              <w:rPr>
                <w:rStyle w:val="HEADINGINLOWERCASE-11PTBOLD"/>
                <w:color w:val="auto"/>
                <w:u w:val="single"/>
              </w:rPr>
            </w:pPr>
            <w:r w:rsidRPr="00193F0F">
              <w:rPr>
                <w:rStyle w:val="HEADINGINLOWERCASE-11PTBOLD"/>
                <w:color w:val="auto"/>
                <w:u w:val="single"/>
              </w:rPr>
              <w:t>Graduate Trainee Asset Development Surveyor</w:t>
            </w:r>
          </w:p>
          <w:p w:rsidR="003C6188" w:rsidRPr="007143E4" w:rsidRDefault="003C6188" w:rsidP="003C6188">
            <w:pPr>
              <w:pStyle w:val="ListParagraph"/>
              <w:numPr>
                <w:ilvl w:val="0"/>
                <w:numId w:val="39"/>
              </w:numPr>
              <w:autoSpaceDE w:val="0"/>
              <w:autoSpaceDN w:val="0"/>
              <w:adjustRightInd w:val="0"/>
              <w:spacing w:after="0" w:line="240" w:lineRule="auto"/>
            </w:pPr>
            <w:r w:rsidRPr="007143E4">
              <w:t>None</w:t>
            </w:r>
          </w:p>
          <w:p w:rsidR="003C6188" w:rsidRPr="007143E4" w:rsidRDefault="003C6188" w:rsidP="003C6188">
            <w:pPr>
              <w:autoSpaceDE w:val="0"/>
              <w:autoSpaceDN w:val="0"/>
              <w:adjustRightInd w:val="0"/>
              <w:spacing w:after="0" w:line="240" w:lineRule="auto"/>
              <w:rPr>
                <w:rFonts w:cs="Arial"/>
                <w:u w:val="single"/>
                <w:lang w:val="en-US"/>
              </w:rPr>
            </w:pPr>
          </w:p>
          <w:p w:rsidR="003C6188" w:rsidRPr="00193F0F" w:rsidRDefault="003C6188" w:rsidP="003C6188">
            <w:pPr>
              <w:spacing w:after="0"/>
              <w:rPr>
                <w:rStyle w:val="HEADINGINLOWERCASE-11PTBOLD"/>
                <w:color w:val="auto"/>
                <w:u w:val="single"/>
              </w:rPr>
            </w:pPr>
            <w:r w:rsidRPr="00193F0F">
              <w:rPr>
                <w:rStyle w:val="HEADINGINLOWERCASE-11PTBOLD"/>
                <w:color w:val="auto"/>
                <w:u w:val="single"/>
              </w:rPr>
              <w:t>Assistant Asset Development Surveyor</w:t>
            </w:r>
          </w:p>
          <w:p w:rsidR="003C6188" w:rsidRPr="007143E4" w:rsidRDefault="003C6188" w:rsidP="003C6188">
            <w:pPr>
              <w:pStyle w:val="ListParagraph"/>
              <w:numPr>
                <w:ilvl w:val="0"/>
                <w:numId w:val="39"/>
              </w:numPr>
              <w:autoSpaceDE w:val="0"/>
              <w:autoSpaceDN w:val="0"/>
              <w:adjustRightInd w:val="0"/>
              <w:spacing w:after="0" w:line="240" w:lineRule="auto"/>
              <w:rPr>
                <w:rFonts w:cs="Arial"/>
              </w:rPr>
            </w:pPr>
            <w:r w:rsidRPr="007143E4">
              <w:rPr>
                <w:rFonts w:cs="Arial"/>
              </w:rPr>
              <w:t>Supervisions of contractors on small projects</w:t>
            </w:r>
          </w:p>
          <w:p w:rsidR="003C6188" w:rsidRPr="007143E4" w:rsidRDefault="003C6188" w:rsidP="003C6188">
            <w:pPr>
              <w:autoSpaceDE w:val="0"/>
              <w:autoSpaceDN w:val="0"/>
              <w:adjustRightInd w:val="0"/>
              <w:spacing w:after="0" w:line="240" w:lineRule="auto"/>
              <w:rPr>
                <w:rFonts w:cs="Arial"/>
                <w:u w:val="single"/>
                <w:lang w:val="en-US"/>
              </w:rPr>
            </w:pPr>
          </w:p>
          <w:p w:rsidR="003C6188" w:rsidRPr="002805E0" w:rsidRDefault="003C6188" w:rsidP="003C6188">
            <w:pPr>
              <w:autoSpaceDE w:val="0"/>
              <w:autoSpaceDN w:val="0"/>
              <w:adjustRightInd w:val="0"/>
              <w:spacing w:after="0" w:line="240" w:lineRule="auto"/>
              <w:rPr>
                <w:rFonts w:cs="Arial"/>
                <w:b/>
                <w:u w:val="single"/>
                <w:lang w:val="en-US"/>
              </w:rPr>
            </w:pPr>
            <w:r w:rsidRPr="002805E0">
              <w:rPr>
                <w:rFonts w:cs="Arial"/>
                <w:b/>
                <w:u w:val="single"/>
                <w:lang w:val="en-US"/>
              </w:rPr>
              <w:t>Asset Development Surveyor</w:t>
            </w:r>
          </w:p>
          <w:p w:rsidR="003C6188" w:rsidRPr="007143E4" w:rsidRDefault="003C6188" w:rsidP="003C6188">
            <w:pPr>
              <w:pStyle w:val="ListParagraph"/>
              <w:numPr>
                <w:ilvl w:val="0"/>
                <w:numId w:val="39"/>
              </w:numPr>
              <w:autoSpaceDE w:val="0"/>
              <w:autoSpaceDN w:val="0"/>
              <w:adjustRightInd w:val="0"/>
              <w:spacing w:after="0" w:line="240" w:lineRule="auto"/>
              <w:rPr>
                <w:rFonts w:cs="Arial"/>
              </w:rPr>
            </w:pPr>
            <w:r w:rsidRPr="007143E4">
              <w:rPr>
                <w:rFonts w:cs="Arial"/>
              </w:rPr>
              <w:t xml:space="preserve">Supervision and </w:t>
            </w:r>
            <w:r w:rsidRPr="0068529F">
              <w:rPr>
                <w:rFonts w:cs="Arial"/>
              </w:rPr>
              <w:t>support for apprentices</w:t>
            </w:r>
          </w:p>
          <w:p w:rsidR="003C6188" w:rsidRPr="008F274C" w:rsidRDefault="003C6188" w:rsidP="00D81B0F">
            <w:pPr>
              <w:pStyle w:val="ListParagraph"/>
              <w:numPr>
                <w:ilvl w:val="0"/>
                <w:numId w:val="39"/>
              </w:numPr>
              <w:autoSpaceDE w:val="0"/>
              <w:autoSpaceDN w:val="0"/>
              <w:adjustRightInd w:val="0"/>
              <w:spacing w:after="0" w:line="240" w:lineRule="auto"/>
              <w:rPr>
                <w:rFonts w:cs="Arial"/>
              </w:rPr>
            </w:pPr>
            <w:r w:rsidRPr="003C6188">
              <w:rPr>
                <w:rFonts w:cs="Arial"/>
              </w:rPr>
              <w:t>Supervise contractors and consultants delivering projects.</w:t>
            </w:r>
          </w:p>
        </w:tc>
      </w:tr>
    </w:tbl>
    <w:p w:rsidR="003C6188" w:rsidRDefault="003C6188" w:rsidP="009D74E5">
      <w:pPr>
        <w:spacing w:after="0" w:line="240" w:lineRule="auto"/>
      </w:pPr>
    </w:p>
    <w:tbl>
      <w:tblPr>
        <w:tblW w:w="10456"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shd w:val="clear" w:color="auto" w:fill="DEE3EC"/>
        <w:tblLook w:val="04A0" w:firstRow="1" w:lastRow="0" w:firstColumn="1" w:lastColumn="0" w:noHBand="0" w:noVBand="1"/>
      </w:tblPr>
      <w:tblGrid>
        <w:gridCol w:w="10456"/>
      </w:tblGrid>
      <w:tr w:rsidR="00C102FB" w:rsidRPr="00581A78" w:rsidTr="00C06C11">
        <w:trPr>
          <w:trHeight w:hRule="exact" w:val="340"/>
        </w:trPr>
        <w:tc>
          <w:tcPr>
            <w:tcW w:w="10456" w:type="dxa"/>
            <w:shd w:val="clear" w:color="auto" w:fill="DEE3EC"/>
            <w:vAlign w:val="center"/>
          </w:tcPr>
          <w:p w:rsidR="00127B59" w:rsidRPr="00581A78" w:rsidRDefault="00127B59" w:rsidP="001548E5">
            <w:pPr>
              <w:pStyle w:val="BODYTEXTSTYLE"/>
              <w:spacing w:after="0"/>
              <w:rPr>
                <w:rStyle w:val="HEADINGINLOWERCASE-11PTBOLD"/>
                <w:color w:val="auto"/>
              </w:rPr>
            </w:pPr>
            <w:r w:rsidRPr="00581A78">
              <w:rPr>
                <w:rStyle w:val="HEADINGINLOWERCASE-11PTBOLD"/>
                <w:color w:val="auto"/>
              </w:rPr>
              <w:t xml:space="preserve">Mental </w:t>
            </w:r>
            <w:r w:rsidR="0069435C" w:rsidRPr="00581A78">
              <w:rPr>
                <w:rStyle w:val="HEADINGINLOWERCASE-11PTBOLD"/>
                <w:color w:val="auto"/>
              </w:rPr>
              <w:t xml:space="preserve">and Emotional </w:t>
            </w:r>
            <w:r w:rsidRPr="00581A78">
              <w:rPr>
                <w:rStyle w:val="HEADINGINLOWERCASE-11PTBOLD"/>
                <w:color w:val="auto"/>
              </w:rPr>
              <w:t>Demands</w:t>
            </w:r>
          </w:p>
        </w:tc>
      </w:tr>
      <w:tr w:rsidR="00E6437F" w:rsidRPr="00581A78" w:rsidTr="0022682A">
        <w:trPr>
          <w:trHeight w:val="448"/>
        </w:trPr>
        <w:tc>
          <w:tcPr>
            <w:tcW w:w="10456" w:type="dxa"/>
            <w:shd w:val="clear" w:color="auto" w:fill="auto"/>
          </w:tcPr>
          <w:p w:rsidR="00193F0F" w:rsidRPr="00193F0F" w:rsidRDefault="00193F0F" w:rsidP="00193F0F">
            <w:pPr>
              <w:spacing w:after="0" w:line="240" w:lineRule="auto"/>
              <w:jc w:val="both"/>
              <w:rPr>
                <w:rStyle w:val="HEADINGINLOWERCASE-11PTBOLD"/>
                <w:color w:val="auto"/>
                <w:u w:val="single"/>
              </w:rPr>
            </w:pPr>
            <w:r w:rsidRPr="00193F0F">
              <w:rPr>
                <w:rStyle w:val="HEADINGINLOWERCASE-11PTBOLD"/>
                <w:color w:val="auto"/>
                <w:u w:val="single"/>
              </w:rPr>
              <w:t>Graduate Trainee Asset Development Surveyor</w:t>
            </w:r>
          </w:p>
          <w:p w:rsidR="00F57DAB" w:rsidRDefault="00F57DAB" w:rsidP="00192559">
            <w:pPr>
              <w:autoSpaceDE w:val="0"/>
              <w:autoSpaceDN w:val="0"/>
              <w:adjustRightInd w:val="0"/>
              <w:spacing w:after="0" w:line="240" w:lineRule="auto"/>
              <w:rPr>
                <w:rFonts w:cs="Arial"/>
                <w:b/>
                <w:u w:val="single"/>
                <w:lang w:val="en-US"/>
              </w:rPr>
            </w:pPr>
            <w:r w:rsidRPr="00581A78">
              <w:rPr>
                <w:rFonts w:cs="Arial"/>
                <w:b/>
                <w:u w:val="single"/>
                <w:lang w:val="en-US"/>
              </w:rPr>
              <w:t>Mental Demands</w:t>
            </w:r>
          </w:p>
          <w:p w:rsidR="0017360A" w:rsidRDefault="00E12266" w:rsidP="0017360A">
            <w:pPr>
              <w:pStyle w:val="ListParagraph"/>
              <w:numPr>
                <w:ilvl w:val="0"/>
                <w:numId w:val="39"/>
              </w:numPr>
              <w:autoSpaceDE w:val="0"/>
              <w:autoSpaceDN w:val="0"/>
              <w:adjustRightInd w:val="0"/>
              <w:spacing w:after="0" w:line="240" w:lineRule="auto"/>
              <w:rPr>
                <w:rFonts w:cs="Arial"/>
              </w:rPr>
            </w:pPr>
            <w:r>
              <w:rPr>
                <w:rFonts w:cs="Arial"/>
              </w:rPr>
              <w:t xml:space="preserve">Support in the </w:t>
            </w:r>
            <w:r w:rsidR="0017360A" w:rsidRPr="0017360A">
              <w:rPr>
                <w:rFonts w:cs="Arial"/>
              </w:rPr>
              <w:t xml:space="preserve">calculations </w:t>
            </w:r>
            <w:r w:rsidR="0017360A" w:rsidRPr="00E12266">
              <w:rPr>
                <w:rFonts w:cs="Arial"/>
              </w:rPr>
              <w:t>and valuations, preparing</w:t>
            </w:r>
            <w:r w:rsidR="0017360A" w:rsidRPr="0017360A">
              <w:rPr>
                <w:rFonts w:cs="Arial"/>
              </w:rPr>
              <w:t xml:space="preserve"> reports for the Council, business cases, and RICS Red Book reports, complex legal documents including leases. Concentration for up to 2 hours.</w:t>
            </w:r>
          </w:p>
          <w:p w:rsidR="0017360A" w:rsidRDefault="0017360A" w:rsidP="0017360A">
            <w:pPr>
              <w:pStyle w:val="ListParagraph"/>
              <w:numPr>
                <w:ilvl w:val="0"/>
                <w:numId w:val="39"/>
              </w:numPr>
              <w:autoSpaceDE w:val="0"/>
              <w:autoSpaceDN w:val="0"/>
              <w:adjustRightInd w:val="0"/>
              <w:spacing w:after="0" w:line="240" w:lineRule="auto"/>
              <w:rPr>
                <w:rFonts w:cs="Arial"/>
              </w:rPr>
            </w:pPr>
            <w:r>
              <w:rPr>
                <w:rFonts w:cs="Arial"/>
              </w:rPr>
              <w:t>Work related pressures, deadlines, ability to switch between tasks and activities.</w:t>
            </w:r>
          </w:p>
          <w:p w:rsidR="0017360A" w:rsidRPr="0017360A" w:rsidRDefault="0017360A" w:rsidP="0017360A">
            <w:pPr>
              <w:pStyle w:val="ListParagraph"/>
              <w:numPr>
                <w:ilvl w:val="0"/>
                <w:numId w:val="39"/>
              </w:numPr>
              <w:autoSpaceDE w:val="0"/>
              <w:autoSpaceDN w:val="0"/>
              <w:adjustRightInd w:val="0"/>
              <w:spacing w:after="0" w:line="240" w:lineRule="auto"/>
              <w:rPr>
                <w:rFonts w:cs="Arial"/>
              </w:rPr>
            </w:pPr>
            <w:r>
              <w:rPr>
                <w:rFonts w:cs="Arial"/>
              </w:rPr>
              <w:t>Most work is target based with tight deadlines set against the interruptions and unpredictable deadlines that are created by business need.</w:t>
            </w:r>
          </w:p>
          <w:p w:rsidR="00D52DD0" w:rsidRPr="00581A78" w:rsidRDefault="00D52DD0" w:rsidP="00FB1109">
            <w:pPr>
              <w:autoSpaceDE w:val="0"/>
              <w:autoSpaceDN w:val="0"/>
              <w:adjustRightInd w:val="0"/>
              <w:spacing w:after="0" w:line="240" w:lineRule="auto"/>
              <w:rPr>
                <w:rFonts w:cs="Arial"/>
                <w:lang w:val="en-US"/>
              </w:rPr>
            </w:pPr>
          </w:p>
          <w:p w:rsidR="00F57DAB" w:rsidRDefault="00F57DAB" w:rsidP="00F57DAB">
            <w:pPr>
              <w:autoSpaceDE w:val="0"/>
              <w:autoSpaceDN w:val="0"/>
              <w:adjustRightInd w:val="0"/>
              <w:spacing w:after="0" w:line="240" w:lineRule="auto"/>
              <w:rPr>
                <w:rFonts w:cs="Arial"/>
                <w:b/>
                <w:u w:val="single"/>
                <w:lang w:val="en-US"/>
              </w:rPr>
            </w:pPr>
            <w:r w:rsidRPr="00581A78">
              <w:rPr>
                <w:rFonts w:cs="Arial"/>
                <w:b/>
                <w:u w:val="single"/>
                <w:lang w:val="en-US"/>
              </w:rPr>
              <w:t>Emotional Demands</w:t>
            </w:r>
          </w:p>
          <w:p w:rsidR="0017360A" w:rsidRPr="002805E0" w:rsidRDefault="0017360A" w:rsidP="00F57DAB">
            <w:pPr>
              <w:autoSpaceDE w:val="0"/>
              <w:autoSpaceDN w:val="0"/>
              <w:adjustRightInd w:val="0"/>
              <w:spacing w:after="0" w:line="240" w:lineRule="auto"/>
              <w:rPr>
                <w:rFonts w:cs="Arial"/>
                <w:lang w:val="en-US"/>
              </w:rPr>
            </w:pPr>
            <w:r w:rsidRPr="002805E0">
              <w:rPr>
                <w:rFonts w:cs="Arial"/>
                <w:lang w:val="en-US"/>
              </w:rPr>
              <w:t>None</w:t>
            </w:r>
          </w:p>
          <w:p w:rsidR="0017360A" w:rsidRDefault="0017360A" w:rsidP="00F57DAB">
            <w:pPr>
              <w:autoSpaceDE w:val="0"/>
              <w:autoSpaceDN w:val="0"/>
              <w:adjustRightInd w:val="0"/>
              <w:spacing w:after="0" w:line="240" w:lineRule="auto"/>
              <w:rPr>
                <w:rFonts w:cs="Arial"/>
                <w:b/>
                <w:u w:val="single"/>
                <w:lang w:val="en-US"/>
              </w:rPr>
            </w:pPr>
          </w:p>
          <w:p w:rsidR="00193F0F" w:rsidRPr="00193F0F" w:rsidRDefault="00193F0F" w:rsidP="00193F0F">
            <w:pPr>
              <w:spacing w:after="0"/>
              <w:rPr>
                <w:rStyle w:val="HEADINGINLOWERCASE-11PTBOLD"/>
                <w:color w:val="auto"/>
                <w:u w:val="single"/>
              </w:rPr>
            </w:pPr>
            <w:r w:rsidRPr="00193F0F">
              <w:rPr>
                <w:rStyle w:val="HEADINGINLOWERCASE-11PTBOLD"/>
                <w:color w:val="auto"/>
                <w:u w:val="single"/>
              </w:rPr>
              <w:t>Assistant Asset Development Surveyor</w:t>
            </w:r>
          </w:p>
          <w:p w:rsidR="0017360A" w:rsidRDefault="0017360A" w:rsidP="0017360A">
            <w:pPr>
              <w:autoSpaceDE w:val="0"/>
              <w:autoSpaceDN w:val="0"/>
              <w:adjustRightInd w:val="0"/>
              <w:spacing w:after="0" w:line="240" w:lineRule="auto"/>
              <w:rPr>
                <w:rFonts w:cs="Arial"/>
                <w:b/>
                <w:u w:val="single"/>
                <w:lang w:val="en-US"/>
              </w:rPr>
            </w:pPr>
            <w:r w:rsidRPr="00581A78">
              <w:rPr>
                <w:rFonts w:cs="Arial"/>
                <w:b/>
                <w:u w:val="single"/>
                <w:lang w:val="en-US"/>
              </w:rPr>
              <w:t>Mental Demands</w:t>
            </w:r>
          </w:p>
          <w:p w:rsidR="0017360A" w:rsidRPr="0017360A" w:rsidRDefault="0017360A" w:rsidP="0017360A">
            <w:pPr>
              <w:pStyle w:val="ListParagraph"/>
              <w:numPr>
                <w:ilvl w:val="0"/>
                <w:numId w:val="39"/>
              </w:numPr>
              <w:autoSpaceDE w:val="0"/>
              <w:autoSpaceDN w:val="0"/>
              <w:adjustRightInd w:val="0"/>
              <w:spacing w:after="0" w:line="240" w:lineRule="auto"/>
              <w:rPr>
                <w:rFonts w:cs="Arial"/>
              </w:rPr>
            </w:pPr>
            <w:r w:rsidRPr="0017360A">
              <w:rPr>
                <w:rFonts w:cs="Arial"/>
              </w:rPr>
              <w:t>To undertake reading of complex legal documents with constant distraction from colleagues and telephone calls.</w:t>
            </w:r>
          </w:p>
          <w:p w:rsidR="0017360A" w:rsidRPr="0017360A" w:rsidRDefault="0017360A" w:rsidP="0017360A">
            <w:pPr>
              <w:pStyle w:val="ListParagraph"/>
              <w:numPr>
                <w:ilvl w:val="0"/>
                <w:numId w:val="39"/>
              </w:numPr>
              <w:autoSpaceDE w:val="0"/>
              <w:autoSpaceDN w:val="0"/>
              <w:adjustRightInd w:val="0"/>
              <w:spacing w:after="0" w:line="240" w:lineRule="auto"/>
              <w:rPr>
                <w:rFonts w:cs="Arial"/>
              </w:rPr>
            </w:pPr>
            <w:r w:rsidRPr="0017360A">
              <w:rPr>
                <w:rFonts w:cs="Arial"/>
              </w:rPr>
              <w:t>Competing demands for decisions and information.</w:t>
            </w:r>
          </w:p>
          <w:p w:rsidR="0017360A" w:rsidRPr="002F0BE1" w:rsidRDefault="0068529F" w:rsidP="0017360A">
            <w:pPr>
              <w:pStyle w:val="ListParagraph"/>
              <w:numPr>
                <w:ilvl w:val="0"/>
                <w:numId w:val="39"/>
              </w:numPr>
              <w:autoSpaceDE w:val="0"/>
              <w:autoSpaceDN w:val="0"/>
              <w:adjustRightInd w:val="0"/>
              <w:spacing w:after="0" w:line="240" w:lineRule="auto"/>
              <w:rPr>
                <w:rStyle w:val="HEADINGINLOWERCASE-11PTBOLD"/>
                <w:rFonts w:cs="Arial"/>
                <w:b w:val="0"/>
                <w:color w:val="auto"/>
              </w:rPr>
            </w:pPr>
            <w:r>
              <w:rPr>
                <w:rStyle w:val="HEADINGINLOWERCASE-11PTBOLD"/>
                <w:rFonts w:cs="Arial"/>
                <w:b w:val="0"/>
                <w:color w:val="auto"/>
              </w:rPr>
              <w:t>R</w:t>
            </w:r>
            <w:r w:rsidR="0017360A" w:rsidRPr="002F0BE1">
              <w:rPr>
                <w:rStyle w:val="HEADINGINLOWERCASE-11PTBOLD"/>
                <w:rFonts w:cs="Arial"/>
                <w:b w:val="0"/>
                <w:color w:val="auto"/>
              </w:rPr>
              <w:t xml:space="preserve">equires significant concentration when drafting Heads of Terms, reports, valuations etc. all of which demand high levels of numeracy and literacy.  </w:t>
            </w:r>
          </w:p>
          <w:p w:rsidR="0017360A" w:rsidRPr="0017360A" w:rsidRDefault="0017360A" w:rsidP="0017360A">
            <w:pPr>
              <w:pStyle w:val="ListParagraph"/>
              <w:numPr>
                <w:ilvl w:val="0"/>
                <w:numId w:val="39"/>
              </w:numPr>
              <w:autoSpaceDE w:val="0"/>
              <w:autoSpaceDN w:val="0"/>
              <w:adjustRightInd w:val="0"/>
              <w:spacing w:after="0" w:line="240" w:lineRule="auto"/>
              <w:rPr>
                <w:rFonts w:cs="Arial"/>
              </w:rPr>
            </w:pPr>
            <w:r w:rsidRPr="0017360A">
              <w:rPr>
                <w:rFonts w:cs="Arial"/>
              </w:rPr>
              <w:t>Reading of documents which could take 1 or 2 hours.</w:t>
            </w:r>
          </w:p>
          <w:p w:rsidR="0017360A" w:rsidRPr="0017360A" w:rsidRDefault="0017360A" w:rsidP="0017360A">
            <w:pPr>
              <w:pStyle w:val="ListParagraph"/>
              <w:numPr>
                <w:ilvl w:val="0"/>
                <w:numId w:val="39"/>
              </w:numPr>
              <w:autoSpaceDE w:val="0"/>
              <w:autoSpaceDN w:val="0"/>
              <w:adjustRightInd w:val="0"/>
              <w:spacing w:after="0" w:line="240" w:lineRule="auto"/>
              <w:rPr>
                <w:rFonts w:cs="Arial"/>
              </w:rPr>
            </w:pPr>
            <w:r w:rsidRPr="0017360A">
              <w:rPr>
                <w:rFonts w:cs="Arial"/>
              </w:rPr>
              <w:t>Working to tight deadlines involving a number of stakeholders with competing claims and views.</w:t>
            </w:r>
          </w:p>
          <w:p w:rsidR="0017360A" w:rsidRPr="00581A78" w:rsidRDefault="0017360A" w:rsidP="0017360A">
            <w:pPr>
              <w:autoSpaceDE w:val="0"/>
              <w:autoSpaceDN w:val="0"/>
              <w:adjustRightInd w:val="0"/>
              <w:spacing w:after="0" w:line="240" w:lineRule="auto"/>
              <w:rPr>
                <w:rFonts w:cs="Arial"/>
                <w:lang w:val="en-US"/>
              </w:rPr>
            </w:pPr>
          </w:p>
          <w:p w:rsidR="0017360A" w:rsidRDefault="0017360A" w:rsidP="0017360A">
            <w:pPr>
              <w:autoSpaceDE w:val="0"/>
              <w:autoSpaceDN w:val="0"/>
              <w:adjustRightInd w:val="0"/>
              <w:spacing w:after="0" w:line="240" w:lineRule="auto"/>
              <w:rPr>
                <w:rFonts w:cs="Arial"/>
                <w:b/>
                <w:u w:val="single"/>
                <w:lang w:val="en-US"/>
              </w:rPr>
            </w:pPr>
            <w:r w:rsidRPr="00581A78">
              <w:rPr>
                <w:rFonts w:cs="Arial"/>
                <w:b/>
                <w:u w:val="single"/>
                <w:lang w:val="en-US"/>
              </w:rPr>
              <w:t>Emotional Demands</w:t>
            </w:r>
          </w:p>
          <w:p w:rsidR="00914694" w:rsidRPr="00914694" w:rsidRDefault="00914694" w:rsidP="00914694">
            <w:pPr>
              <w:pStyle w:val="ListParagraph"/>
              <w:numPr>
                <w:ilvl w:val="0"/>
                <w:numId w:val="39"/>
              </w:numPr>
              <w:autoSpaceDE w:val="0"/>
              <w:autoSpaceDN w:val="0"/>
              <w:adjustRightInd w:val="0"/>
              <w:spacing w:after="0" w:line="240" w:lineRule="auto"/>
              <w:rPr>
                <w:rFonts w:cs="Arial"/>
              </w:rPr>
            </w:pPr>
            <w:r w:rsidRPr="00914694">
              <w:rPr>
                <w:rFonts w:cs="Arial"/>
              </w:rPr>
              <w:t>Will involve working outdoors where post holder may be in contact with homeless, drug users or other vulnerable people.</w:t>
            </w:r>
          </w:p>
          <w:p w:rsidR="0017360A" w:rsidRDefault="0017360A" w:rsidP="00F57DAB">
            <w:pPr>
              <w:autoSpaceDE w:val="0"/>
              <w:autoSpaceDN w:val="0"/>
              <w:adjustRightInd w:val="0"/>
              <w:spacing w:after="0" w:line="240" w:lineRule="auto"/>
              <w:rPr>
                <w:rFonts w:cs="Arial"/>
                <w:b/>
                <w:u w:val="single"/>
                <w:lang w:val="en-US"/>
              </w:rPr>
            </w:pPr>
          </w:p>
          <w:p w:rsidR="0017360A" w:rsidRDefault="0017360A" w:rsidP="00F57DAB">
            <w:pPr>
              <w:autoSpaceDE w:val="0"/>
              <w:autoSpaceDN w:val="0"/>
              <w:adjustRightInd w:val="0"/>
              <w:spacing w:after="0" w:line="240" w:lineRule="auto"/>
              <w:rPr>
                <w:rFonts w:cs="Arial"/>
                <w:b/>
                <w:u w:val="single"/>
                <w:lang w:val="en-US"/>
              </w:rPr>
            </w:pPr>
            <w:r>
              <w:rPr>
                <w:rFonts w:cs="Arial"/>
                <w:b/>
                <w:u w:val="single"/>
                <w:lang w:val="en-US"/>
              </w:rPr>
              <w:t>Asset Development Surveyor</w:t>
            </w:r>
          </w:p>
          <w:p w:rsidR="0017360A" w:rsidRPr="00581A78" w:rsidRDefault="0017360A" w:rsidP="0017360A">
            <w:pPr>
              <w:autoSpaceDE w:val="0"/>
              <w:autoSpaceDN w:val="0"/>
              <w:adjustRightInd w:val="0"/>
              <w:spacing w:after="0" w:line="240" w:lineRule="auto"/>
              <w:rPr>
                <w:rFonts w:cs="Arial"/>
                <w:b/>
                <w:u w:val="single"/>
                <w:lang w:val="en-US"/>
              </w:rPr>
            </w:pPr>
            <w:r w:rsidRPr="00581A78">
              <w:rPr>
                <w:rFonts w:cs="Arial"/>
                <w:b/>
                <w:u w:val="single"/>
                <w:lang w:val="en-US"/>
              </w:rPr>
              <w:t>Mental Demands</w:t>
            </w:r>
          </w:p>
          <w:p w:rsidR="00914694" w:rsidRPr="00914694" w:rsidRDefault="0068529F" w:rsidP="00914694">
            <w:pPr>
              <w:pStyle w:val="ListParagraph"/>
              <w:numPr>
                <w:ilvl w:val="0"/>
                <w:numId w:val="39"/>
              </w:numPr>
              <w:autoSpaceDE w:val="0"/>
              <w:autoSpaceDN w:val="0"/>
              <w:adjustRightInd w:val="0"/>
              <w:spacing w:after="0" w:line="240" w:lineRule="auto"/>
              <w:rPr>
                <w:rStyle w:val="HEADINGINLOWERCASE-11PTBOLD"/>
                <w:rFonts w:cs="Arial"/>
                <w:b w:val="0"/>
                <w:color w:val="auto"/>
              </w:rPr>
            </w:pPr>
            <w:r>
              <w:rPr>
                <w:rStyle w:val="HEADINGINLOWERCASE-11PTBOLD"/>
                <w:rFonts w:cs="Arial"/>
                <w:b w:val="0"/>
                <w:color w:val="auto"/>
              </w:rPr>
              <w:t>R</w:t>
            </w:r>
            <w:r w:rsidR="00914694" w:rsidRPr="00914694">
              <w:rPr>
                <w:rStyle w:val="HEADINGINLOWERCASE-11PTBOLD"/>
                <w:rFonts w:cs="Arial"/>
                <w:b w:val="0"/>
                <w:color w:val="auto"/>
              </w:rPr>
              <w:t xml:space="preserve">equires significant concentration when drafting Heads of Terms, reports, valuations etc. all of which demand high levels of numeracy and literacy.  </w:t>
            </w:r>
          </w:p>
          <w:p w:rsidR="00914694" w:rsidRPr="00914694" w:rsidRDefault="00914694" w:rsidP="00914694">
            <w:pPr>
              <w:pStyle w:val="ListParagraph"/>
              <w:numPr>
                <w:ilvl w:val="0"/>
                <w:numId w:val="39"/>
              </w:numPr>
              <w:autoSpaceDE w:val="0"/>
              <w:autoSpaceDN w:val="0"/>
              <w:adjustRightInd w:val="0"/>
              <w:spacing w:after="0" w:line="240" w:lineRule="auto"/>
              <w:rPr>
                <w:rFonts w:cs="Arial"/>
              </w:rPr>
            </w:pPr>
            <w:r w:rsidRPr="00914694">
              <w:rPr>
                <w:rFonts w:cs="Arial"/>
              </w:rPr>
              <w:t>Reading of documents which could take 1 or 2 hours.</w:t>
            </w:r>
          </w:p>
          <w:p w:rsidR="00914694" w:rsidRPr="00914694" w:rsidRDefault="00914694" w:rsidP="00914694">
            <w:pPr>
              <w:pStyle w:val="ListParagraph"/>
              <w:numPr>
                <w:ilvl w:val="0"/>
                <w:numId w:val="39"/>
              </w:numPr>
              <w:autoSpaceDE w:val="0"/>
              <w:autoSpaceDN w:val="0"/>
              <w:adjustRightInd w:val="0"/>
              <w:spacing w:after="0" w:line="240" w:lineRule="auto"/>
              <w:rPr>
                <w:rFonts w:cs="Arial"/>
              </w:rPr>
            </w:pPr>
            <w:r w:rsidRPr="00914694">
              <w:rPr>
                <w:rFonts w:cs="Arial"/>
              </w:rPr>
              <w:t>Working to tight deadlines involving a number of stakeholders with competing claims and views.</w:t>
            </w:r>
          </w:p>
          <w:p w:rsidR="0017360A" w:rsidRDefault="0017360A" w:rsidP="0017360A">
            <w:pPr>
              <w:autoSpaceDE w:val="0"/>
              <w:autoSpaceDN w:val="0"/>
              <w:adjustRightInd w:val="0"/>
              <w:spacing w:after="0" w:line="240" w:lineRule="auto"/>
              <w:rPr>
                <w:rFonts w:cs="Arial"/>
                <w:lang w:val="en-US"/>
              </w:rPr>
            </w:pPr>
          </w:p>
          <w:p w:rsidR="0017360A" w:rsidRDefault="0017360A" w:rsidP="0017360A">
            <w:pPr>
              <w:autoSpaceDE w:val="0"/>
              <w:autoSpaceDN w:val="0"/>
              <w:adjustRightInd w:val="0"/>
              <w:spacing w:after="0" w:line="240" w:lineRule="auto"/>
              <w:rPr>
                <w:rFonts w:cs="Arial"/>
                <w:b/>
                <w:u w:val="single"/>
                <w:lang w:val="en-US"/>
              </w:rPr>
            </w:pPr>
            <w:r w:rsidRPr="00581A78">
              <w:rPr>
                <w:rFonts w:cs="Arial"/>
                <w:b/>
                <w:u w:val="single"/>
                <w:lang w:val="en-US"/>
              </w:rPr>
              <w:t>Emotional Demands</w:t>
            </w:r>
          </w:p>
          <w:p w:rsidR="00D52DD0" w:rsidRPr="00193F0F" w:rsidRDefault="00914694" w:rsidP="00193F0F">
            <w:pPr>
              <w:pStyle w:val="ListParagraph"/>
              <w:numPr>
                <w:ilvl w:val="0"/>
                <w:numId w:val="39"/>
              </w:numPr>
              <w:autoSpaceDE w:val="0"/>
              <w:autoSpaceDN w:val="0"/>
              <w:adjustRightInd w:val="0"/>
              <w:spacing w:after="0" w:line="240" w:lineRule="auto"/>
              <w:rPr>
                <w:rFonts w:cs="Arial"/>
              </w:rPr>
            </w:pPr>
            <w:r w:rsidRPr="00914694">
              <w:rPr>
                <w:rFonts w:cs="Arial"/>
              </w:rPr>
              <w:t>Will involve working outdoors where post holder may be in contact with homeless, drug users or other vulnerable people.</w:t>
            </w:r>
          </w:p>
        </w:tc>
      </w:tr>
    </w:tbl>
    <w:p w:rsidR="008C0412" w:rsidRPr="00581A78" w:rsidRDefault="008C0412" w:rsidP="009D74E5">
      <w:pPr>
        <w:spacing w:after="0" w:line="240" w:lineRule="auto"/>
        <w:rPr>
          <w:sz w:val="16"/>
          <w:szCs w:val="16"/>
        </w:rPr>
      </w:pPr>
    </w:p>
    <w:tbl>
      <w:tblPr>
        <w:tblW w:w="10456"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shd w:val="clear" w:color="auto" w:fill="DEE3EC"/>
        <w:tblLook w:val="04A0" w:firstRow="1" w:lastRow="0" w:firstColumn="1" w:lastColumn="0" w:noHBand="0" w:noVBand="1"/>
      </w:tblPr>
      <w:tblGrid>
        <w:gridCol w:w="10456"/>
      </w:tblGrid>
      <w:tr w:rsidR="00C102FB" w:rsidRPr="00581A78" w:rsidTr="00C936F2">
        <w:trPr>
          <w:trHeight w:hRule="exact" w:val="340"/>
        </w:trPr>
        <w:tc>
          <w:tcPr>
            <w:tcW w:w="10456" w:type="dxa"/>
            <w:shd w:val="clear" w:color="auto" w:fill="DEE3EC"/>
            <w:vAlign w:val="center"/>
          </w:tcPr>
          <w:p w:rsidR="008C0412" w:rsidRPr="00581A78" w:rsidRDefault="008C0412" w:rsidP="001548E5">
            <w:pPr>
              <w:pStyle w:val="BODYTEXTSTYLE"/>
              <w:spacing w:after="0"/>
              <w:rPr>
                <w:rStyle w:val="HEADINGINLOWERCASE-11PTBOLD"/>
                <w:color w:val="auto"/>
              </w:rPr>
            </w:pPr>
            <w:r w:rsidRPr="00581A78">
              <w:rPr>
                <w:rStyle w:val="HEADINGINLOWERCASE-11PTBOLD"/>
                <w:color w:val="auto"/>
              </w:rPr>
              <w:t>Planning Requirements</w:t>
            </w:r>
          </w:p>
        </w:tc>
      </w:tr>
      <w:tr w:rsidR="00581A78" w:rsidRPr="00581A78" w:rsidTr="00E45ACA">
        <w:trPr>
          <w:trHeight w:val="567"/>
        </w:trPr>
        <w:tc>
          <w:tcPr>
            <w:tcW w:w="10456" w:type="dxa"/>
            <w:shd w:val="clear" w:color="auto" w:fill="auto"/>
          </w:tcPr>
          <w:p w:rsidR="00193F0F" w:rsidRPr="00193F0F" w:rsidRDefault="00193F0F" w:rsidP="00193F0F">
            <w:pPr>
              <w:spacing w:after="0" w:line="240" w:lineRule="auto"/>
              <w:jc w:val="both"/>
              <w:rPr>
                <w:rStyle w:val="HEADINGINLOWERCASE-11PTBOLD"/>
                <w:color w:val="auto"/>
                <w:u w:val="single"/>
              </w:rPr>
            </w:pPr>
            <w:r w:rsidRPr="00193F0F">
              <w:rPr>
                <w:rStyle w:val="HEADINGINLOWERCASE-11PTBOLD"/>
                <w:color w:val="auto"/>
                <w:u w:val="single"/>
              </w:rPr>
              <w:lastRenderedPageBreak/>
              <w:t>Graduate Trainee Asset Development Surveyor</w:t>
            </w:r>
          </w:p>
          <w:p w:rsidR="00914694" w:rsidRPr="0010257C" w:rsidRDefault="00914694" w:rsidP="00914694">
            <w:pPr>
              <w:pStyle w:val="ListParagraph"/>
              <w:numPr>
                <w:ilvl w:val="0"/>
                <w:numId w:val="39"/>
              </w:numPr>
              <w:autoSpaceDE w:val="0"/>
              <w:autoSpaceDN w:val="0"/>
              <w:adjustRightInd w:val="0"/>
              <w:spacing w:after="0" w:line="240" w:lineRule="auto"/>
              <w:rPr>
                <w:rFonts w:cs="Arial"/>
              </w:rPr>
            </w:pPr>
            <w:r w:rsidRPr="0010257C">
              <w:rPr>
                <w:rFonts w:cs="Arial"/>
              </w:rPr>
              <w:t>Plan work on a week to week basis with regular instructions</w:t>
            </w:r>
          </w:p>
          <w:p w:rsidR="00914694" w:rsidRPr="002805E0" w:rsidRDefault="00821A81" w:rsidP="00914694">
            <w:pPr>
              <w:pStyle w:val="ListParagraph"/>
              <w:numPr>
                <w:ilvl w:val="0"/>
                <w:numId w:val="39"/>
              </w:numPr>
              <w:autoSpaceDE w:val="0"/>
              <w:autoSpaceDN w:val="0"/>
              <w:adjustRightInd w:val="0"/>
              <w:spacing w:after="0" w:line="240" w:lineRule="auto"/>
              <w:rPr>
                <w:rFonts w:cs="Arial"/>
              </w:rPr>
            </w:pPr>
            <w:r w:rsidRPr="002805E0">
              <w:rPr>
                <w:rFonts w:cs="Arial"/>
              </w:rPr>
              <w:t>Training plan to be agreed.</w:t>
            </w:r>
          </w:p>
          <w:p w:rsidR="00914694" w:rsidRPr="00914694" w:rsidRDefault="00914694" w:rsidP="008E0872">
            <w:pPr>
              <w:autoSpaceDE w:val="0"/>
              <w:autoSpaceDN w:val="0"/>
              <w:adjustRightInd w:val="0"/>
              <w:spacing w:after="0" w:line="240" w:lineRule="auto"/>
              <w:ind w:left="142" w:hanging="142"/>
              <w:rPr>
                <w:rFonts w:cs="Arial"/>
              </w:rPr>
            </w:pPr>
          </w:p>
          <w:p w:rsidR="00193F0F" w:rsidRPr="00193F0F" w:rsidRDefault="00193F0F" w:rsidP="00193F0F">
            <w:pPr>
              <w:spacing w:after="0"/>
              <w:rPr>
                <w:rStyle w:val="HEADINGINLOWERCASE-11PTBOLD"/>
                <w:color w:val="auto"/>
                <w:u w:val="single"/>
              </w:rPr>
            </w:pPr>
            <w:r w:rsidRPr="00193F0F">
              <w:rPr>
                <w:rStyle w:val="HEADINGINLOWERCASE-11PTBOLD"/>
                <w:color w:val="auto"/>
                <w:u w:val="single"/>
              </w:rPr>
              <w:t>Assistant Asset Development Surveyor</w:t>
            </w:r>
          </w:p>
          <w:p w:rsidR="00821A81" w:rsidRDefault="00821A81" w:rsidP="00821A81">
            <w:pPr>
              <w:pStyle w:val="ListParagraph"/>
              <w:numPr>
                <w:ilvl w:val="0"/>
                <w:numId w:val="39"/>
              </w:numPr>
              <w:autoSpaceDE w:val="0"/>
              <w:autoSpaceDN w:val="0"/>
              <w:adjustRightInd w:val="0"/>
              <w:spacing w:after="0" w:line="240" w:lineRule="auto"/>
              <w:rPr>
                <w:rFonts w:cs="Arial"/>
              </w:rPr>
            </w:pPr>
            <w:r w:rsidRPr="00821A81">
              <w:rPr>
                <w:rFonts w:cs="Arial"/>
              </w:rPr>
              <w:t xml:space="preserve">Organise work within a time horizon of weeks to months coordinating a variety of disciplines. </w:t>
            </w:r>
          </w:p>
          <w:p w:rsidR="00821A81" w:rsidRPr="00821A81" w:rsidRDefault="002F0BE1" w:rsidP="00821A81">
            <w:pPr>
              <w:pStyle w:val="ListParagraph"/>
              <w:numPr>
                <w:ilvl w:val="0"/>
                <w:numId w:val="39"/>
              </w:numPr>
              <w:autoSpaceDE w:val="0"/>
              <w:autoSpaceDN w:val="0"/>
              <w:adjustRightInd w:val="0"/>
              <w:spacing w:after="0" w:line="240" w:lineRule="auto"/>
              <w:rPr>
                <w:rFonts w:cs="Arial"/>
              </w:rPr>
            </w:pPr>
            <w:r w:rsidRPr="00821A81">
              <w:rPr>
                <w:rFonts w:cs="Arial"/>
              </w:rPr>
              <w:t>Planning processes</w:t>
            </w:r>
            <w:r w:rsidR="00821A81">
              <w:rPr>
                <w:rFonts w:cs="Arial"/>
              </w:rPr>
              <w:t xml:space="preserve"> </w:t>
            </w:r>
            <w:r w:rsidR="00821A81" w:rsidRPr="00821A81">
              <w:rPr>
                <w:rFonts w:cs="Arial"/>
              </w:rPr>
              <w:t>for specific pieces of work</w:t>
            </w:r>
            <w:r w:rsidR="002D5F2C">
              <w:rPr>
                <w:rFonts w:cs="Arial"/>
              </w:rPr>
              <w:t xml:space="preserve"> up to 12 months in advance</w:t>
            </w:r>
            <w:r w:rsidR="00821A81" w:rsidRPr="00821A81">
              <w:rPr>
                <w:rFonts w:cs="Arial"/>
              </w:rPr>
              <w:t>.</w:t>
            </w:r>
          </w:p>
          <w:p w:rsidR="00821A81" w:rsidRPr="002F0BE1" w:rsidRDefault="00821A81" w:rsidP="00821A81">
            <w:pPr>
              <w:pStyle w:val="ListParagraph"/>
              <w:numPr>
                <w:ilvl w:val="0"/>
                <w:numId w:val="39"/>
              </w:numPr>
              <w:spacing w:after="0" w:line="240" w:lineRule="auto"/>
              <w:rPr>
                <w:rFonts w:eastAsia="Times New Roman" w:cs="Arial"/>
                <w:lang w:eastAsia="en-GB"/>
              </w:rPr>
            </w:pPr>
            <w:r w:rsidRPr="002F0BE1">
              <w:rPr>
                <w:rFonts w:eastAsia="Times New Roman" w:cs="Arial"/>
                <w:lang w:eastAsia="en-GB"/>
              </w:rPr>
              <w:t>Contribute to the development of the business and service plans</w:t>
            </w:r>
          </w:p>
          <w:p w:rsidR="00821A81" w:rsidRPr="002F0BE1" w:rsidRDefault="00821A81" w:rsidP="00821A81">
            <w:pPr>
              <w:pStyle w:val="ListParagraph"/>
              <w:numPr>
                <w:ilvl w:val="0"/>
                <w:numId w:val="39"/>
              </w:numPr>
              <w:autoSpaceDE w:val="0"/>
              <w:autoSpaceDN w:val="0"/>
              <w:adjustRightInd w:val="0"/>
              <w:spacing w:after="0" w:line="240" w:lineRule="auto"/>
              <w:rPr>
                <w:rFonts w:cs="Arial"/>
                <w:u w:val="single"/>
              </w:rPr>
            </w:pPr>
            <w:r w:rsidRPr="002F0BE1">
              <w:rPr>
                <w:rFonts w:eastAsia="Times New Roman" w:cs="Arial"/>
                <w:lang w:eastAsia="en-GB"/>
              </w:rPr>
              <w:t>Managing and contributing to a range of projects</w:t>
            </w:r>
            <w:r w:rsidR="00610229">
              <w:rPr>
                <w:rFonts w:eastAsia="Times New Roman" w:cs="Arial"/>
                <w:lang w:eastAsia="en-GB"/>
              </w:rPr>
              <w:t xml:space="preserve"> </w:t>
            </w:r>
          </w:p>
          <w:p w:rsidR="00914694" w:rsidRPr="00914694" w:rsidRDefault="00914694" w:rsidP="00914694">
            <w:pPr>
              <w:autoSpaceDE w:val="0"/>
              <w:autoSpaceDN w:val="0"/>
              <w:adjustRightInd w:val="0"/>
              <w:spacing w:after="0" w:line="240" w:lineRule="auto"/>
              <w:rPr>
                <w:rFonts w:cs="Arial"/>
              </w:rPr>
            </w:pPr>
          </w:p>
          <w:p w:rsidR="00914694" w:rsidRPr="002805E0" w:rsidRDefault="00914694" w:rsidP="00914694">
            <w:pPr>
              <w:autoSpaceDE w:val="0"/>
              <w:autoSpaceDN w:val="0"/>
              <w:adjustRightInd w:val="0"/>
              <w:spacing w:after="0" w:line="240" w:lineRule="auto"/>
              <w:rPr>
                <w:rFonts w:cs="Arial"/>
                <w:b/>
                <w:u w:val="single"/>
              </w:rPr>
            </w:pPr>
            <w:r w:rsidRPr="002805E0">
              <w:rPr>
                <w:rFonts w:cs="Arial"/>
                <w:b/>
                <w:u w:val="single"/>
              </w:rPr>
              <w:t>Asset Development Surveyor</w:t>
            </w:r>
          </w:p>
          <w:p w:rsidR="00821A81" w:rsidRDefault="00821A81" w:rsidP="00821A81">
            <w:pPr>
              <w:pStyle w:val="ListParagraph"/>
              <w:numPr>
                <w:ilvl w:val="0"/>
                <w:numId w:val="39"/>
              </w:numPr>
              <w:autoSpaceDE w:val="0"/>
              <w:autoSpaceDN w:val="0"/>
              <w:adjustRightInd w:val="0"/>
              <w:spacing w:after="0" w:line="240" w:lineRule="auto"/>
              <w:rPr>
                <w:rFonts w:cs="Arial"/>
              </w:rPr>
            </w:pPr>
            <w:r w:rsidRPr="00821A81">
              <w:rPr>
                <w:rFonts w:cs="Arial"/>
              </w:rPr>
              <w:t xml:space="preserve">Organise work within a time horizon of weeks to months coordinating a variety of disciplines. </w:t>
            </w:r>
          </w:p>
          <w:p w:rsidR="00821A81" w:rsidRPr="00821A81" w:rsidRDefault="008F274C" w:rsidP="00821A81">
            <w:pPr>
              <w:pStyle w:val="ListParagraph"/>
              <w:numPr>
                <w:ilvl w:val="0"/>
                <w:numId w:val="39"/>
              </w:numPr>
              <w:autoSpaceDE w:val="0"/>
              <w:autoSpaceDN w:val="0"/>
              <w:adjustRightInd w:val="0"/>
              <w:spacing w:after="0" w:line="240" w:lineRule="auto"/>
              <w:rPr>
                <w:rFonts w:cs="Arial"/>
              </w:rPr>
            </w:pPr>
            <w:r w:rsidRPr="00821A81">
              <w:rPr>
                <w:rFonts w:cs="Arial"/>
              </w:rPr>
              <w:t>Planning processes</w:t>
            </w:r>
            <w:r w:rsidR="00821A81">
              <w:rPr>
                <w:rFonts w:cs="Arial"/>
              </w:rPr>
              <w:t xml:space="preserve"> </w:t>
            </w:r>
            <w:r w:rsidR="00821A81" w:rsidRPr="00821A81">
              <w:rPr>
                <w:rFonts w:cs="Arial"/>
              </w:rPr>
              <w:t>for specific pieces of work</w:t>
            </w:r>
            <w:r w:rsidR="002D5F2C">
              <w:rPr>
                <w:rFonts w:cs="Arial"/>
              </w:rPr>
              <w:t xml:space="preserve"> up</w:t>
            </w:r>
            <w:r w:rsidR="0068529F">
              <w:rPr>
                <w:rFonts w:cs="Arial"/>
              </w:rPr>
              <w:t xml:space="preserve"> </w:t>
            </w:r>
            <w:r w:rsidR="002D5F2C">
              <w:rPr>
                <w:rFonts w:cs="Arial"/>
              </w:rPr>
              <w:t>to 18 months in advance</w:t>
            </w:r>
            <w:r w:rsidR="00821A81" w:rsidRPr="00821A81">
              <w:rPr>
                <w:rFonts w:cs="Arial"/>
              </w:rPr>
              <w:t>.</w:t>
            </w:r>
          </w:p>
          <w:p w:rsidR="00821A81" w:rsidRPr="00821A81" w:rsidRDefault="00821A81" w:rsidP="00821A81">
            <w:pPr>
              <w:pStyle w:val="ListParagraph"/>
              <w:numPr>
                <w:ilvl w:val="0"/>
                <w:numId w:val="39"/>
              </w:numPr>
              <w:spacing w:after="0" w:line="240" w:lineRule="auto"/>
              <w:rPr>
                <w:rFonts w:eastAsia="Times New Roman" w:cs="Arial"/>
                <w:lang w:eastAsia="en-GB"/>
              </w:rPr>
            </w:pPr>
            <w:r w:rsidRPr="00821A81">
              <w:rPr>
                <w:rFonts w:eastAsia="Times New Roman" w:cs="Arial"/>
                <w:lang w:eastAsia="en-GB"/>
              </w:rPr>
              <w:t>Contribute to the development of the business and service plans</w:t>
            </w:r>
          </w:p>
          <w:p w:rsidR="00E45ACA" w:rsidRPr="00821A81" w:rsidRDefault="00821A81" w:rsidP="002D5F2C">
            <w:pPr>
              <w:pStyle w:val="ListParagraph"/>
              <w:numPr>
                <w:ilvl w:val="0"/>
                <w:numId w:val="39"/>
              </w:numPr>
              <w:autoSpaceDE w:val="0"/>
              <w:autoSpaceDN w:val="0"/>
              <w:adjustRightInd w:val="0"/>
              <w:spacing w:after="0" w:line="240" w:lineRule="auto"/>
              <w:rPr>
                <w:rFonts w:cs="Arial"/>
              </w:rPr>
            </w:pPr>
            <w:r w:rsidRPr="00821A81">
              <w:rPr>
                <w:rFonts w:eastAsia="Times New Roman" w:cs="Arial"/>
                <w:lang w:eastAsia="en-GB"/>
              </w:rPr>
              <w:t>Managing and contributing to a range of projects</w:t>
            </w:r>
          </w:p>
        </w:tc>
      </w:tr>
    </w:tbl>
    <w:p w:rsidR="007E5892" w:rsidRPr="00581A78" w:rsidRDefault="007E5892" w:rsidP="008C0412">
      <w:pPr>
        <w:spacing w:after="0" w:line="240" w:lineRule="auto"/>
      </w:pPr>
    </w:p>
    <w:tbl>
      <w:tblPr>
        <w:tblW w:w="10456"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shd w:val="clear" w:color="auto" w:fill="DEE3EC"/>
        <w:tblLook w:val="04A0" w:firstRow="1" w:lastRow="0" w:firstColumn="1" w:lastColumn="0" w:noHBand="0" w:noVBand="1"/>
      </w:tblPr>
      <w:tblGrid>
        <w:gridCol w:w="10456"/>
      </w:tblGrid>
      <w:tr w:rsidR="00C102FB" w:rsidRPr="00581A78" w:rsidTr="00C936F2">
        <w:trPr>
          <w:trHeight w:hRule="exact" w:val="340"/>
        </w:trPr>
        <w:tc>
          <w:tcPr>
            <w:tcW w:w="10456" w:type="dxa"/>
            <w:shd w:val="clear" w:color="auto" w:fill="DEE3EC"/>
            <w:vAlign w:val="center"/>
          </w:tcPr>
          <w:p w:rsidR="008C0412" w:rsidRPr="00581A78" w:rsidRDefault="008C0412" w:rsidP="001548E5">
            <w:pPr>
              <w:pStyle w:val="BODYTEXTSTYLE"/>
              <w:spacing w:after="0"/>
              <w:rPr>
                <w:rStyle w:val="HEADINGINLOWERCASE-11PTBOLD"/>
                <w:color w:val="auto"/>
              </w:rPr>
            </w:pPr>
            <w:r w:rsidRPr="00581A78">
              <w:rPr>
                <w:rStyle w:val="HEADINGINLOWERCASE-11PTBOLD"/>
                <w:color w:val="auto"/>
              </w:rPr>
              <w:t>Key Facts and Figures</w:t>
            </w:r>
          </w:p>
        </w:tc>
      </w:tr>
      <w:tr w:rsidR="00581A78" w:rsidRPr="00581A78" w:rsidTr="00E45ACA">
        <w:trPr>
          <w:trHeight w:val="567"/>
        </w:trPr>
        <w:tc>
          <w:tcPr>
            <w:tcW w:w="10456" w:type="dxa"/>
            <w:shd w:val="clear" w:color="auto" w:fill="auto"/>
          </w:tcPr>
          <w:p w:rsidR="00E45ACA" w:rsidRPr="00610229" w:rsidRDefault="00E45ACA" w:rsidP="00C936F2">
            <w:pPr>
              <w:autoSpaceDE w:val="0"/>
              <w:autoSpaceDN w:val="0"/>
              <w:adjustRightInd w:val="0"/>
              <w:spacing w:after="0" w:line="240" w:lineRule="auto"/>
              <w:rPr>
                <w:rFonts w:cs="Arial"/>
                <w:highlight w:val="yellow"/>
                <w:lang w:val="en-US"/>
              </w:rPr>
            </w:pPr>
          </w:p>
        </w:tc>
      </w:tr>
    </w:tbl>
    <w:p w:rsidR="008C0412" w:rsidRPr="00581A78" w:rsidRDefault="008C0412" w:rsidP="009D74E5">
      <w:pPr>
        <w:spacing w:after="0" w:line="240" w:lineRule="auto"/>
      </w:pPr>
    </w:p>
    <w:tbl>
      <w:tblPr>
        <w:tblW w:w="10456"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shd w:val="clear" w:color="auto" w:fill="DEE3EC"/>
        <w:tblLayout w:type="fixed"/>
        <w:tblLook w:val="04A0" w:firstRow="1" w:lastRow="0" w:firstColumn="1" w:lastColumn="0" w:noHBand="0" w:noVBand="1"/>
      </w:tblPr>
      <w:tblGrid>
        <w:gridCol w:w="1525"/>
        <w:gridCol w:w="1281"/>
        <w:gridCol w:w="676"/>
        <w:gridCol w:w="25"/>
        <w:gridCol w:w="1560"/>
        <w:gridCol w:w="1211"/>
        <w:gridCol w:w="689"/>
        <w:gridCol w:w="1505"/>
        <w:gridCol w:w="1292"/>
        <w:gridCol w:w="692"/>
      </w:tblGrid>
      <w:tr w:rsidR="00581A78" w:rsidRPr="00581A78" w:rsidTr="00E45ACA">
        <w:trPr>
          <w:cantSplit/>
          <w:trHeight w:hRule="exact" w:val="567"/>
        </w:trPr>
        <w:tc>
          <w:tcPr>
            <w:tcW w:w="10456" w:type="dxa"/>
            <w:gridSpan w:val="10"/>
            <w:tcBorders>
              <w:bottom w:val="single" w:sz="6" w:space="0" w:color="808080"/>
            </w:tcBorders>
            <w:shd w:val="clear" w:color="auto" w:fill="DEE3EC"/>
            <w:vAlign w:val="center"/>
          </w:tcPr>
          <w:p w:rsidR="007A4E97" w:rsidRPr="00581A78" w:rsidRDefault="007A4E97" w:rsidP="005F7CC4">
            <w:pPr>
              <w:pStyle w:val="BODYTEXTSTYLE"/>
              <w:spacing w:after="0" w:line="240" w:lineRule="auto"/>
              <w:jc w:val="center"/>
              <w:rPr>
                <w:rStyle w:val="HEADINGINLOWERCASE-11PTBOLD"/>
                <w:color w:val="auto"/>
              </w:rPr>
            </w:pPr>
            <w:r w:rsidRPr="00581A78">
              <w:rPr>
                <w:rStyle w:val="HEADINGINLOWERCASE-11PTBOLD"/>
                <w:color w:val="auto"/>
              </w:rPr>
              <w:t>Working Conditions</w:t>
            </w:r>
            <w:r w:rsidR="005316D1" w:rsidRPr="00581A78">
              <w:rPr>
                <w:rStyle w:val="HEADINGINLOWERCASE-11PTBOLD"/>
                <w:color w:val="auto"/>
              </w:rPr>
              <w:t xml:space="preserve"> </w:t>
            </w:r>
            <w:r w:rsidR="0069435C" w:rsidRPr="00581A78">
              <w:rPr>
                <w:rStyle w:val="HEADINGINLOWERCASE-11PTBOLD"/>
                <w:color w:val="auto"/>
              </w:rPr>
              <w:t xml:space="preserve"> </w:t>
            </w:r>
            <w:r w:rsidR="005316D1" w:rsidRPr="00581A78">
              <w:rPr>
                <w:rStyle w:val="HEADINGINLOWERCASE-11PTBOLD"/>
                <w:b w:val="0"/>
                <w:color w:val="auto"/>
              </w:rPr>
              <w:t>(</w:t>
            </w:r>
            <w:r w:rsidR="00F04C82" w:rsidRPr="00581A78">
              <w:rPr>
                <w:rStyle w:val="HEADINGINLOWERCASE-11PTBOLD"/>
                <w:b w:val="0"/>
                <w:color w:val="auto"/>
              </w:rPr>
              <w:t>T</w:t>
            </w:r>
            <w:r w:rsidR="005316D1" w:rsidRPr="00581A78">
              <w:rPr>
                <w:rStyle w:val="HEADINGINLOWERCASE-11PTBOLD"/>
                <w:b w:val="0"/>
                <w:color w:val="auto"/>
              </w:rPr>
              <w:t>his</w:t>
            </w:r>
            <w:r w:rsidR="0069435C" w:rsidRPr="00581A78">
              <w:rPr>
                <w:rStyle w:val="HEADINGINLOWERCASE-11PTBOLD"/>
                <w:b w:val="0"/>
                <w:color w:val="auto"/>
              </w:rPr>
              <w:t xml:space="preserve"> information </w:t>
            </w:r>
            <w:r w:rsidR="00F04C82" w:rsidRPr="00581A78">
              <w:rPr>
                <w:rStyle w:val="HEADINGINLOWERCASE-11PTBOLD"/>
                <w:b w:val="0"/>
                <w:color w:val="auto"/>
              </w:rPr>
              <w:t>is used to</w:t>
            </w:r>
            <w:r w:rsidR="0069435C" w:rsidRPr="00581A78">
              <w:rPr>
                <w:rStyle w:val="HEADINGINLOWERCASE-11PTBOLD"/>
                <w:b w:val="0"/>
                <w:color w:val="auto"/>
              </w:rPr>
              <w:t xml:space="preserve"> carry out any pre-employment medical questionnaires</w:t>
            </w:r>
            <w:r w:rsidR="00F04C82" w:rsidRPr="00581A78">
              <w:rPr>
                <w:rStyle w:val="HEADINGINLOWERCASE-11PTBOLD"/>
                <w:b w:val="0"/>
                <w:color w:val="auto"/>
              </w:rPr>
              <w:t xml:space="preserve"> and to evaluate the Job Evaluation Working Conditions factor</w:t>
            </w:r>
            <w:r w:rsidR="005316D1" w:rsidRPr="00581A78">
              <w:rPr>
                <w:rStyle w:val="HEADINGINLOWERCASE-11PTBOLD"/>
                <w:b w:val="0"/>
                <w:color w:val="auto"/>
              </w:rPr>
              <w:t>)</w:t>
            </w:r>
          </w:p>
        </w:tc>
      </w:tr>
      <w:tr w:rsidR="00581A78" w:rsidRPr="00581A78" w:rsidTr="007074D2">
        <w:trPr>
          <w:cantSplit/>
          <w:trHeight w:hRule="exact" w:val="340"/>
        </w:trPr>
        <w:tc>
          <w:tcPr>
            <w:tcW w:w="10456" w:type="dxa"/>
            <w:gridSpan w:val="10"/>
            <w:shd w:val="clear" w:color="auto" w:fill="A6A6A6"/>
            <w:vAlign w:val="center"/>
          </w:tcPr>
          <w:p w:rsidR="00BF2DCE" w:rsidRPr="00581A78" w:rsidRDefault="00BF2DCE" w:rsidP="00E45ACA">
            <w:pPr>
              <w:pStyle w:val="BODYTEXTSTYLE"/>
              <w:spacing w:after="0"/>
              <w:jc w:val="center"/>
              <w:rPr>
                <w:rStyle w:val="HEADINGINLOWERCASE-11PTBOLD"/>
                <w:b w:val="0"/>
                <w:color w:val="auto"/>
              </w:rPr>
            </w:pPr>
            <w:r w:rsidRPr="00581A78">
              <w:rPr>
                <w:rStyle w:val="HEADINGINLOWERCASE-11PTBOLD"/>
                <w:color w:val="auto"/>
              </w:rPr>
              <w:t xml:space="preserve">Manager Assessment of Working Conditions </w:t>
            </w:r>
            <w:r w:rsidRPr="00581A78">
              <w:rPr>
                <w:rStyle w:val="HEADINGINLOWERCASE-11PTBOLD"/>
                <w:b w:val="0"/>
                <w:color w:val="auto"/>
              </w:rPr>
              <w:t>(percentage of time involved)</w:t>
            </w:r>
          </w:p>
        </w:tc>
      </w:tr>
      <w:tr w:rsidR="00581A78" w:rsidRPr="00581A78" w:rsidTr="00FD7048">
        <w:trPr>
          <w:cantSplit/>
          <w:trHeight w:hRule="exact" w:val="539"/>
        </w:trPr>
        <w:tc>
          <w:tcPr>
            <w:tcW w:w="2806" w:type="dxa"/>
            <w:gridSpan w:val="2"/>
            <w:shd w:val="clear" w:color="auto" w:fill="D9D9D9"/>
            <w:vAlign w:val="center"/>
          </w:tcPr>
          <w:p w:rsidR="005E3651" w:rsidRPr="00581A78" w:rsidRDefault="005E3651" w:rsidP="005F7CC4">
            <w:pPr>
              <w:pStyle w:val="BODYTEXTSTYLE"/>
              <w:spacing w:after="0" w:line="240" w:lineRule="auto"/>
              <w:jc w:val="center"/>
              <w:rPr>
                <w:rStyle w:val="HEADINGINLOWERCASE-11PTBOLD"/>
                <w:b w:val="0"/>
                <w:color w:val="auto"/>
              </w:rPr>
            </w:pPr>
            <w:r w:rsidRPr="00581A78">
              <w:rPr>
                <w:rStyle w:val="HEADINGINLOWERCASE-11PTBOLD"/>
                <w:b w:val="0"/>
                <w:color w:val="auto"/>
              </w:rPr>
              <w:t>Manual Handling – Heavy Loads (over 25KG)</w:t>
            </w:r>
          </w:p>
        </w:tc>
        <w:tc>
          <w:tcPr>
            <w:tcW w:w="676" w:type="dxa"/>
            <w:shd w:val="clear" w:color="auto" w:fill="auto"/>
            <w:vAlign w:val="center"/>
          </w:tcPr>
          <w:p w:rsidR="005E3651" w:rsidRPr="00581A78" w:rsidRDefault="001653A7" w:rsidP="005F7CC4">
            <w:pPr>
              <w:pStyle w:val="BODYTEXTSTYLE"/>
              <w:spacing w:after="0" w:line="240" w:lineRule="auto"/>
              <w:jc w:val="right"/>
              <w:rPr>
                <w:rStyle w:val="HEADINGINLOWERCASE-11PTBOLD"/>
                <w:b w:val="0"/>
                <w:color w:val="auto"/>
              </w:rPr>
            </w:pPr>
            <w:r w:rsidRPr="00581A78">
              <w:rPr>
                <w:rStyle w:val="HEADINGINLOWERCASE-11PTBOLD"/>
                <w:b w:val="0"/>
                <w:color w:val="auto"/>
              </w:rPr>
              <w:t>0</w:t>
            </w:r>
            <w:r w:rsidR="005E3651" w:rsidRPr="00581A78">
              <w:rPr>
                <w:rStyle w:val="HEADINGINLOWERCASE-11PTBOLD"/>
                <w:b w:val="0"/>
                <w:color w:val="auto"/>
              </w:rPr>
              <w:t>%</w:t>
            </w:r>
          </w:p>
        </w:tc>
        <w:tc>
          <w:tcPr>
            <w:tcW w:w="2796" w:type="dxa"/>
            <w:gridSpan w:val="3"/>
            <w:shd w:val="clear" w:color="auto" w:fill="D9D9D9"/>
            <w:vAlign w:val="center"/>
          </w:tcPr>
          <w:p w:rsidR="005E3651" w:rsidRPr="00E12266" w:rsidRDefault="005E3651" w:rsidP="005F7CC4">
            <w:pPr>
              <w:pStyle w:val="BODYTEXTSTYLE"/>
              <w:spacing w:after="0" w:line="240" w:lineRule="auto"/>
              <w:jc w:val="center"/>
              <w:rPr>
                <w:rStyle w:val="HEADINGINLOWERCASE-11PTBOLD"/>
                <w:b w:val="0"/>
                <w:color w:val="auto"/>
              </w:rPr>
            </w:pPr>
            <w:r w:rsidRPr="00E12266">
              <w:rPr>
                <w:rStyle w:val="HEADINGINLOWERCASE-11PTBOLD"/>
                <w:b w:val="0"/>
                <w:color w:val="auto"/>
              </w:rPr>
              <w:t>Manual Handling – Light to Moderate (under 25KG)</w:t>
            </w:r>
          </w:p>
        </w:tc>
        <w:tc>
          <w:tcPr>
            <w:tcW w:w="689" w:type="dxa"/>
            <w:shd w:val="clear" w:color="auto" w:fill="auto"/>
            <w:vAlign w:val="center"/>
          </w:tcPr>
          <w:p w:rsidR="005E3651" w:rsidRPr="00E12266" w:rsidRDefault="002F0BE1" w:rsidP="005F7CC4">
            <w:pPr>
              <w:pStyle w:val="BODYTEXTSTYLE"/>
              <w:spacing w:after="0" w:line="240" w:lineRule="auto"/>
              <w:jc w:val="right"/>
              <w:rPr>
                <w:rStyle w:val="HEADINGINLOWERCASE-11PTBOLD"/>
                <w:b w:val="0"/>
                <w:color w:val="auto"/>
              </w:rPr>
            </w:pPr>
            <w:r w:rsidRPr="00E12266">
              <w:rPr>
                <w:rStyle w:val="HEADINGINLOWERCASE-11PTBOLD"/>
                <w:b w:val="0"/>
                <w:color w:val="auto"/>
              </w:rPr>
              <w:t>5</w:t>
            </w:r>
            <w:r w:rsidR="005E3651" w:rsidRPr="00E12266">
              <w:rPr>
                <w:rStyle w:val="HEADINGINLOWERCASE-11PTBOLD"/>
                <w:b w:val="0"/>
                <w:color w:val="auto"/>
              </w:rPr>
              <w:t>%</w:t>
            </w:r>
          </w:p>
        </w:tc>
        <w:tc>
          <w:tcPr>
            <w:tcW w:w="2797" w:type="dxa"/>
            <w:gridSpan w:val="2"/>
            <w:shd w:val="clear" w:color="auto" w:fill="D9D9D9"/>
            <w:vAlign w:val="center"/>
          </w:tcPr>
          <w:p w:rsidR="005E3651" w:rsidRPr="00581A78" w:rsidRDefault="005E3651" w:rsidP="005F7CC4">
            <w:pPr>
              <w:pStyle w:val="BODYTEXTSTYLE"/>
              <w:spacing w:after="0" w:line="240" w:lineRule="auto"/>
              <w:jc w:val="center"/>
              <w:rPr>
                <w:rStyle w:val="HEADINGINLOWERCASE-11PTBOLD"/>
                <w:b w:val="0"/>
                <w:color w:val="auto"/>
              </w:rPr>
            </w:pPr>
            <w:r w:rsidRPr="00581A78">
              <w:rPr>
                <w:rStyle w:val="HEADINGINLOWERCASE-11PTBOLD"/>
                <w:b w:val="0"/>
                <w:color w:val="auto"/>
              </w:rPr>
              <w:t>Vibrating plant/ tools/ equipment</w:t>
            </w:r>
          </w:p>
        </w:tc>
        <w:tc>
          <w:tcPr>
            <w:tcW w:w="692" w:type="dxa"/>
            <w:shd w:val="clear" w:color="auto" w:fill="auto"/>
            <w:vAlign w:val="center"/>
          </w:tcPr>
          <w:p w:rsidR="005E3651" w:rsidRPr="00581A78" w:rsidRDefault="001653A7" w:rsidP="005F7CC4">
            <w:pPr>
              <w:pStyle w:val="BODYTEXTSTYLE"/>
              <w:spacing w:after="0" w:line="240" w:lineRule="auto"/>
              <w:jc w:val="right"/>
              <w:rPr>
                <w:rStyle w:val="HEADINGINLOWERCASE-11PTBOLD"/>
                <w:b w:val="0"/>
                <w:color w:val="auto"/>
              </w:rPr>
            </w:pPr>
            <w:r w:rsidRPr="00581A78">
              <w:rPr>
                <w:rStyle w:val="HEADINGINLOWERCASE-11PTBOLD"/>
                <w:b w:val="0"/>
                <w:color w:val="auto"/>
              </w:rPr>
              <w:t>0</w:t>
            </w:r>
            <w:r w:rsidR="005E3651" w:rsidRPr="00581A78">
              <w:rPr>
                <w:rStyle w:val="HEADINGINLOWERCASE-11PTBOLD"/>
                <w:b w:val="0"/>
                <w:color w:val="auto"/>
              </w:rPr>
              <w:t>%</w:t>
            </w:r>
          </w:p>
        </w:tc>
      </w:tr>
      <w:tr w:rsidR="00581A78" w:rsidRPr="00581A78" w:rsidTr="00FD7048">
        <w:trPr>
          <w:cantSplit/>
          <w:trHeight w:hRule="exact" w:val="539"/>
        </w:trPr>
        <w:tc>
          <w:tcPr>
            <w:tcW w:w="2806" w:type="dxa"/>
            <w:gridSpan w:val="2"/>
            <w:shd w:val="clear" w:color="auto" w:fill="D9D9D9"/>
            <w:vAlign w:val="center"/>
          </w:tcPr>
          <w:p w:rsidR="005E3651" w:rsidRPr="00581A78" w:rsidRDefault="005E3651" w:rsidP="005F7CC4">
            <w:pPr>
              <w:pStyle w:val="BODYTEXTSTYLE"/>
              <w:spacing w:after="0" w:line="240" w:lineRule="auto"/>
              <w:jc w:val="center"/>
              <w:rPr>
                <w:rStyle w:val="HEADINGINLOWERCASE-11PTBOLD"/>
                <w:b w:val="0"/>
                <w:color w:val="auto"/>
              </w:rPr>
            </w:pPr>
            <w:r w:rsidRPr="00581A78">
              <w:rPr>
                <w:rStyle w:val="HEADINGINLOWERCASE-11PTBOLD"/>
                <w:b w:val="0"/>
                <w:color w:val="auto"/>
              </w:rPr>
              <w:t>Noise</w:t>
            </w:r>
          </w:p>
        </w:tc>
        <w:tc>
          <w:tcPr>
            <w:tcW w:w="676" w:type="dxa"/>
            <w:shd w:val="clear" w:color="auto" w:fill="auto"/>
            <w:vAlign w:val="center"/>
          </w:tcPr>
          <w:p w:rsidR="005E3651" w:rsidRPr="00581A78" w:rsidRDefault="001653A7" w:rsidP="005F7CC4">
            <w:pPr>
              <w:pStyle w:val="BODYTEXTSTYLE"/>
              <w:spacing w:after="0" w:line="240" w:lineRule="auto"/>
              <w:jc w:val="right"/>
              <w:rPr>
                <w:rStyle w:val="HEADINGINLOWERCASE-11PTBOLD"/>
                <w:b w:val="0"/>
                <w:color w:val="auto"/>
              </w:rPr>
            </w:pPr>
            <w:r w:rsidRPr="00581A78">
              <w:rPr>
                <w:rStyle w:val="HEADINGINLOWERCASE-11PTBOLD"/>
                <w:b w:val="0"/>
                <w:color w:val="auto"/>
              </w:rPr>
              <w:t>0</w:t>
            </w:r>
            <w:r w:rsidR="005E3651" w:rsidRPr="00581A78">
              <w:rPr>
                <w:rStyle w:val="HEADINGINLOWERCASE-11PTBOLD"/>
                <w:b w:val="0"/>
                <w:color w:val="auto"/>
              </w:rPr>
              <w:t>%</w:t>
            </w:r>
          </w:p>
        </w:tc>
        <w:tc>
          <w:tcPr>
            <w:tcW w:w="2796" w:type="dxa"/>
            <w:gridSpan w:val="3"/>
            <w:shd w:val="clear" w:color="auto" w:fill="D9D9D9"/>
            <w:vAlign w:val="center"/>
          </w:tcPr>
          <w:p w:rsidR="005E3651" w:rsidRPr="00581A78" w:rsidRDefault="005E3651" w:rsidP="005F7CC4">
            <w:pPr>
              <w:pStyle w:val="BODYTEXTSTYLE"/>
              <w:spacing w:after="0" w:line="240" w:lineRule="auto"/>
              <w:jc w:val="center"/>
              <w:rPr>
                <w:rStyle w:val="HEADINGINLOWERCASE-11PTBOLD"/>
                <w:b w:val="0"/>
                <w:color w:val="auto"/>
              </w:rPr>
            </w:pPr>
            <w:r w:rsidRPr="00581A78">
              <w:rPr>
                <w:rStyle w:val="HEADINGINLOWERCASE-11PTBOLD"/>
                <w:b w:val="0"/>
                <w:color w:val="auto"/>
              </w:rPr>
              <w:t>Repetitive work activity/ operations</w:t>
            </w:r>
          </w:p>
        </w:tc>
        <w:tc>
          <w:tcPr>
            <w:tcW w:w="689" w:type="dxa"/>
            <w:shd w:val="clear" w:color="auto" w:fill="auto"/>
            <w:vAlign w:val="center"/>
          </w:tcPr>
          <w:p w:rsidR="005E3651" w:rsidRPr="00581A78" w:rsidRDefault="001653A7" w:rsidP="005F7CC4">
            <w:pPr>
              <w:pStyle w:val="BODYTEXTSTYLE"/>
              <w:spacing w:after="0" w:line="240" w:lineRule="auto"/>
              <w:jc w:val="right"/>
              <w:rPr>
                <w:rStyle w:val="HEADINGINLOWERCASE-11PTBOLD"/>
                <w:b w:val="0"/>
                <w:color w:val="auto"/>
              </w:rPr>
            </w:pPr>
            <w:r w:rsidRPr="00581A78">
              <w:rPr>
                <w:rStyle w:val="HEADINGINLOWERCASE-11PTBOLD"/>
                <w:b w:val="0"/>
                <w:color w:val="auto"/>
              </w:rPr>
              <w:t>0</w:t>
            </w:r>
            <w:r w:rsidR="005E3651" w:rsidRPr="00581A78">
              <w:rPr>
                <w:rStyle w:val="HEADINGINLOWERCASE-11PTBOLD"/>
                <w:b w:val="0"/>
                <w:color w:val="auto"/>
              </w:rPr>
              <w:t>%</w:t>
            </w:r>
          </w:p>
        </w:tc>
        <w:tc>
          <w:tcPr>
            <w:tcW w:w="2797" w:type="dxa"/>
            <w:gridSpan w:val="2"/>
            <w:shd w:val="clear" w:color="auto" w:fill="D9D9D9"/>
            <w:vAlign w:val="center"/>
          </w:tcPr>
          <w:p w:rsidR="005E3651" w:rsidRPr="00E12266" w:rsidRDefault="005E3651" w:rsidP="005F7CC4">
            <w:pPr>
              <w:pStyle w:val="BODYTEXTSTYLE"/>
              <w:spacing w:after="0" w:line="240" w:lineRule="auto"/>
              <w:jc w:val="center"/>
              <w:rPr>
                <w:rStyle w:val="HEADINGINLOWERCASE-11PTBOLD"/>
                <w:b w:val="0"/>
                <w:color w:val="auto"/>
              </w:rPr>
            </w:pPr>
            <w:r w:rsidRPr="00E12266">
              <w:rPr>
                <w:rStyle w:val="HEADINGINLOWERCASE-11PTBOLD"/>
                <w:b w:val="0"/>
                <w:color w:val="auto"/>
              </w:rPr>
              <w:t>Prolonged standing/ walking</w:t>
            </w:r>
          </w:p>
        </w:tc>
        <w:tc>
          <w:tcPr>
            <w:tcW w:w="692" w:type="dxa"/>
            <w:shd w:val="clear" w:color="auto" w:fill="auto"/>
            <w:vAlign w:val="center"/>
          </w:tcPr>
          <w:p w:rsidR="005E3651" w:rsidRPr="00E12266" w:rsidRDefault="00E12266" w:rsidP="005F7CC4">
            <w:pPr>
              <w:pStyle w:val="BODYTEXTSTYLE"/>
              <w:spacing w:after="0" w:line="240" w:lineRule="auto"/>
              <w:jc w:val="right"/>
              <w:rPr>
                <w:rStyle w:val="HEADINGINLOWERCASE-11PTBOLD"/>
                <w:b w:val="0"/>
                <w:color w:val="auto"/>
              </w:rPr>
            </w:pPr>
            <w:r w:rsidRPr="00E12266">
              <w:rPr>
                <w:rStyle w:val="HEADINGINLOWERCASE-11PTBOLD"/>
                <w:b w:val="0"/>
                <w:color w:val="auto"/>
              </w:rPr>
              <w:t xml:space="preserve">10- </w:t>
            </w:r>
            <w:r w:rsidR="002F0BE1" w:rsidRPr="00E12266">
              <w:rPr>
                <w:rStyle w:val="HEADINGINLOWERCASE-11PTBOLD"/>
                <w:b w:val="0"/>
                <w:color w:val="auto"/>
              </w:rPr>
              <w:t>4</w:t>
            </w:r>
            <w:r w:rsidR="001653A7" w:rsidRPr="00E12266">
              <w:rPr>
                <w:rStyle w:val="HEADINGINLOWERCASE-11PTBOLD"/>
                <w:b w:val="0"/>
                <w:color w:val="auto"/>
              </w:rPr>
              <w:t>0</w:t>
            </w:r>
            <w:r w:rsidR="005E3651" w:rsidRPr="00E12266">
              <w:rPr>
                <w:rStyle w:val="HEADINGINLOWERCASE-11PTBOLD"/>
                <w:b w:val="0"/>
                <w:color w:val="auto"/>
              </w:rPr>
              <w:t>%</w:t>
            </w:r>
          </w:p>
        </w:tc>
      </w:tr>
      <w:tr w:rsidR="00581A78" w:rsidRPr="00581A78" w:rsidTr="00FD7048">
        <w:trPr>
          <w:cantSplit/>
          <w:trHeight w:hRule="exact" w:val="539"/>
        </w:trPr>
        <w:tc>
          <w:tcPr>
            <w:tcW w:w="2806" w:type="dxa"/>
            <w:gridSpan w:val="2"/>
            <w:shd w:val="clear" w:color="auto" w:fill="D9D9D9"/>
            <w:vAlign w:val="center"/>
          </w:tcPr>
          <w:p w:rsidR="005E3651" w:rsidRPr="00E12266" w:rsidRDefault="005E3651" w:rsidP="005F7CC4">
            <w:pPr>
              <w:pStyle w:val="BODYTEXTSTYLE"/>
              <w:spacing w:after="0" w:line="240" w:lineRule="auto"/>
              <w:jc w:val="center"/>
              <w:rPr>
                <w:rStyle w:val="HEADINGINLOWERCASE-11PTBOLD"/>
                <w:b w:val="0"/>
                <w:color w:val="auto"/>
              </w:rPr>
            </w:pPr>
            <w:r w:rsidRPr="00E12266">
              <w:rPr>
                <w:rStyle w:val="HEADINGINLOWERCASE-11PTBOLD"/>
                <w:b w:val="0"/>
                <w:color w:val="auto"/>
              </w:rPr>
              <w:t>Prolonged sitting in a constrained position</w:t>
            </w:r>
          </w:p>
        </w:tc>
        <w:tc>
          <w:tcPr>
            <w:tcW w:w="676" w:type="dxa"/>
            <w:shd w:val="clear" w:color="auto" w:fill="auto"/>
            <w:vAlign w:val="center"/>
          </w:tcPr>
          <w:p w:rsidR="005E3651" w:rsidRPr="00E12266" w:rsidRDefault="001653A7" w:rsidP="005F7CC4">
            <w:pPr>
              <w:pStyle w:val="BODYTEXTSTYLE"/>
              <w:spacing w:after="0" w:line="240" w:lineRule="auto"/>
              <w:jc w:val="right"/>
              <w:rPr>
                <w:rStyle w:val="HEADINGINLOWERCASE-11PTBOLD"/>
                <w:b w:val="0"/>
                <w:color w:val="auto"/>
              </w:rPr>
            </w:pPr>
            <w:r w:rsidRPr="00E12266">
              <w:rPr>
                <w:rStyle w:val="HEADINGINLOWERCASE-11PTBOLD"/>
                <w:b w:val="0"/>
                <w:color w:val="auto"/>
              </w:rPr>
              <w:t>0</w:t>
            </w:r>
            <w:r w:rsidR="005E3651" w:rsidRPr="00E12266">
              <w:rPr>
                <w:rStyle w:val="HEADINGINLOWERCASE-11PTBOLD"/>
                <w:b w:val="0"/>
                <w:color w:val="auto"/>
              </w:rPr>
              <w:t>%</w:t>
            </w:r>
          </w:p>
        </w:tc>
        <w:tc>
          <w:tcPr>
            <w:tcW w:w="2796" w:type="dxa"/>
            <w:gridSpan w:val="3"/>
            <w:shd w:val="clear" w:color="auto" w:fill="D9D9D9"/>
            <w:vAlign w:val="center"/>
          </w:tcPr>
          <w:p w:rsidR="005E3651" w:rsidRPr="00E12266" w:rsidRDefault="005E3651" w:rsidP="005F7CC4">
            <w:pPr>
              <w:pStyle w:val="BODYTEXTSTYLE"/>
              <w:spacing w:after="0" w:line="240" w:lineRule="auto"/>
              <w:jc w:val="center"/>
              <w:rPr>
                <w:rStyle w:val="HEADINGINLOWERCASE-11PTBOLD"/>
                <w:b w:val="0"/>
                <w:color w:val="auto"/>
              </w:rPr>
            </w:pPr>
            <w:r w:rsidRPr="00E12266">
              <w:rPr>
                <w:rStyle w:val="HEADINGINLOWERCASE-11PTBOLD"/>
                <w:b w:val="0"/>
                <w:color w:val="auto"/>
              </w:rPr>
              <w:t>Confined spaces</w:t>
            </w:r>
          </w:p>
        </w:tc>
        <w:tc>
          <w:tcPr>
            <w:tcW w:w="689" w:type="dxa"/>
            <w:shd w:val="clear" w:color="auto" w:fill="auto"/>
            <w:vAlign w:val="center"/>
          </w:tcPr>
          <w:p w:rsidR="005E3651" w:rsidRPr="00E12266" w:rsidRDefault="002F0BE1" w:rsidP="005F7CC4">
            <w:pPr>
              <w:pStyle w:val="BODYTEXTSTYLE"/>
              <w:spacing w:after="0" w:line="240" w:lineRule="auto"/>
              <w:jc w:val="right"/>
              <w:rPr>
                <w:rStyle w:val="HEADINGINLOWERCASE-11PTBOLD"/>
                <w:b w:val="0"/>
                <w:color w:val="auto"/>
              </w:rPr>
            </w:pPr>
            <w:r w:rsidRPr="00E12266">
              <w:rPr>
                <w:rStyle w:val="HEADINGINLOWERCASE-11PTBOLD"/>
                <w:b w:val="0"/>
                <w:color w:val="auto"/>
              </w:rPr>
              <w:t>1</w:t>
            </w:r>
            <w:r w:rsidR="005E3651" w:rsidRPr="00E12266">
              <w:rPr>
                <w:rStyle w:val="HEADINGINLOWERCASE-11PTBOLD"/>
                <w:b w:val="0"/>
                <w:color w:val="auto"/>
              </w:rPr>
              <w:t>%</w:t>
            </w:r>
          </w:p>
        </w:tc>
        <w:tc>
          <w:tcPr>
            <w:tcW w:w="2797" w:type="dxa"/>
            <w:gridSpan w:val="2"/>
            <w:shd w:val="clear" w:color="auto" w:fill="D9D9D9"/>
            <w:vAlign w:val="center"/>
          </w:tcPr>
          <w:p w:rsidR="005E3651" w:rsidRPr="00581A78" w:rsidRDefault="005E3651" w:rsidP="005F7CC4">
            <w:pPr>
              <w:pStyle w:val="BODYTEXTSTYLE"/>
              <w:spacing w:after="0" w:line="240" w:lineRule="auto"/>
              <w:jc w:val="center"/>
              <w:rPr>
                <w:rStyle w:val="HEADINGINLOWERCASE-11PTBOLD"/>
                <w:b w:val="0"/>
                <w:color w:val="auto"/>
              </w:rPr>
            </w:pPr>
            <w:r w:rsidRPr="00581A78">
              <w:rPr>
                <w:rStyle w:val="HEADINGINLOWERCASE-11PTBOLD"/>
                <w:b w:val="0"/>
                <w:color w:val="auto"/>
              </w:rPr>
              <w:t>Extremes of temperature (e.g. very hot / cold)</w:t>
            </w:r>
          </w:p>
        </w:tc>
        <w:tc>
          <w:tcPr>
            <w:tcW w:w="692" w:type="dxa"/>
            <w:shd w:val="clear" w:color="auto" w:fill="auto"/>
            <w:vAlign w:val="center"/>
          </w:tcPr>
          <w:p w:rsidR="005E3651" w:rsidRPr="00581A78" w:rsidRDefault="001653A7" w:rsidP="005F7CC4">
            <w:pPr>
              <w:pStyle w:val="BODYTEXTSTYLE"/>
              <w:spacing w:after="0" w:line="240" w:lineRule="auto"/>
              <w:jc w:val="right"/>
              <w:rPr>
                <w:rStyle w:val="HEADINGINLOWERCASE-11PTBOLD"/>
                <w:b w:val="0"/>
                <w:color w:val="auto"/>
              </w:rPr>
            </w:pPr>
            <w:r w:rsidRPr="00581A78">
              <w:rPr>
                <w:rStyle w:val="HEADINGINLOWERCASE-11PTBOLD"/>
                <w:b w:val="0"/>
                <w:color w:val="auto"/>
              </w:rPr>
              <w:t>0</w:t>
            </w:r>
            <w:r w:rsidR="005E3651" w:rsidRPr="00581A78">
              <w:rPr>
                <w:rStyle w:val="HEADINGINLOWERCASE-11PTBOLD"/>
                <w:b w:val="0"/>
                <w:color w:val="auto"/>
              </w:rPr>
              <w:t>%</w:t>
            </w:r>
          </w:p>
        </w:tc>
      </w:tr>
      <w:tr w:rsidR="00581A78" w:rsidRPr="00581A78" w:rsidTr="00FD7048">
        <w:trPr>
          <w:cantSplit/>
          <w:trHeight w:hRule="exact" w:val="539"/>
        </w:trPr>
        <w:tc>
          <w:tcPr>
            <w:tcW w:w="2806" w:type="dxa"/>
            <w:gridSpan w:val="2"/>
            <w:shd w:val="clear" w:color="auto" w:fill="D9D9D9"/>
            <w:vAlign w:val="center"/>
          </w:tcPr>
          <w:p w:rsidR="005E3651" w:rsidRPr="00E12266" w:rsidRDefault="005E3651" w:rsidP="005F7CC4">
            <w:pPr>
              <w:pStyle w:val="BODYTEXTSTYLE"/>
              <w:spacing w:after="0" w:line="240" w:lineRule="auto"/>
              <w:jc w:val="center"/>
              <w:rPr>
                <w:rStyle w:val="HEADINGINLOWERCASE-11PTBOLD"/>
                <w:b w:val="0"/>
                <w:color w:val="auto"/>
              </w:rPr>
            </w:pPr>
            <w:r w:rsidRPr="00E12266">
              <w:rPr>
                <w:rStyle w:val="HEADINGINLOWERCASE-11PTBOLD"/>
                <w:b w:val="0"/>
                <w:color w:val="auto"/>
              </w:rPr>
              <w:t>Adverse weather conditions (e.g. frost, rain, etc.)</w:t>
            </w:r>
          </w:p>
        </w:tc>
        <w:tc>
          <w:tcPr>
            <w:tcW w:w="676" w:type="dxa"/>
            <w:shd w:val="clear" w:color="auto" w:fill="auto"/>
            <w:vAlign w:val="center"/>
          </w:tcPr>
          <w:p w:rsidR="005E3651" w:rsidRPr="00E12266" w:rsidRDefault="00E12266" w:rsidP="005F7CC4">
            <w:pPr>
              <w:pStyle w:val="BODYTEXTSTYLE"/>
              <w:spacing w:after="0" w:line="240" w:lineRule="auto"/>
              <w:jc w:val="right"/>
              <w:rPr>
                <w:rStyle w:val="HEADINGINLOWERCASE-11PTBOLD"/>
                <w:b w:val="0"/>
                <w:color w:val="auto"/>
              </w:rPr>
            </w:pPr>
            <w:r w:rsidRPr="00E12266">
              <w:rPr>
                <w:rStyle w:val="HEADINGINLOWERCASE-11PTBOLD"/>
                <w:b w:val="0"/>
                <w:color w:val="auto"/>
              </w:rPr>
              <w:t>2 -</w:t>
            </w:r>
            <w:r w:rsidR="002F0BE1" w:rsidRPr="00E12266">
              <w:rPr>
                <w:rStyle w:val="HEADINGINLOWERCASE-11PTBOLD"/>
                <w:b w:val="0"/>
                <w:color w:val="auto"/>
              </w:rPr>
              <w:t>1</w:t>
            </w:r>
            <w:r w:rsidR="001653A7" w:rsidRPr="00E12266">
              <w:rPr>
                <w:rStyle w:val="HEADINGINLOWERCASE-11PTBOLD"/>
                <w:b w:val="0"/>
                <w:color w:val="auto"/>
              </w:rPr>
              <w:t>0</w:t>
            </w:r>
            <w:r w:rsidR="005E3651" w:rsidRPr="00E12266">
              <w:rPr>
                <w:rStyle w:val="HEADINGINLOWERCASE-11PTBOLD"/>
                <w:b w:val="0"/>
                <w:color w:val="auto"/>
              </w:rPr>
              <w:t>%</w:t>
            </w:r>
          </w:p>
        </w:tc>
        <w:tc>
          <w:tcPr>
            <w:tcW w:w="2796" w:type="dxa"/>
            <w:gridSpan w:val="3"/>
            <w:shd w:val="clear" w:color="auto" w:fill="D9D9D9"/>
            <w:vAlign w:val="center"/>
          </w:tcPr>
          <w:p w:rsidR="005E3651" w:rsidRPr="00E12266" w:rsidRDefault="005E3651" w:rsidP="005F7CC4">
            <w:pPr>
              <w:pStyle w:val="BODYTEXTSTYLE"/>
              <w:spacing w:after="0" w:line="240" w:lineRule="auto"/>
              <w:jc w:val="center"/>
              <w:rPr>
                <w:rStyle w:val="HEADINGINLOWERCASE-11PTBOLD"/>
                <w:b w:val="0"/>
                <w:color w:val="auto"/>
              </w:rPr>
            </w:pPr>
            <w:r w:rsidRPr="00E12266">
              <w:rPr>
                <w:rStyle w:val="HEADINGINLOWERCASE-11PTBOLD"/>
                <w:b w:val="0"/>
                <w:color w:val="auto"/>
              </w:rPr>
              <w:t>Working at Height</w:t>
            </w:r>
          </w:p>
        </w:tc>
        <w:tc>
          <w:tcPr>
            <w:tcW w:w="689" w:type="dxa"/>
            <w:shd w:val="clear" w:color="auto" w:fill="auto"/>
            <w:vAlign w:val="center"/>
          </w:tcPr>
          <w:p w:rsidR="005E3651" w:rsidRPr="00E12266" w:rsidRDefault="00E12266" w:rsidP="005F7CC4">
            <w:pPr>
              <w:pStyle w:val="BODYTEXTSTYLE"/>
              <w:spacing w:after="0" w:line="240" w:lineRule="auto"/>
              <w:jc w:val="right"/>
              <w:rPr>
                <w:rStyle w:val="HEADINGINLOWERCASE-11PTBOLD"/>
                <w:b w:val="0"/>
                <w:color w:val="auto"/>
              </w:rPr>
            </w:pPr>
            <w:r w:rsidRPr="00E12266">
              <w:rPr>
                <w:rStyle w:val="HEADINGINLOWERCASE-11PTBOLD"/>
                <w:b w:val="0"/>
                <w:color w:val="auto"/>
              </w:rPr>
              <w:t>2 -</w:t>
            </w:r>
            <w:r w:rsidR="002F0BE1" w:rsidRPr="00E12266">
              <w:rPr>
                <w:rStyle w:val="HEADINGINLOWERCASE-11PTBOLD"/>
                <w:b w:val="0"/>
                <w:color w:val="auto"/>
              </w:rPr>
              <w:t>5</w:t>
            </w:r>
            <w:r w:rsidR="005E3651" w:rsidRPr="00E12266">
              <w:rPr>
                <w:rStyle w:val="HEADINGINLOWERCASE-11PTBOLD"/>
                <w:b w:val="0"/>
                <w:color w:val="auto"/>
              </w:rPr>
              <w:t>%</w:t>
            </w:r>
          </w:p>
        </w:tc>
        <w:tc>
          <w:tcPr>
            <w:tcW w:w="2797" w:type="dxa"/>
            <w:gridSpan w:val="2"/>
            <w:shd w:val="clear" w:color="auto" w:fill="D9D9D9"/>
            <w:vAlign w:val="center"/>
          </w:tcPr>
          <w:p w:rsidR="005E3651" w:rsidRPr="00581A78" w:rsidRDefault="005E3651" w:rsidP="005F7CC4">
            <w:pPr>
              <w:pStyle w:val="BODYTEXTSTYLE"/>
              <w:spacing w:after="0" w:line="240" w:lineRule="auto"/>
              <w:jc w:val="center"/>
              <w:rPr>
                <w:rStyle w:val="HEADINGINLOWERCASE-11PTBOLD"/>
                <w:b w:val="0"/>
                <w:color w:val="auto"/>
              </w:rPr>
            </w:pPr>
            <w:r w:rsidRPr="00581A78">
              <w:rPr>
                <w:rStyle w:val="HEADINGINLOWERCASE-11PTBOLD"/>
                <w:b w:val="0"/>
                <w:color w:val="auto"/>
              </w:rPr>
              <w:t>Driving HGV/ LGV/ PCV/ Minibus</w:t>
            </w:r>
          </w:p>
        </w:tc>
        <w:tc>
          <w:tcPr>
            <w:tcW w:w="692" w:type="dxa"/>
            <w:shd w:val="clear" w:color="auto" w:fill="auto"/>
            <w:vAlign w:val="center"/>
          </w:tcPr>
          <w:p w:rsidR="005E3651" w:rsidRPr="00581A78" w:rsidRDefault="001653A7" w:rsidP="005F7CC4">
            <w:pPr>
              <w:pStyle w:val="BODYTEXTSTYLE"/>
              <w:spacing w:after="0" w:line="240" w:lineRule="auto"/>
              <w:jc w:val="right"/>
              <w:rPr>
                <w:rStyle w:val="HEADINGINLOWERCASE-11PTBOLD"/>
                <w:b w:val="0"/>
                <w:color w:val="auto"/>
              </w:rPr>
            </w:pPr>
            <w:r w:rsidRPr="00581A78">
              <w:rPr>
                <w:rStyle w:val="HEADINGINLOWERCASE-11PTBOLD"/>
                <w:b w:val="0"/>
                <w:color w:val="auto"/>
              </w:rPr>
              <w:t>0</w:t>
            </w:r>
            <w:r w:rsidR="005E3651" w:rsidRPr="00581A78">
              <w:rPr>
                <w:rStyle w:val="HEADINGINLOWERCASE-11PTBOLD"/>
                <w:b w:val="0"/>
                <w:color w:val="auto"/>
              </w:rPr>
              <w:t>%</w:t>
            </w:r>
          </w:p>
        </w:tc>
      </w:tr>
      <w:tr w:rsidR="00581A78" w:rsidRPr="00581A78" w:rsidTr="00FD7048">
        <w:trPr>
          <w:cantSplit/>
          <w:trHeight w:hRule="exact" w:val="539"/>
        </w:trPr>
        <w:tc>
          <w:tcPr>
            <w:tcW w:w="2806" w:type="dxa"/>
            <w:gridSpan w:val="2"/>
            <w:shd w:val="clear" w:color="auto" w:fill="D9D9D9"/>
            <w:vAlign w:val="center"/>
          </w:tcPr>
          <w:p w:rsidR="005E3651" w:rsidRPr="00E12266" w:rsidRDefault="005E3651" w:rsidP="005F7CC4">
            <w:pPr>
              <w:pStyle w:val="BODYTEXTSTYLE"/>
              <w:spacing w:after="0" w:line="240" w:lineRule="auto"/>
              <w:jc w:val="center"/>
              <w:rPr>
                <w:rStyle w:val="HEADINGINLOWERCASE-11PTBOLD"/>
                <w:b w:val="0"/>
                <w:color w:val="auto"/>
              </w:rPr>
            </w:pPr>
            <w:r w:rsidRPr="00E12266">
              <w:rPr>
                <w:rStyle w:val="HEADINGINLOWERCASE-11PTBOLD"/>
                <w:b w:val="0"/>
                <w:color w:val="auto"/>
              </w:rPr>
              <w:t>Fumes, dusts, gases, etc.</w:t>
            </w:r>
          </w:p>
        </w:tc>
        <w:tc>
          <w:tcPr>
            <w:tcW w:w="676" w:type="dxa"/>
            <w:shd w:val="clear" w:color="auto" w:fill="auto"/>
            <w:vAlign w:val="center"/>
          </w:tcPr>
          <w:p w:rsidR="005E3651" w:rsidRPr="00E12266" w:rsidRDefault="00E12266" w:rsidP="005F7CC4">
            <w:pPr>
              <w:pStyle w:val="BODYTEXTSTYLE"/>
              <w:spacing w:after="0" w:line="240" w:lineRule="auto"/>
              <w:jc w:val="right"/>
              <w:rPr>
                <w:rStyle w:val="HEADINGINLOWERCASE-11PTBOLD"/>
                <w:b w:val="0"/>
                <w:color w:val="auto"/>
              </w:rPr>
            </w:pPr>
            <w:r w:rsidRPr="00E12266">
              <w:rPr>
                <w:rStyle w:val="HEADINGINLOWERCASE-11PTBOLD"/>
                <w:b w:val="0"/>
                <w:color w:val="auto"/>
              </w:rPr>
              <w:t>1-</w:t>
            </w:r>
            <w:r w:rsidR="002F0BE1" w:rsidRPr="00E12266">
              <w:rPr>
                <w:rStyle w:val="HEADINGINLOWERCASE-11PTBOLD"/>
                <w:b w:val="0"/>
                <w:color w:val="auto"/>
              </w:rPr>
              <w:t>2</w:t>
            </w:r>
            <w:r w:rsidR="005E3651" w:rsidRPr="00E12266">
              <w:rPr>
                <w:rStyle w:val="HEADINGINLOWERCASE-11PTBOLD"/>
                <w:b w:val="0"/>
                <w:color w:val="auto"/>
              </w:rPr>
              <w:t>%</w:t>
            </w:r>
          </w:p>
        </w:tc>
        <w:tc>
          <w:tcPr>
            <w:tcW w:w="2796" w:type="dxa"/>
            <w:gridSpan w:val="3"/>
            <w:shd w:val="clear" w:color="auto" w:fill="D9D9D9"/>
            <w:vAlign w:val="center"/>
          </w:tcPr>
          <w:p w:rsidR="005E3651" w:rsidRPr="00581A78" w:rsidRDefault="005E3651" w:rsidP="005F7CC4">
            <w:pPr>
              <w:pStyle w:val="BODYTEXTSTYLE"/>
              <w:spacing w:after="0" w:line="240" w:lineRule="auto"/>
              <w:jc w:val="center"/>
              <w:rPr>
                <w:rStyle w:val="HEADINGINLOWERCASE-11PTBOLD"/>
                <w:b w:val="0"/>
                <w:color w:val="auto"/>
              </w:rPr>
            </w:pPr>
            <w:r w:rsidRPr="00581A78">
              <w:rPr>
                <w:rStyle w:val="HEADINGINLOWERCASE-11PTBOLD"/>
                <w:b w:val="0"/>
                <w:color w:val="auto"/>
              </w:rPr>
              <w:t>Solvents, oils, paints, de-greasers, etc.</w:t>
            </w:r>
          </w:p>
        </w:tc>
        <w:tc>
          <w:tcPr>
            <w:tcW w:w="689" w:type="dxa"/>
            <w:shd w:val="clear" w:color="auto" w:fill="auto"/>
            <w:vAlign w:val="center"/>
          </w:tcPr>
          <w:p w:rsidR="005E3651" w:rsidRPr="00581A78" w:rsidRDefault="001653A7" w:rsidP="005F7CC4">
            <w:pPr>
              <w:pStyle w:val="BODYTEXTSTYLE"/>
              <w:spacing w:after="0" w:line="240" w:lineRule="auto"/>
              <w:jc w:val="right"/>
              <w:rPr>
                <w:rStyle w:val="HEADINGINLOWERCASE-11PTBOLD"/>
                <w:b w:val="0"/>
                <w:color w:val="auto"/>
              </w:rPr>
            </w:pPr>
            <w:r w:rsidRPr="00581A78">
              <w:rPr>
                <w:rStyle w:val="HEADINGINLOWERCASE-11PTBOLD"/>
                <w:b w:val="0"/>
                <w:color w:val="auto"/>
              </w:rPr>
              <w:t>0</w:t>
            </w:r>
            <w:r w:rsidR="005E3651" w:rsidRPr="00581A78">
              <w:rPr>
                <w:rStyle w:val="HEADINGINLOWERCASE-11PTBOLD"/>
                <w:b w:val="0"/>
                <w:color w:val="auto"/>
              </w:rPr>
              <w:t>%</w:t>
            </w:r>
          </w:p>
        </w:tc>
        <w:tc>
          <w:tcPr>
            <w:tcW w:w="2797" w:type="dxa"/>
            <w:gridSpan w:val="2"/>
            <w:shd w:val="clear" w:color="auto" w:fill="D9D9D9"/>
            <w:vAlign w:val="center"/>
          </w:tcPr>
          <w:p w:rsidR="005E3651" w:rsidRPr="00581A78" w:rsidRDefault="005E3651" w:rsidP="005F7CC4">
            <w:pPr>
              <w:pStyle w:val="BODYTEXTSTYLE"/>
              <w:spacing w:after="0" w:line="240" w:lineRule="auto"/>
              <w:jc w:val="center"/>
              <w:rPr>
                <w:rStyle w:val="HEADINGINLOWERCASE-11PTBOLD"/>
                <w:b w:val="0"/>
                <w:color w:val="auto"/>
              </w:rPr>
            </w:pPr>
            <w:r w:rsidRPr="00581A78">
              <w:rPr>
                <w:rStyle w:val="HEADINGINLOWERCASE-11PTBOLD"/>
                <w:b w:val="0"/>
                <w:color w:val="auto"/>
              </w:rPr>
              <w:t>Pesticides, herbicides, insecticides</w:t>
            </w:r>
          </w:p>
        </w:tc>
        <w:tc>
          <w:tcPr>
            <w:tcW w:w="692" w:type="dxa"/>
            <w:shd w:val="clear" w:color="auto" w:fill="auto"/>
            <w:vAlign w:val="center"/>
          </w:tcPr>
          <w:p w:rsidR="005E3651" w:rsidRPr="00581A78" w:rsidRDefault="001653A7" w:rsidP="005F7CC4">
            <w:pPr>
              <w:pStyle w:val="BODYTEXTSTYLE"/>
              <w:spacing w:after="0" w:line="240" w:lineRule="auto"/>
              <w:jc w:val="right"/>
              <w:rPr>
                <w:rStyle w:val="HEADINGINLOWERCASE-11PTBOLD"/>
                <w:b w:val="0"/>
                <w:color w:val="auto"/>
              </w:rPr>
            </w:pPr>
            <w:r w:rsidRPr="00581A78">
              <w:rPr>
                <w:rStyle w:val="HEADINGINLOWERCASE-11PTBOLD"/>
                <w:b w:val="0"/>
                <w:color w:val="auto"/>
              </w:rPr>
              <w:t>0</w:t>
            </w:r>
            <w:r w:rsidR="005E3651" w:rsidRPr="00581A78">
              <w:rPr>
                <w:rStyle w:val="HEADINGINLOWERCASE-11PTBOLD"/>
                <w:b w:val="0"/>
                <w:color w:val="auto"/>
              </w:rPr>
              <w:t>%</w:t>
            </w:r>
          </w:p>
        </w:tc>
      </w:tr>
      <w:tr w:rsidR="00581A78" w:rsidRPr="00581A78" w:rsidTr="00FD7048">
        <w:trPr>
          <w:cantSplit/>
          <w:trHeight w:hRule="exact" w:val="539"/>
        </w:trPr>
        <w:tc>
          <w:tcPr>
            <w:tcW w:w="2806" w:type="dxa"/>
            <w:gridSpan w:val="2"/>
            <w:tcBorders>
              <w:bottom w:val="single" w:sz="6" w:space="0" w:color="808080"/>
            </w:tcBorders>
            <w:shd w:val="clear" w:color="auto" w:fill="D9D9D9"/>
            <w:vAlign w:val="center"/>
          </w:tcPr>
          <w:p w:rsidR="005E3651" w:rsidRPr="00581A78" w:rsidRDefault="005E3651" w:rsidP="005F7CC4">
            <w:pPr>
              <w:pStyle w:val="BODYTEXTSTYLE"/>
              <w:spacing w:after="0" w:line="240" w:lineRule="auto"/>
              <w:jc w:val="center"/>
              <w:rPr>
                <w:rStyle w:val="HEADINGINLOWERCASE-11PTBOLD"/>
                <w:b w:val="0"/>
                <w:color w:val="auto"/>
              </w:rPr>
            </w:pPr>
            <w:r w:rsidRPr="00581A78">
              <w:rPr>
                <w:rStyle w:val="HEADINGINLOWERCASE-11PTBOLD"/>
                <w:b w:val="0"/>
                <w:color w:val="auto"/>
              </w:rPr>
              <w:t>Detergent or other cleaning chemicals</w:t>
            </w:r>
          </w:p>
        </w:tc>
        <w:tc>
          <w:tcPr>
            <w:tcW w:w="676" w:type="dxa"/>
            <w:tcBorders>
              <w:bottom w:val="single" w:sz="6" w:space="0" w:color="808080"/>
            </w:tcBorders>
            <w:shd w:val="clear" w:color="auto" w:fill="auto"/>
            <w:vAlign w:val="center"/>
          </w:tcPr>
          <w:p w:rsidR="005E3651" w:rsidRPr="00581A78" w:rsidRDefault="001653A7" w:rsidP="005F7CC4">
            <w:pPr>
              <w:pStyle w:val="BODYTEXTSTYLE"/>
              <w:spacing w:after="0" w:line="240" w:lineRule="auto"/>
              <w:jc w:val="right"/>
              <w:rPr>
                <w:rStyle w:val="HEADINGINLOWERCASE-11PTBOLD"/>
                <w:b w:val="0"/>
                <w:color w:val="auto"/>
              </w:rPr>
            </w:pPr>
            <w:r w:rsidRPr="00581A78">
              <w:rPr>
                <w:rStyle w:val="HEADINGINLOWERCASE-11PTBOLD"/>
                <w:b w:val="0"/>
                <w:color w:val="auto"/>
              </w:rPr>
              <w:t>0</w:t>
            </w:r>
            <w:r w:rsidR="005E3651" w:rsidRPr="00581A78">
              <w:rPr>
                <w:rStyle w:val="HEADINGINLOWERCASE-11PTBOLD"/>
                <w:b w:val="0"/>
                <w:color w:val="auto"/>
              </w:rPr>
              <w:t>%</w:t>
            </w:r>
          </w:p>
        </w:tc>
        <w:tc>
          <w:tcPr>
            <w:tcW w:w="2796" w:type="dxa"/>
            <w:gridSpan w:val="3"/>
            <w:tcBorders>
              <w:bottom w:val="single" w:sz="6" w:space="0" w:color="808080"/>
            </w:tcBorders>
            <w:shd w:val="clear" w:color="auto" w:fill="D9D9D9"/>
            <w:vAlign w:val="center"/>
          </w:tcPr>
          <w:p w:rsidR="005E3651" w:rsidRPr="00E12266" w:rsidRDefault="005E3651" w:rsidP="005F7CC4">
            <w:pPr>
              <w:pStyle w:val="BODYTEXTSTYLE"/>
              <w:spacing w:after="0" w:line="240" w:lineRule="auto"/>
              <w:jc w:val="center"/>
              <w:rPr>
                <w:rStyle w:val="HEADINGINLOWERCASE-11PTBOLD"/>
                <w:b w:val="0"/>
                <w:color w:val="auto"/>
              </w:rPr>
            </w:pPr>
            <w:r w:rsidRPr="00E12266">
              <w:rPr>
                <w:rStyle w:val="HEADINGINLOWERCASE-11PTBOLD"/>
                <w:b w:val="0"/>
                <w:color w:val="auto"/>
              </w:rPr>
              <w:t>Biological hazards (e.g. vomit, urine, blood, sharps)</w:t>
            </w:r>
          </w:p>
        </w:tc>
        <w:tc>
          <w:tcPr>
            <w:tcW w:w="689" w:type="dxa"/>
            <w:tcBorders>
              <w:bottom w:val="single" w:sz="6" w:space="0" w:color="808080"/>
            </w:tcBorders>
            <w:shd w:val="clear" w:color="auto" w:fill="auto"/>
            <w:vAlign w:val="center"/>
          </w:tcPr>
          <w:p w:rsidR="005E3651" w:rsidRPr="00E12266" w:rsidRDefault="002F0BE1" w:rsidP="005F7CC4">
            <w:pPr>
              <w:pStyle w:val="BODYTEXTSTYLE"/>
              <w:spacing w:after="0" w:line="240" w:lineRule="auto"/>
              <w:jc w:val="right"/>
              <w:rPr>
                <w:rStyle w:val="HEADINGINLOWERCASE-11PTBOLD"/>
                <w:b w:val="0"/>
                <w:color w:val="auto"/>
              </w:rPr>
            </w:pPr>
            <w:r w:rsidRPr="00E12266">
              <w:rPr>
                <w:rStyle w:val="HEADINGINLOWERCASE-11PTBOLD"/>
                <w:b w:val="0"/>
                <w:color w:val="auto"/>
              </w:rPr>
              <w:t>1</w:t>
            </w:r>
            <w:r w:rsidR="005E3651" w:rsidRPr="00E12266">
              <w:rPr>
                <w:rStyle w:val="HEADINGINLOWERCASE-11PTBOLD"/>
                <w:b w:val="0"/>
                <w:color w:val="auto"/>
              </w:rPr>
              <w:t>%</w:t>
            </w:r>
          </w:p>
        </w:tc>
        <w:tc>
          <w:tcPr>
            <w:tcW w:w="2797" w:type="dxa"/>
            <w:gridSpan w:val="2"/>
            <w:tcBorders>
              <w:bottom w:val="single" w:sz="6" w:space="0" w:color="808080"/>
            </w:tcBorders>
            <w:shd w:val="clear" w:color="auto" w:fill="D9D9D9"/>
            <w:vAlign w:val="center"/>
          </w:tcPr>
          <w:p w:rsidR="005E3651" w:rsidRPr="00FD7048" w:rsidRDefault="005E3651" w:rsidP="005F7CC4">
            <w:pPr>
              <w:pStyle w:val="BODYTEXTSTYLE"/>
              <w:spacing w:after="0" w:line="240" w:lineRule="auto"/>
              <w:jc w:val="center"/>
              <w:rPr>
                <w:rStyle w:val="HEADINGINLOWERCASE-11PTBOLD"/>
                <w:b w:val="0"/>
                <w:color w:val="auto"/>
              </w:rPr>
            </w:pPr>
            <w:r w:rsidRPr="00FD7048">
              <w:rPr>
                <w:rStyle w:val="HEADINGINLOWERCASE-11PTBOLD"/>
                <w:b w:val="0"/>
                <w:color w:val="auto"/>
              </w:rPr>
              <w:t>Display screen equipment</w:t>
            </w:r>
          </w:p>
        </w:tc>
        <w:tc>
          <w:tcPr>
            <w:tcW w:w="692" w:type="dxa"/>
            <w:tcBorders>
              <w:bottom w:val="single" w:sz="6" w:space="0" w:color="808080"/>
            </w:tcBorders>
            <w:shd w:val="clear" w:color="auto" w:fill="auto"/>
            <w:vAlign w:val="center"/>
          </w:tcPr>
          <w:p w:rsidR="005E3651" w:rsidRPr="00FD7048" w:rsidRDefault="002F0BE1" w:rsidP="005F7CC4">
            <w:pPr>
              <w:pStyle w:val="BODYTEXTSTYLE"/>
              <w:spacing w:after="0" w:line="240" w:lineRule="auto"/>
              <w:jc w:val="right"/>
              <w:rPr>
                <w:rStyle w:val="HEADINGINLOWERCASE-11PTBOLD"/>
                <w:b w:val="0"/>
                <w:color w:val="auto"/>
              </w:rPr>
            </w:pPr>
            <w:r w:rsidRPr="00FD7048">
              <w:rPr>
                <w:rStyle w:val="HEADINGINLOWERCASE-11PTBOLD"/>
                <w:b w:val="0"/>
                <w:color w:val="auto"/>
              </w:rPr>
              <w:t>5</w:t>
            </w:r>
            <w:r w:rsidR="001653A7" w:rsidRPr="00FD7048">
              <w:rPr>
                <w:rStyle w:val="HEADINGINLOWERCASE-11PTBOLD"/>
                <w:b w:val="0"/>
                <w:color w:val="auto"/>
              </w:rPr>
              <w:t>0</w:t>
            </w:r>
            <w:r w:rsidR="00FD7048" w:rsidRPr="00FD7048">
              <w:rPr>
                <w:rStyle w:val="HEADINGINLOWERCASE-11PTBOLD"/>
                <w:b w:val="0"/>
                <w:color w:val="auto"/>
              </w:rPr>
              <w:t xml:space="preserve"> - 70</w:t>
            </w:r>
            <w:r w:rsidR="005E3651" w:rsidRPr="00FD7048">
              <w:rPr>
                <w:rStyle w:val="HEADINGINLOWERCASE-11PTBOLD"/>
                <w:b w:val="0"/>
                <w:color w:val="auto"/>
              </w:rPr>
              <w:t>%</w:t>
            </w:r>
          </w:p>
        </w:tc>
      </w:tr>
      <w:tr w:rsidR="00581A78" w:rsidRPr="00581A78" w:rsidTr="007074D2">
        <w:trPr>
          <w:cantSplit/>
          <w:trHeight w:hRule="exact" w:val="340"/>
        </w:trPr>
        <w:tc>
          <w:tcPr>
            <w:tcW w:w="10456" w:type="dxa"/>
            <w:gridSpan w:val="10"/>
            <w:shd w:val="clear" w:color="auto" w:fill="A6A6A6"/>
            <w:vAlign w:val="center"/>
          </w:tcPr>
          <w:p w:rsidR="00121C96" w:rsidRPr="00581A78" w:rsidRDefault="00121C96" w:rsidP="00E45ACA">
            <w:pPr>
              <w:pStyle w:val="BODYTEXTSTYLE"/>
              <w:spacing w:after="0"/>
              <w:jc w:val="center"/>
              <w:rPr>
                <w:rStyle w:val="HEADINGINLOWERCASE-11PTBOLD"/>
                <w:b w:val="0"/>
                <w:color w:val="auto"/>
              </w:rPr>
            </w:pPr>
            <w:r w:rsidRPr="00581A78">
              <w:rPr>
                <w:rStyle w:val="HEADINGINLOWERCASE-11PTBOLD"/>
                <w:color w:val="auto"/>
              </w:rPr>
              <w:t>The job involves</w:t>
            </w:r>
            <w:r w:rsidRPr="00581A78">
              <w:rPr>
                <w:rStyle w:val="HEADINGINLOWERCASE-11PTBOLD"/>
                <w:b w:val="0"/>
                <w:color w:val="auto"/>
              </w:rPr>
              <w:t xml:space="preserve"> </w:t>
            </w:r>
            <w:r w:rsidRPr="00581A78">
              <w:rPr>
                <w:rStyle w:val="HEADINGINLOWERCASE-11PTBOLD"/>
                <w:color w:val="auto"/>
              </w:rPr>
              <w:t xml:space="preserve">working with </w:t>
            </w:r>
            <w:r w:rsidRPr="00581A78">
              <w:rPr>
                <w:rStyle w:val="HEADINGINLOWERCASE-11PTBOLD"/>
                <w:b w:val="0"/>
                <w:color w:val="auto"/>
              </w:rPr>
              <w:t>(percentage of time involved)</w:t>
            </w:r>
          </w:p>
        </w:tc>
      </w:tr>
      <w:tr w:rsidR="00FD7048" w:rsidRPr="00581A78" w:rsidTr="00FD7048">
        <w:trPr>
          <w:cantSplit/>
          <w:trHeight w:hRule="exact" w:val="539"/>
        </w:trPr>
        <w:tc>
          <w:tcPr>
            <w:tcW w:w="2806" w:type="dxa"/>
            <w:gridSpan w:val="2"/>
            <w:shd w:val="clear" w:color="auto" w:fill="D9D9D9"/>
            <w:vAlign w:val="center"/>
          </w:tcPr>
          <w:p w:rsidR="00FD7048" w:rsidRPr="00581A78" w:rsidRDefault="00FD7048" w:rsidP="00FD7048">
            <w:pPr>
              <w:pStyle w:val="BODYTEXTSTYLE"/>
              <w:spacing w:after="0" w:line="240" w:lineRule="auto"/>
              <w:jc w:val="center"/>
              <w:rPr>
                <w:rStyle w:val="HEADINGINLOWERCASE-11PTBOLD"/>
                <w:b w:val="0"/>
                <w:color w:val="auto"/>
              </w:rPr>
            </w:pPr>
            <w:r w:rsidRPr="00581A78">
              <w:rPr>
                <w:rStyle w:val="HEADINGINLOWERCASE-11PTBOLD"/>
                <w:b w:val="0"/>
                <w:color w:val="auto"/>
              </w:rPr>
              <w:t>Plant and/or machinery</w:t>
            </w:r>
          </w:p>
        </w:tc>
        <w:tc>
          <w:tcPr>
            <w:tcW w:w="676" w:type="dxa"/>
            <w:shd w:val="clear" w:color="auto" w:fill="auto"/>
            <w:vAlign w:val="center"/>
          </w:tcPr>
          <w:p w:rsidR="00FD7048" w:rsidRPr="00581A78" w:rsidRDefault="00FD7048" w:rsidP="00FD7048">
            <w:pPr>
              <w:pStyle w:val="BODYTEXTSTYLE"/>
              <w:spacing w:after="0" w:line="240" w:lineRule="auto"/>
              <w:jc w:val="right"/>
              <w:rPr>
                <w:rStyle w:val="HEADINGINLOWERCASE-11PTBOLD"/>
                <w:b w:val="0"/>
                <w:color w:val="auto"/>
              </w:rPr>
            </w:pPr>
            <w:r w:rsidRPr="00581A78">
              <w:rPr>
                <w:rStyle w:val="HEADINGINLOWERCASE-11PTBOLD"/>
                <w:b w:val="0"/>
                <w:color w:val="auto"/>
              </w:rPr>
              <w:t>0%</w:t>
            </w:r>
          </w:p>
        </w:tc>
        <w:tc>
          <w:tcPr>
            <w:tcW w:w="2796" w:type="dxa"/>
            <w:gridSpan w:val="3"/>
            <w:shd w:val="clear" w:color="auto" w:fill="D9D9D9"/>
            <w:vAlign w:val="center"/>
          </w:tcPr>
          <w:p w:rsidR="00FD7048" w:rsidRPr="00FD7048" w:rsidRDefault="00FD7048" w:rsidP="00FD7048">
            <w:pPr>
              <w:pStyle w:val="BODYTEXTSTYLE"/>
              <w:spacing w:after="0" w:line="240" w:lineRule="auto"/>
              <w:jc w:val="center"/>
              <w:rPr>
                <w:rStyle w:val="HEADINGINLOWERCASE-11PTBOLD"/>
                <w:b w:val="0"/>
                <w:color w:val="auto"/>
              </w:rPr>
            </w:pPr>
            <w:r w:rsidRPr="00FD7048">
              <w:rPr>
                <w:rStyle w:val="HEADINGINLOWERCASE-11PTBOLD"/>
                <w:b w:val="0"/>
                <w:color w:val="auto"/>
              </w:rPr>
              <w:t>Vehicles (including driving)</w:t>
            </w:r>
          </w:p>
        </w:tc>
        <w:tc>
          <w:tcPr>
            <w:tcW w:w="689" w:type="dxa"/>
            <w:shd w:val="clear" w:color="auto" w:fill="auto"/>
            <w:vAlign w:val="center"/>
          </w:tcPr>
          <w:p w:rsidR="00FD7048" w:rsidRPr="0010257C" w:rsidRDefault="00FD7048" w:rsidP="00FD7048">
            <w:pPr>
              <w:pStyle w:val="BODYTEXTSTYLE"/>
              <w:spacing w:after="0" w:line="240" w:lineRule="auto"/>
              <w:jc w:val="right"/>
              <w:rPr>
                <w:rStyle w:val="HEADINGINLOWERCASE-11PTBOLD"/>
                <w:b w:val="0"/>
                <w:color w:val="auto"/>
                <w:highlight w:val="yellow"/>
              </w:rPr>
            </w:pPr>
            <w:r w:rsidRPr="00FD7048">
              <w:rPr>
                <w:rStyle w:val="HEADINGINLOWERCASE-11PTBOLD"/>
                <w:b w:val="0"/>
                <w:color w:val="auto"/>
              </w:rPr>
              <w:t>0 -10%</w:t>
            </w:r>
          </w:p>
        </w:tc>
        <w:tc>
          <w:tcPr>
            <w:tcW w:w="2797" w:type="dxa"/>
            <w:gridSpan w:val="2"/>
            <w:shd w:val="clear" w:color="auto" w:fill="D9D9D9"/>
            <w:vAlign w:val="center"/>
          </w:tcPr>
          <w:p w:rsidR="00FD7048" w:rsidRPr="00FD7048" w:rsidRDefault="00FD7048" w:rsidP="00FD7048">
            <w:pPr>
              <w:pStyle w:val="BODYTEXTSTYLE"/>
              <w:spacing w:after="0" w:line="240" w:lineRule="auto"/>
              <w:jc w:val="center"/>
              <w:rPr>
                <w:rStyle w:val="HEADINGINLOWERCASE-11PTBOLD"/>
                <w:b w:val="0"/>
                <w:color w:val="auto"/>
              </w:rPr>
            </w:pPr>
            <w:r w:rsidRPr="00FD7048">
              <w:rPr>
                <w:rStyle w:val="HEADINGINLOWERCASE-11PTBOLD"/>
                <w:b w:val="0"/>
                <w:color w:val="auto"/>
              </w:rPr>
              <w:t>Electricity</w:t>
            </w:r>
          </w:p>
        </w:tc>
        <w:tc>
          <w:tcPr>
            <w:tcW w:w="692" w:type="dxa"/>
            <w:shd w:val="clear" w:color="auto" w:fill="auto"/>
            <w:vAlign w:val="center"/>
          </w:tcPr>
          <w:p w:rsidR="00FD7048" w:rsidRPr="00FD7048" w:rsidRDefault="00FD7048" w:rsidP="00FD7048">
            <w:pPr>
              <w:pStyle w:val="BODYTEXTSTYLE"/>
              <w:spacing w:after="0" w:line="240" w:lineRule="auto"/>
              <w:jc w:val="right"/>
              <w:rPr>
                <w:rStyle w:val="HEADINGINLOWERCASE-11PTBOLD"/>
                <w:b w:val="0"/>
                <w:color w:val="auto"/>
              </w:rPr>
            </w:pPr>
            <w:r w:rsidRPr="00FD7048">
              <w:rPr>
                <w:rStyle w:val="HEADINGINLOWERCASE-11PTBOLD"/>
                <w:b w:val="0"/>
                <w:color w:val="auto"/>
              </w:rPr>
              <w:t>0 -10%</w:t>
            </w:r>
          </w:p>
        </w:tc>
      </w:tr>
      <w:tr w:rsidR="00581A78" w:rsidRPr="00581A78" w:rsidTr="00FD7048">
        <w:trPr>
          <w:cantSplit/>
          <w:trHeight w:hRule="exact" w:val="539"/>
        </w:trPr>
        <w:tc>
          <w:tcPr>
            <w:tcW w:w="2806" w:type="dxa"/>
            <w:gridSpan w:val="2"/>
            <w:shd w:val="clear" w:color="auto" w:fill="D9D9D9"/>
            <w:vAlign w:val="center"/>
          </w:tcPr>
          <w:p w:rsidR="005E3651" w:rsidRPr="00581A78" w:rsidRDefault="005E3651" w:rsidP="005F7CC4">
            <w:pPr>
              <w:pStyle w:val="BODYTEXTSTYLE"/>
              <w:spacing w:after="0" w:line="240" w:lineRule="auto"/>
              <w:jc w:val="center"/>
              <w:rPr>
                <w:rStyle w:val="HEADINGINLOWERCASE-11PTBOLD"/>
                <w:b w:val="0"/>
                <w:color w:val="auto"/>
              </w:rPr>
            </w:pPr>
            <w:r w:rsidRPr="00581A78">
              <w:rPr>
                <w:rStyle w:val="HEADINGINLOWERCASE-11PTBOLD"/>
                <w:b w:val="0"/>
                <w:color w:val="auto"/>
              </w:rPr>
              <w:lastRenderedPageBreak/>
              <w:t>Welding</w:t>
            </w:r>
          </w:p>
        </w:tc>
        <w:tc>
          <w:tcPr>
            <w:tcW w:w="676" w:type="dxa"/>
            <w:shd w:val="clear" w:color="auto" w:fill="auto"/>
            <w:vAlign w:val="center"/>
          </w:tcPr>
          <w:p w:rsidR="005E3651" w:rsidRPr="00581A78" w:rsidRDefault="001653A7" w:rsidP="005F7CC4">
            <w:pPr>
              <w:pStyle w:val="BODYTEXTSTYLE"/>
              <w:spacing w:after="0" w:line="240" w:lineRule="auto"/>
              <w:jc w:val="right"/>
              <w:rPr>
                <w:rStyle w:val="HEADINGINLOWERCASE-11PTBOLD"/>
                <w:b w:val="0"/>
                <w:color w:val="auto"/>
              </w:rPr>
            </w:pPr>
            <w:r w:rsidRPr="00581A78">
              <w:rPr>
                <w:rStyle w:val="HEADINGINLOWERCASE-11PTBOLD"/>
                <w:b w:val="0"/>
                <w:color w:val="auto"/>
              </w:rPr>
              <w:t>0</w:t>
            </w:r>
            <w:r w:rsidR="005E3651" w:rsidRPr="00581A78">
              <w:rPr>
                <w:rStyle w:val="HEADINGINLOWERCASE-11PTBOLD"/>
                <w:b w:val="0"/>
                <w:color w:val="auto"/>
              </w:rPr>
              <w:t>%</w:t>
            </w:r>
          </w:p>
        </w:tc>
        <w:tc>
          <w:tcPr>
            <w:tcW w:w="2796" w:type="dxa"/>
            <w:gridSpan w:val="3"/>
            <w:shd w:val="clear" w:color="auto" w:fill="D9D9D9"/>
            <w:vAlign w:val="center"/>
          </w:tcPr>
          <w:p w:rsidR="005E3651" w:rsidRPr="00581A78" w:rsidRDefault="005E3651" w:rsidP="005F7CC4">
            <w:pPr>
              <w:pStyle w:val="BODYTEXTSTYLE"/>
              <w:spacing w:after="0" w:line="240" w:lineRule="auto"/>
              <w:jc w:val="center"/>
              <w:rPr>
                <w:rStyle w:val="HEADINGINLOWERCASE-11PTBOLD"/>
                <w:b w:val="0"/>
                <w:color w:val="auto"/>
              </w:rPr>
            </w:pPr>
            <w:r w:rsidRPr="00581A78">
              <w:rPr>
                <w:rStyle w:val="HEADINGINLOWERCASE-11PTBOLD"/>
                <w:b w:val="0"/>
                <w:color w:val="auto"/>
              </w:rPr>
              <w:t>Food Handling</w:t>
            </w:r>
          </w:p>
        </w:tc>
        <w:tc>
          <w:tcPr>
            <w:tcW w:w="689" w:type="dxa"/>
            <w:shd w:val="clear" w:color="auto" w:fill="auto"/>
            <w:vAlign w:val="center"/>
          </w:tcPr>
          <w:p w:rsidR="005E3651" w:rsidRPr="00581A78" w:rsidRDefault="001653A7" w:rsidP="005F7CC4">
            <w:pPr>
              <w:pStyle w:val="BODYTEXTSTYLE"/>
              <w:spacing w:after="0" w:line="240" w:lineRule="auto"/>
              <w:jc w:val="right"/>
              <w:rPr>
                <w:rStyle w:val="HEADINGINLOWERCASE-11PTBOLD"/>
                <w:b w:val="0"/>
                <w:color w:val="auto"/>
              </w:rPr>
            </w:pPr>
            <w:r w:rsidRPr="00581A78">
              <w:rPr>
                <w:rStyle w:val="HEADINGINLOWERCASE-11PTBOLD"/>
                <w:b w:val="0"/>
                <w:color w:val="auto"/>
              </w:rPr>
              <w:t>0</w:t>
            </w:r>
            <w:r w:rsidR="005E3651" w:rsidRPr="00581A78">
              <w:rPr>
                <w:rStyle w:val="HEADINGINLOWERCASE-11PTBOLD"/>
                <w:b w:val="0"/>
                <w:color w:val="auto"/>
              </w:rPr>
              <w:t>%</w:t>
            </w:r>
          </w:p>
        </w:tc>
        <w:tc>
          <w:tcPr>
            <w:tcW w:w="2797" w:type="dxa"/>
            <w:gridSpan w:val="2"/>
            <w:shd w:val="clear" w:color="auto" w:fill="D9D9D9"/>
            <w:vAlign w:val="center"/>
          </w:tcPr>
          <w:p w:rsidR="005E3651" w:rsidRPr="00FD7048" w:rsidRDefault="005E3651" w:rsidP="005F7CC4">
            <w:pPr>
              <w:pStyle w:val="BODYTEXTSTYLE"/>
              <w:spacing w:after="0" w:line="240" w:lineRule="auto"/>
              <w:jc w:val="center"/>
              <w:rPr>
                <w:rStyle w:val="HEADINGINLOWERCASE-11PTBOLD"/>
                <w:b w:val="0"/>
                <w:color w:val="auto"/>
              </w:rPr>
            </w:pPr>
            <w:r w:rsidRPr="00FD7048">
              <w:rPr>
                <w:rStyle w:val="HEADINGINLOWERCASE-11PTBOLD"/>
                <w:b w:val="0"/>
                <w:color w:val="auto"/>
              </w:rPr>
              <w:t>Animals</w:t>
            </w:r>
          </w:p>
        </w:tc>
        <w:tc>
          <w:tcPr>
            <w:tcW w:w="692" w:type="dxa"/>
            <w:shd w:val="clear" w:color="auto" w:fill="auto"/>
            <w:vAlign w:val="center"/>
          </w:tcPr>
          <w:p w:rsidR="005E3651" w:rsidRPr="00FD7048" w:rsidRDefault="002F0BE1" w:rsidP="002F0BE1">
            <w:pPr>
              <w:pStyle w:val="BODYTEXTSTYLE"/>
              <w:spacing w:after="0" w:line="240" w:lineRule="auto"/>
              <w:jc w:val="right"/>
              <w:rPr>
                <w:rStyle w:val="HEADINGINLOWERCASE-11PTBOLD"/>
                <w:b w:val="0"/>
                <w:color w:val="auto"/>
              </w:rPr>
            </w:pPr>
            <w:r w:rsidRPr="00FD7048">
              <w:rPr>
                <w:rStyle w:val="HEADINGINLOWERCASE-11PTBOLD"/>
                <w:b w:val="0"/>
                <w:color w:val="auto"/>
              </w:rPr>
              <w:t>1</w:t>
            </w:r>
            <w:r w:rsidR="005E3651" w:rsidRPr="00FD7048">
              <w:rPr>
                <w:rStyle w:val="HEADINGINLOWERCASE-11PTBOLD"/>
                <w:b w:val="0"/>
                <w:color w:val="auto"/>
              </w:rPr>
              <w:t>%</w:t>
            </w:r>
          </w:p>
        </w:tc>
      </w:tr>
      <w:tr w:rsidR="00581A78" w:rsidRPr="00581A78" w:rsidTr="00FD7048">
        <w:trPr>
          <w:cantSplit/>
          <w:trHeight w:hRule="exact" w:val="539"/>
        </w:trPr>
        <w:tc>
          <w:tcPr>
            <w:tcW w:w="2806" w:type="dxa"/>
            <w:gridSpan w:val="2"/>
            <w:shd w:val="clear" w:color="auto" w:fill="D9D9D9"/>
            <w:vAlign w:val="center"/>
          </w:tcPr>
          <w:p w:rsidR="005E3651" w:rsidRPr="00FD7048" w:rsidRDefault="005E3651" w:rsidP="005F7CC4">
            <w:pPr>
              <w:pStyle w:val="BODYTEXTSTYLE"/>
              <w:spacing w:after="0" w:line="240" w:lineRule="auto"/>
              <w:jc w:val="center"/>
              <w:rPr>
                <w:rStyle w:val="HEADINGINLOWERCASE-11PTBOLD"/>
                <w:b w:val="0"/>
                <w:color w:val="auto"/>
              </w:rPr>
            </w:pPr>
            <w:r w:rsidRPr="00FD7048">
              <w:rPr>
                <w:rStyle w:val="HEADINGINLOWERCASE-11PTBOLD"/>
                <w:b w:val="0"/>
                <w:color w:val="auto"/>
              </w:rPr>
              <w:t>Working alone</w:t>
            </w:r>
          </w:p>
        </w:tc>
        <w:tc>
          <w:tcPr>
            <w:tcW w:w="676" w:type="dxa"/>
            <w:shd w:val="clear" w:color="auto" w:fill="auto"/>
            <w:vAlign w:val="center"/>
          </w:tcPr>
          <w:p w:rsidR="005E3651" w:rsidRPr="00FD7048" w:rsidRDefault="00FD7048" w:rsidP="005F7CC4">
            <w:pPr>
              <w:pStyle w:val="BODYTEXTSTYLE"/>
              <w:spacing w:after="0" w:line="240" w:lineRule="auto"/>
              <w:jc w:val="right"/>
              <w:rPr>
                <w:rStyle w:val="HEADINGINLOWERCASE-11PTBOLD"/>
                <w:b w:val="0"/>
                <w:color w:val="auto"/>
              </w:rPr>
            </w:pPr>
            <w:r w:rsidRPr="00FD7048">
              <w:rPr>
                <w:rStyle w:val="HEADINGINLOWERCASE-11PTBOLD"/>
                <w:b w:val="0"/>
                <w:color w:val="auto"/>
              </w:rPr>
              <w:t>0-</w:t>
            </w:r>
            <w:r w:rsidR="002F0BE1" w:rsidRPr="00FD7048">
              <w:rPr>
                <w:rStyle w:val="HEADINGINLOWERCASE-11PTBOLD"/>
                <w:b w:val="0"/>
                <w:color w:val="auto"/>
              </w:rPr>
              <w:t>2</w:t>
            </w:r>
            <w:r w:rsidR="001653A7" w:rsidRPr="00FD7048">
              <w:rPr>
                <w:rStyle w:val="HEADINGINLOWERCASE-11PTBOLD"/>
                <w:b w:val="0"/>
                <w:color w:val="auto"/>
              </w:rPr>
              <w:t>0</w:t>
            </w:r>
            <w:r w:rsidR="005E3651" w:rsidRPr="00FD7048">
              <w:rPr>
                <w:rStyle w:val="HEADINGINLOWERCASE-11PTBOLD"/>
                <w:b w:val="0"/>
                <w:color w:val="auto"/>
              </w:rPr>
              <w:t>%</w:t>
            </w:r>
          </w:p>
        </w:tc>
        <w:tc>
          <w:tcPr>
            <w:tcW w:w="2796" w:type="dxa"/>
            <w:gridSpan w:val="3"/>
            <w:shd w:val="clear" w:color="auto" w:fill="D9D9D9"/>
            <w:vAlign w:val="center"/>
          </w:tcPr>
          <w:p w:rsidR="005E3651" w:rsidRPr="00581A78" w:rsidRDefault="005E3651" w:rsidP="005F7CC4">
            <w:pPr>
              <w:pStyle w:val="BODYTEXTSTYLE"/>
              <w:spacing w:after="0" w:line="240" w:lineRule="auto"/>
              <w:jc w:val="center"/>
              <w:rPr>
                <w:rStyle w:val="HEADINGINLOWERCASE-11PTBOLD"/>
                <w:b w:val="0"/>
                <w:color w:val="auto"/>
              </w:rPr>
            </w:pPr>
            <w:r w:rsidRPr="00581A78">
              <w:rPr>
                <w:rStyle w:val="HEADINGINLOWERCASE-11PTBOLD"/>
                <w:b w:val="0"/>
                <w:color w:val="auto"/>
              </w:rPr>
              <w:t>Working with vulnerable people</w:t>
            </w:r>
          </w:p>
        </w:tc>
        <w:tc>
          <w:tcPr>
            <w:tcW w:w="689" w:type="dxa"/>
            <w:shd w:val="clear" w:color="auto" w:fill="auto"/>
            <w:vAlign w:val="center"/>
          </w:tcPr>
          <w:p w:rsidR="005E3651" w:rsidRPr="00581A78" w:rsidRDefault="001653A7" w:rsidP="005F7CC4">
            <w:pPr>
              <w:pStyle w:val="BODYTEXTSTYLE"/>
              <w:spacing w:after="0" w:line="240" w:lineRule="auto"/>
              <w:jc w:val="right"/>
              <w:rPr>
                <w:rStyle w:val="HEADINGINLOWERCASE-11PTBOLD"/>
                <w:b w:val="0"/>
                <w:color w:val="auto"/>
              </w:rPr>
            </w:pPr>
            <w:r w:rsidRPr="00581A78">
              <w:rPr>
                <w:rStyle w:val="HEADINGINLOWERCASE-11PTBOLD"/>
                <w:b w:val="0"/>
                <w:color w:val="auto"/>
              </w:rPr>
              <w:t>0</w:t>
            </w:r>
            <w:r w:rsidR="005E3651" w:rsidRPr="00581A78">
              <w:rPr>
                <w:rStyle w:val="HEADINGINLOWERCASE-11PTBOLD"/>
                <w:b w:val="0"/>
                <w:color w:val="auto"/>
              </w:rPr>
              <w:t>%</w:t>
            </w:r>
          </w:p>
        </w:tc>
        <w:tc>
          <w:tcPr>
            <w:tcW w:w="2797" w:type="dxa"/>
            <w:gridSpan w:val="2"/>
            <w:shd w:val="clear" w:color="auto" w:fill="D9D9D9"/>
            <w:vAlign w:val="center"/>
          </w:tcPr>
          <w:p w:rsidR="005E3651" w:rsidRPr="00581A78" w:rsidRDefault="005E3651" w:rsidP="00EB0951">
            <w:pPr>
              <w:pStyle w:val="BODYTEXTSTYLE"/>
              <w:spacing w:after="0" w:line="240" w:lineRule="auto"/>
              <w:jc w:val="center"/>
              <w:rPr>
                <w:rStyle w:val="HEADINGINLOWERCASE-11PTBOLD"/>
                <w:b w:val="0"/>
                <w:color w:val="auto"/>
              </w:rPr>
            </w:pPr>
            <w:r w:rsidRPr="00581A78">
              <w:rPr>
                <w:rStyle w:val="HEADINGINLOWERCASE-11PTBOLD"/>
                <w:b w:val="0"/>
                <w:color w:val="auto"/>
              </w:rPr>
              <w:t xml:space="preserve">Working with people with </w:t>
            </w:r>
            <w:r w:rsidR="00EB0951">
              <w:rPr>
                <w:rStyle w:val="HEADINGINLOWERCASE-11PTBOLD"/>
                <w:b w:val="0"/>
                <w:color w:val="auto"/>
              </w:rPr>
              <w:t xml:space="preserve">additional </w:t>
            </w:r>
            <w:r w:rsidRPr="00581A78">
              <w:rPr>
                <w:rStyle w:val="HEADINGINLOWERCASE-11PTBOLD"/>
                <w:b w:val="0"/>
                <w:color w:val="auto"/>
              </w:rPr>
              <w:t>needs</w:t>
            </w:r>
          </w:p>
        </w:tc>
        <w:tc>
          <w:tcPr>
            <w:tcW w:w="692" w:type="dxa"/>
            <w:shd w:val="clear" w:color="auto" w:fill="auto"/>
            <w:vAlign w:val="center"/>
          </w:tcPr>
          <w:p w:rsidR="005E3651" w:rsidRPr="00581A78" w:rsidRDefault="001653A7" w:rsidP="005F7CC4">
            <w:pPr>
              <w:pStyle w:val="BODYTEXTSTYLE"/>
              <w:spacing w:after="0" w:line="240" w:lineRule="auto"/>
              <w:jc w:val="right"/>
              <w:rPr>
                <w:rStyle w:val="HEADINGINLOWERCASE-11PTBOLD"/>
                <w:b w:val="0"/>
                <w:color w:val="auto"/>
              </w:rPr>
            </w:pPr>
            <w:r w:rsidRPr="00581A78">
              <w:rPr>
                <w:rStyle w:val="HEADINGINLOWERCASE-11PTBOLD"/>
                <w:b w:val="0"/>
                <w:color w:val="auto"/>
              </w:rPr>
              <w:t>0</w:t>
            </w:r>
            <w:r w:rsidR="005E3651" w:rsidRPr="00581A78">
              <w:rPr>
                <w:rStyle w:val="HEADINGINLOWERCASE-11PTBOLD"/>
                <w:b w:val="0"/>
                <w:color w:val="auto"/>
              </w:rPr>
              <w:t>%</w:t>
            </w:r>
          </w:p>
        </w:tc>
      </w:tr>
      <w:tr w:rsidR="00581A78" w:rsidRPr="00581A78" w:rsidTr="00FD7048">
        <w:trPr>
          <w:cantSplit/>
          <w:trHeight w:hRule="exact" w:val="539"/>
        </w:trPr>
        <w:tc>
          <w:tcPr>
            <w:tcW w:w="2806" w:type="dxa"/>
            <w:gridSpan w:val="2"/>
            <w:tcBorders>
              <w:bottom w:val="single" w:sz="6" w:space="0" w:color="808080"/>
            </w:tcBorders>
            <w:shd w:val="clear" w:color="auto" w:fill="D9D9D9"/>
            <w:vAlign w:val="center"/>
          </w:tcPr>
          <w:p w:rsidR="005E3651" w:rsidRPr="00FD7048" w:rsidRDefault="005E3651" w:rsidP="005F7CC4">
            <w:pPr>
              <w:pStyle w:val="BODYTEXTSTYLE"/>
              <w:spacing w:after="0" w:line="240" w:lineRule="auto"/>
              <w:jc w:val="center"/>
              <w:rPr>
                <w:rStyle w:val="HEADINGINLOWERCASE-11PTBOLD"/>
                <w:b w:val="0"/>
                <w:color w:val="auto"/>
              </w:rPr>
            </w:pPr>
            <w:r w:rsidRPr="00FD7048">
              <w:rPr>
                <w:rStyle w:val="HEADINGINLOWERCASE-11PTBOLD"/>
                <w:b w:val="0"/>
                <w:color w:val="auto"/>
              </w:rPr>
              <w:t>Working with members of the public</w:t>
            </w:r>
          </w:p>
        </w:tc>
        <w:tc>
          <w:tcPr>
            <w:tcW w:w="676" w:type="dxa"/>
            <w:tcBorders>
              <w:bottom w:val="single" w:sz="6" w:space="0" w:color="808080"/>
            </w:tcBorders>
            <w:shd w:val="clear" w:color="auto" w:fill="auto"/>
            <w:vAlign w:val="center"/>
          </w:tcPr>
          <w:p w:rsidR="005E3651" w:rsidRPr="00FD7048" w:rsidRDefault="00FD7048" w:rsidP="005F7CC4">
            <w:pPr>
              <w:pStyle w:val="BODYTEXTSTYLE"/>
              <w:spacing w:after="0" w:line="240" w:lineRule="auto"/>
              <w:jc w:val="right"/>
              <w:rPr>
                <w:rStyle w:val="HEADINGINLOWERCASE-11PTBOLD"/>
                <w:b w:val="0"/>
                <w:color w:val="auto"/>
              </w:rPr>
            </w:pPr>
            <w:r w:rsidRPr="00FD7048">
              <w:rPr>
                <w:rStyle w:val="HEADINGINLOWERCASE-11PTBOLD"/>
                <w:b w:val="0"/>
                <w:color w:val="auto"/>
              </w:rPr>
              <w:t>0-</w:t>
            </w:r>
            <w:r w:rsidR="002F0BE1" w:rsidRPr="00FD7048">
              <w:rPr>
                <w:rStyle w:val="HEADINGINLOWERCASE-11PTBOLD"/>
                <w:b w:val="0"/>
                <w:color w:val="auto"/>
              </w:rPr>
              <w:t>1</w:t>
            </w:r>
            <w:r w:rsidR="001653A7" w:rsidRPr="00FD7048">
              <w:rPr>
                <w:rStyle w:val="HEADINGINLOWERCASE-11PTBOLD"/>
                <w:b w:val="0"/>
                <w:color w:val="auto"/>
              </w:rPr>
              <w:t>0</w:t>
            </w:r>
            <w:r w:rsidR="005E3651" w:rsidRPr="00FD7048">
              <w:rPr>
                <w:rStyle w:val="HEADINGINLOWERCASE-11PTBOLD"/>
                <w:b w:val="0"/>
                <w:color w:val="auto"/>
              </w:rPr>
              <w:t>%</w:t>
            </w:r>
          </w:p>
        </w:tc>
        <w:tc>
          <w:tcPr>
            <w:tcW w:w="2796" w:type="dxa"/>
            <w:gridSpan w:val="3"/>
            <w:tcBorders>
              <w:bottom w:val="single" w:sz="6" w:space="0" w:color="808080"/>
            </w:tcBorders>
            <w:shd w:val="clear" w:color="auto" w:fill="D9D9D9"/>
            <w:vAlign w:val="center"/>
          </w:tcPr>
          <w:p w:rsidR="005E3651" w:rsidRPr="00581A78" w:rsidRDefault="005E3651" w:rsidP="005F7CC4">
            <w:pPr>
              <w:pStyle w:val="BODYTEXTSTYLE"/>
              <w:spacing w:after="0" w:line="240" w:lineRule="auto"/>
              <w:rPr>
                <w:rStyle w:val="HEADINGINLOWERCASE-11PTBOLD"/>
                <w:color w:val="auto"/>
              </w:rPr>
            </w:pPr>
            <w:r w:rsidRPr="00581A78">
              <w:rPr>
                <w:rStyle w:val="HEADINGINLOWERCASE-11PTBOLD"/>
                <w:color w:val="auto"/>
              </w:rPr>
              <w:t>Other</w:t>
            </w:r>
            <w:r w:rsidRPr="00581A78">
              <w:rPr>
                <w:rStyle w:val="HEADINGINLOWERCASE-11PTBOLD"/>
                <w:b w:val="0"/>
                <w:color w:val="auto"/>
              </w:rPr>
              <w:t xml:space="preserve"> (please state):</w:t>
            </w:r>
          </w:p>
        </w:tc>
        <w:tc>
          <w:tcPr>
            <w:tcW w:w="4178" w:type="dxa"/>
            <w:gridSpan w:val="4"/>
            <w:tcBorders>
              <w:bottom w:val="single" w:sz="6" w:space="0" w:color="808080"/>
            </w:tcBorders>
            <w:shd w:val="clear" w:color="auto" w:fill="auto"/>
            <w:vAlign w:val="center"/>
          </w:tcPr>
          <w:p w:rsidR="005E3651" w:rsidRPr="00581A78" w:rsidRDefault="005E3651" w:rsidP="005F7CC4">
            <w:pPr>
              <w:pStyle w:val="BODYTEXTSTYLE"/>
              <w:spacing w:after="0" w:line="240" w:lineRule="auto"/>
              <w:jc w:val="center"/>
              <w:rPr>
                <w:rStyle w:val="HEADINGINLOWERCASE-11PTBOLD"/>
                <w:b w:val="0"/>
                <w:color w:val="auto"/>
              </w:rPr>
            </w:pPr>
          </w:p>
        </w:tc>
      </w:tr>
      <w:tr w:rsidR="00581A78" w:rsidRPr="00581A78" w:rsidTr="007074D2">
        <w:trPr>
          <w:cantSplit/>
          <w:trHeight w:hRule="exact" w:val="340"/>
        </w:trPr>
        <w:tc>
          <w:tcPr>
            <w:tcW w:w="10456" w:type="dxa"/>
            <w:gridSpan w:val="10"/>
            <w:tcBorders>
              <w:bottom w:val="single" w:sz="6" w:space="0" w:color="808080"/>
            </w:tcBorders>
            <w:shd w:val="clear" w:color="auto" w:fill="A6A6A6"/>
            <w:vAlign w:val="center"/>
          </w:tcPr>
          <w:p w:rsidR="003C5B67" w:rsidRPr="00581A78" w:rsidRDefault="008E0872" w:rsidP="00E45ACA">
            <w:pPr>
              <w:pStyle w:val="BODYTEXTSTYLE"/>
              <w:spacing w:after="0"/>
              <w:jc w:val="center"/>
              <w:rPr>
                <w:rStyle w:val="HEADINGINLOWERCASE-11PTBOLD"/>
                <w:b w:val="0"/>
                <w:color w:val="auto"/>
              </w:rPr>
            </w:pPr>
            <w:r w:rsidRPr="00581A78">
              <w:rPr>
                <w:rStyle w:val="HEADINGINLOWERCASE-11PTBOLD"/>
                <w:color w:val="auto"/>
              </w:rPr>
              <w:t xml:space="preserve">Frequency of </w:t>
            </w:r>
            <w:r w:rsidR="00B479A1" w:rsidRPr="00581A78">
              <w:rPr>
                <w:rStyle w:val="HEADINGINLOWERCASE-11PTBOLD"/>
                <w:color w:val="auto"/>
              </w:rPr>
              <w:t>Risks that may apply whilst working in a p</w:t>
            </w:r>
            <w:r w:rsidR="003C5B67" w:rsidRPr="00581A78">
              <w:rPr>
                <w:rStyle w:val="HEADINGINLOWERCASE-11PTBOLD"/>
                <w:color w:val="auto"/>
              </w:rPr>
              <w:t>eople related environment</w:t>
            </w:r>
          </w:p>
        </w:tc>
      </w:tr>
      <w:tr w:rsidR="00581A78" w:rsidRPr="00581A78" w:rsidTr="00FD7048">
        <w:trPr>
          <w:cantSplit/>
          <w:trHeight w:val="513"/>
        </w:trPr>
        <w:tc>
          <w:tcPr>
            <w:tcW w:w="1525" w:type="dxa"/>
            <w:shd w:val="clear" w:color="auto" w:fill="D9D9D9"/>
            <w:vAlign w:val="center"/>
          </w:tcPr>
          <w:p w:rsidR="008C0412" w:rsidRPr="00FD7048" w:rsidRDefault="008C0412" w:rsidP="00C936F2">
            <w:pPr>
              <w:pStyle w:val="BODYTEXTSTYLE"/>
              <w:spacing w:after="0"/>
              <w:jc w:val="center"/>
              <w:rPr>
                <w:rStyle w:val="HEADINGINLOWERCASE-11PTBOLD"/>
                <w:b w:val="0"/>
                <w:color w:val="auto"/>
              </w:rPr>
            </w:pPr>
            <w:r w:rsidRPr="00FD7048">
              <w:rPr>
                <w:rStyle w:val="HEADINGINLOWERCASE-11PTBOLD"/>
                <w:b w:val="0"/>
                <w:color w:val="auto"/>
              </w:rPr>
              <w:t>Risk of Abuse</w:t>
            </w:r>
          </w:p>
        </w:tc>
        <w:tc>
          <w:tcPr>
            <w:tcW w:w="1982" w:type="dxa"/>
            <w:gridSpan w:val="3"/>
            <w:shd w:val="clear" w:color="auto" w:fill="auto"/>
            <w:vAlign w:val="center"/>
          </w:tcPr>
          <w:p w:rsidR="008C0412" w:rsidRPr="00FD7048" w:rsidRDefault="008E0872" w:rsidP="003C7F87">
            <w:pPr>
              <w:pStyle w:val="BODYTEXTSTYLE"/>
              <w:spacing w:after="0"/>
              <w:jc w:val="center"/>
              <w:rPr>
                <w:rStyle w:val="HEADINGINLOWERCASE-11PTBOLD"/>
                <w:b w:val="0"/>
                <w:color w:val="auto"/>
              </w:rPr>
            </w:pPr>
            <w:r w:rsidRPr="00FD7048">
              <w:rPr>
                <w:rStyle w:val="HEADINGINLOWERCASE-11PTBOLD"/>
                <w:b w:val="0"/>
                <w:color w:val="auto"/>
              </w:rPr>
              <w:t>Monthly</w:t>
            </w:r>
          </w:p>
        </w:tc>
        <w:tc>
          <w:tcPr>
            <w:tcW w:w="1560" w:type="dxa"/>
            <w:shd w:val="clear" w:color="auto" w:fill="D9D9D9"/>
            <w:vAlign w:val="center"/>
          </w:tcPr>
          <w:p w:rsidR="008C0412" w:rsidRPr="00FD7048" w:rsidRDefault="008C0412" w:rsidP="00C936F2">
            <w:pPr>
              <w:pStyle w:val="BODYTEXTSTYLE"/>
              <w:spacing w:after="0"/>
              <w:jc w:val="center"/>
              <w:rPr>
                <w:rStyle w:val="HEADINGINLOWERCASE-11PTBOLD"/>
                <w:b w:val="0"/>
                <w:color w:val="auto"/>
              </w:rPr>
            </w:pPr>
            <w:r w:rsidRPr="00FD7048">
              <w:rPr>
                <w:rStyle w:val="HEADINGINLOWERCASE-11PTBOLD"/>
                <w:b w:val="0"/>
                <w:color w:val="auto"/>
              </w:rPr>
              <w:t>Risk of Aggression</w:t>
            </w:r>
          </w:p>
        </w:tc>
        <w:tc>
          <w:tcPr>
            <w:tcW w:w="1900" w:type="dxa"/>
            <w:gridSpan w:val="2"/>
            <w:shd w:val="clear" w:color="auto" w:fill="auto"/>
            <w:vAlign w:val="center"/>
          </w:tcPr>
          <w:p w:rsidR="008C0412" w:rsidRPr="00FD7048" w:rsidRDefault="00FD7048" w:rsidP="003C7F87">
            <w:pPr>
              <w:pStyle w:val="BODYTEXTSTYLE"/>
              <w:spacing w:after="0"/>
              <w:jc w:val="center"/>
              <w:rPr>
                <w:rStyle w:val="HEADINGINLOWERCASE-11PTBOLD"/>
                <w:b w:val="0"/>
                <w:color w:val="auto"/>
              </w:rPr>
            </w:pPr>
            <w:r w:rsidRPr="00FD7048">
              <w:rPr>
                <w:rStyle w:val="HEADINGINLOWERCASE-11PTBOLD"/>
                <w:b w:val="0"/>
                <w:color w:val="auto"/>
              </w:rPr>
              <w:t>Low</w:t>
            </w:r>
          </w:p>
        </w:tc>
        <w:tc>
          <w:tcPr>
            <w:tcW w:w="1505" w:type="dxa"/>
            <w:shd w:val="clear" w:color="auto" w:fill="D9D9D9"/>
            <w:vAlign w:val="center"/>
          </w:tcPr>
          <w:p w:rsidR="008C0412" w:rsidRPr="00FD7048" w:rsidRDefault="008C0412" w:rsidP="00C936F2">
            <w:pPr>
              <w:pStyle w:val="BODYTEXTSTYLE"/>
              <w:spacing w:after="0"/>
              <w:jc w:val="center"/>
              <w:rPr>
                <w:rStyle w:val="HEADINGINLOWERCASE-11PTBOLD"/>
                <w:b w:val="0"/>
                <w:color w:val="auto"/>
              </w:rPr>
            </w:pPr>
            <w:r w:rsidRPr="00FD7048">
              <w:rPr>
                <w:rStyle w:val="HEADINGINLOWERCASE-11PTBOLD"/>
                <w:b w:val="0"/>
                <w:color w:val="auto"/>
              </w:rPr>
              <w:t>Risk of Injury</w:t>
            </w:r>
          </w:p>
        </w:tc>
        <w:tc>
          <w:tcPr>
            <w:tcW w:w="1984" w:type="dxa"/>
            <w:gridSpan w:val="2"/>
            <w:shd w:val="clear" w:color="auto" w:fill="auto"/>
            <w:vAlign w:val="center"/>
          </w:tcPr>
          <w:p w:rsidR="008C0412" w:rsidRPr="00FD7048" w:rsidRDefault="008E0872" w:rsidP="003C7F87">
            <w:pPr>
              <w:pStyle w:val="BODYTEXTSTYLE"/>
              <w:spacing w:after="0"/>
              <w:jc w:val="center"/>
              <w:rPr>
                <w:rStyle w:val="HEADINGINLOWERCASE-11PTBOLD"/>
                <w:b w:val="0"/>
                <w:color w:val="auto"/>
              </w:rPr>
            </w:pPr>
            <w:r w:rsidRPr="00FD7048">
              <w:rPr>
                <w:rStyle w:val="HEADINGINLOWERCASE-11PTBOLD"/>
                <w:b w:val="0"/>
                <w:color w:val="auto"/>
              </w:rPr>
              <w:t>Monthly</w:t>
            </w:r>
          </w:p>
        </w:tc>
      </w:tr>
    </w:tbl>
    <w:p w:rsidR="00E45ACA" w:rsidRPr="00581A78" w:rsidRDefault="00E45ACA" w:rsidP="008E0872">
      <w:pPr>
        <w:spacing w:after="0" w:line="240" w:lineRule="auto"/>
        <w:sectPr w:rsidR="00E45ACA" w:rsidRPr="00581A78" w:rsidSect="008E0872">
          <w:headerReference w:type="default" r:id="rId11"/>
          <w:pgSz w:w="11906" w:h="16838"/>
          <w:pgMar w:top="1134" w:right="851" w:bottom="709" w:left="851" w:header="709" w:footer="709" w:gutter="0"/>
          <w:cols w:space="708"/>
          <w:formProt w:val="0"/>
          <w:docGrid w:linePitch="360"/>
        </w:sectPr>
      </w:pPr>
    </w:p>
    <w:p w:rsidR="00E45ACA" w:rsidRPr="00581A78" w:rsidRDefault="00E45ACA" w:rsidP="008E0872">
      <w:pPr>
        <w:spacing w:after="0" w:line="240" w:lineRule="auto"/>
        <w:sectPr w:rsidR="00E45ACA" w:rsidRPr="00581A78" w:rsidSect="00E45ACA">
          <w:type w:val="continuous"/>
          <w:pgSz w:w="11906" w:h="16838"/>
          <w:pgMar w:top="1134" w:right="851" w:bottom="709" w:left="851" w:header="709" w:footer="709" w:gutter="0"/>
          <w:cols w:space="708"/>
          <w:formProt w:val="0"/>
          <w:docGrid w:linePitch="360"/>
        </w:sectPr>
      </w:pPr>
    </w:p>
    <w:tbl>
      <w:tblPr>
        <w:tblW w:w="10457" w:type="dxa"/>
        <w:tblInd w:w="-424"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shd w:val="clear" w:color="auto" w:fill="DEE3EC"/>
        <w:tblLook w:val="04A0" w:firstRow="1" w:lastRow="0" w:firstColumn="1" w:lastColumn="0" w:noHBand="0" w:noVBand="1"/>
      </w:tblPr>
      <w:tblGrid>
        <w:gridCol w:w="10457"/>
      </w:tblGrid>
      <w:tr w:rsidR="00AD6EF1" w:rsidRPr="00581A78" w:rsidTr="00AD6EF1">
        <w:trPr>
          <w:trHeight w:hRule="exact" w:val="340"/>
        </w:trPr>
        <w:tc>
          <w:tcPr>
            <w:tcW w:w="10457" w:type="dxa"/>
            <w:shd w:val="clear" w:color="auto" w:fill="DEE3EC"/>
            <w:vAlign w:val="center"/>
          </w:tcPr>
          <w:p w:rsidR="008E0872" w:rsidRPr="00581A78" w:rsidRDefault="008E0872" w:rsidP="008B636F">
            <w:pPr>
              <w:pStyle w:val="BODYTEXTSTYLE"/>
              <w:spacing w:after="0"/>
              <w:rPr>
                <w:rStyle w:val="HEADINGINLOWERCASE-11PTBOLD"/>
                <w:color w:val="auto"/>
              </w:rPr>
            </w:pPr>
            <w:r w:rsidRPr="00581A78">
              <w:rPr>
                <w:rStyle w:val="HEADINGINLOWERCASE-11PTBOLD"/>
                <w:color w:val="auto"/>
              </w:rPr>
              <w:lastRenderedPageBreak/>
              <w:t>Vision and Values</w:t>
            </w:r>
          </w:p>
        </w:tc>
      </w:tr>
      <w:tr w:rsidR="00AD6EF1" w:rsidRPr="00581A78" w:rsidTr="00AD6EF1">
        <w:trPr>
          <w:trHeight w:val="340"/>
        </w:trPr>
        <w:tc>
          <w:tcPr>
            <w:tcW w:w="10457" w:type="dxa"/>
            <w:shd w:val="clear" w:color="auto" w:fill="auto"/>
            <w:vAlign w:val="center"/>
          </w:tcPr>
          <w:p w:rsidR="008E0872" w:rsidRPr="00581A78" w:rsidRDefault="008E0872" w:rsidP="00B659EC">
            <w:pPr>
              <w:pStyle w:val="NormalWeb"/>
              <w:shd w:val="clear" w:color="auto" w:fill="FFFFFF"/>
              <w:jc w:val="both"/>
              <w:rPr>
                <w:color w:val="auto"/>
                <w:sz w:val="22"/>
                <w:szCs w:val="22"/>
              </w:rPr>
            </w:pPr>
            <w:r w:rsidRPr="00581A78">
              <w:rPr>
                <w:rFonts w:ascii="Calibri" w:hAnsi="Calibri"/>
                <w:bCs/>
                <w:color w:val="auto"/>
                <w:sz w:val="22"/>
                <w:szCs w:val="22"/>
              </w:rPr>
              <w:t>Blackpool Council's new Council Plan outlines what our vision and pri</w:t>
            </w:r>
            <w:r w:rsidR="00A3638F">
              <w:rPr>
                <w:rFonts w:ascii="Calibri" w:hAnsi="Calibri"/>
                <w:bCs/>
                <w:color w:val="auto"/>
                <w:sz w:val="22"/>
                <w:szCs w:val="22"/>
              </w:rPr>
              <w:t>orities will be during from 2019</w:t>
            </w:r>
            <w:r w:rsidRPr="00581A78">
              <w:rPr>
                <w:rFonts w:ascii="Calibri" w:hAnsi="Calibri"/>
                <w:bCs/>
                <w:color w:val="auto"/>
                <w:sz w:val="22"/>
                <w:szCs w:val="22"/>
              </w:rPr>
              <w:t xml:space="preserve"> to 202</w:t>
            </w:r>
            <w:r w:rsidR="00A3638F">
              <w:rPr>
                <w:rFonts w:ascii="Calibri" w:hAnsi="Calibri"/>
                <w:bCs/>
                <w:color w:val="auto"/>
                <w:sz w:val="22"/>
                <w:szCs w:val="22"/>
              </w:rPr>
              <w:t>4</w:t>
            </w:r>
            <w:r w:rsidRPr="00581A78">
              <w:rPr>
                <w:rFonts w:ascii="Calibri" w:hAnsi="Calibri"/>
                <w:bCs/>
                <w:color w:val="auto"/>
                <w:sz w:val="22"/>
                <w:szCs w:val="22"/>
              </w:rPr>
              <w:t>.</w:t>
            </w:r>
          </w:p>
          <w:p w:rsidR="008E0872" w:rsidRPr="00581A78" w:rsidRDefault="008E0872" w:rsidP="00B659EC">
            <w:pPr>
              <w:pStyle w:val="NormalWeb"/>
              <w:shd w:val="clear" w:color="auto" w:fill="FFFFFF"/>
              <w:jc w:val="both"/>
              <w:rPr>
                <w:rFonts w:ascii="Calibri" w:hAnsi="Calibri"/>
                <w:bCs/>
                <w:color w:val="auto"/>
                <w:sz w:val="22"/>
                <w:szCs w:val="22"/>
              </w:rPr>
            </w:pPr>
            <w:r w:rsidRPr="00581A78">
              <w:rPr>
                <w:rFonts w:ascii="Calibri" w:hAnsi="Calibri"/>
                <w:bCs/>
                <w:color w:val="auto"/>
                <w:sz w:val="22"/>
                <w:szCs w:val="22"/>
              </w:rPr>
              <w:t xml:space="preserve">Blackpool might </w:t>
            </w:r>
            <w:r w:rsidR="00630424">
              <w:rPr>
                <w:rFonts w:ascii="Calibri" w:hAnsi="Calibri"/>
                <w:bCs/>
                <w:color w:val="auto"/>
                <w:sz w:val="22"/>
                <w:szCs w:val="22"/>
              </w:rPr>
              <w:t xml:space="preserve">be </w:t>
            </w:r>
            <w:r w:rsidRPr="00581A78">
              <w:rPr>
                <w:rFonts w:ascii="Calibri" w:hAnsi="Calibri"/>
                <w:bCs/>
                <w:color w:val="auto"/>
                <w:sz w:val="22"/>
                <w:szCs w:val="22"/>
              </w:rPr>
              <w:t>the biggest and the brightest but it isn’</w:t>
            </w:r>
            <w:r w:rsidR="007116D1">
              <w:rPr>
                <w:rFonts w:ascii="Calibri" w:hAnsi="Calibri"/>
                <w:bCs/>
                <w:color w:val="auto"/>
                <w:sz w:val="22"/>
                <w:szCs w:val="22"/>
              </w:rPr>
              <w:t xml:space="preserve">t without its challenges. We </w:t>
            </w:r>
            <w:r w:rsidRPr="00581A78">
              <w:rPr>
                <w:rFonts w:ascii="Calibri" w:hAnsi="Calibri"/>
                <w:bCs/>
                <w:color w:val="auto"/>
                <w:sz w:val="22"/>
                <w:szCs w:val="22"/>
              </w:rPr>
              <w:t>have major social and health issues to deal with, whilst needing to develop and innovate so our town meets the changing desires of modern day audiences.</w:t>
            </w:r>
          </w:p>
          <w:p w:rsidR="008E0872" w:rsidRDefault="008E0872" w:rsidP="00B659EC">
            <w:pPr>
              <w:pStyle w:val="NormalWeb"/>
              <w:shd w:val="clear" w:color="auto" w:fill="FFFFFF"/>
              <w:jc w:val="both"/>
              <w:rPr>
                <w:rFonts w:ascii="Calibri" w:hAnsi="Calibri"/>
                <w:bCs/>
                <w:color w:val="auto"/>
                <w:sz w:val="22"/>
                <w:szCs w:val="22"/>
              </w:rPr>
            </w:pPr>
            <w:r w:rsidRPr="00581A78">
              <w:rPr>
                <w:rFonts w:ascii="Calibri" w:hAnsi="Calibri"/>
                <w:bCs/>
                <w:color w:val="auto"/>
                <w:sz w:val="22"/>
                <w:szCs w:val="22"/>
              </w:rPr>
              <w:t>We need to take advantage of other opportunities - in fields like energy generation - with the same vigour our predecessors had, when building iconic attractions such as the Winter Gardens, the Tower and Towe</w:t>
            </w:r>
            <w:r w:rsidR="00B659EC">
              <w:rPr>
                <w:rFonts w:ascii="Calibri" w:hAnsi="Calibri"/>
                <w:bCs/>
                <w:color w:val="auto"/>
                <w:sz w:val="22"/>
                <w:szCs w:val="22"/>
              </w:rPr>
              <w:t>r Buildings, the Pleasure Beach</w:t>
            </w:r>
            <w:r w:rsidRPr="00581A78">
              <w:rPr>
                <w:rFonts w:ascii="Calibri" w:hAnsi="Calibri"/>
                <w:bCs/>
                <w:color w:val="auto"/>
                <w:sz w:val="22"/>
                <w:szCs w:val="22"/>
              </w:rPr>
              <w:t xml:space="preserve"> and of course the true one-off that is the Blackpool Illuminations.</w:t>
            </w:r>
          </w:p>
          <w:p w:rsidR="00B659EC" w:rsidRPr="00581A78" w:rsidRDefault="00B659EC" w:rsidP="00B659EC">
            <w:pPr>
              <w:pStyle w:val="NormalWeb"/>
              <w:shd w:val="clear" w:color="auto" w:fill="FFFFFF"/>
              <w:jc w:val="both"/>
              <w:rPr>
                <w:rFonts w:ascii="Calibri" w:hAnsi="Calibri"/>
                <w:bCs/>
                <w:color w:val="auto"/>
                <w:sz w:val="22"/>
                <w:szCs w:val="22"/>
              </w:rPr>
            </w:pPr>
            <w:r>
              <w:rPr>
                <w:rFonts w:ascii="Calibri" w:hAnsi="Calibri"/>
                <w:bCs/>
                <w:color w:val="auto"/>
                <w:sz w:val="22"/>
                <w:szCs w:val="22"/>
              </w:rPr>
              <w:t>This Council P</w:t>
            </w:r>
            <w:r w:rsidRPr="00B659EC">
              <w:rPr>
                <w:rFonts w:ascii="Calibri" w:hAnsi="Calibri"/>
                <w:bCs/>
                <w:color w:val="auto"/>
                <w:sz w:val="22"/>
                <w:szCs w:val="22"/>
              </w:rPr>
              <w:t>lan is our response to this picture. It’s our way of telling the story of our town and bringing the strands of our economy and society together so that everyone – residents, organisations and visitors – knows what we’re</w:t>
            </w:r>
            <w:r>
              <w:rPr>
                <w:rFonts w:ascii="Calibri" w:hAnsi="Calibri"/>
                <w:bCs/>
                <w:color w:val="auto"/>
                <w:sz w:val="22"/>
                <w:szCs w:val="22"/>
              </w:rPr>
              <w:t xml:space="preserve"> doing, who we’re doing it with</w:t>
            </w:r>
            <w:r w:rsidRPr="00B659EC">
              <w:rPr>
                <w:rFonts w:ascii="Calibri" w:hAnsi="Calibri"/>
                <w:bCs/>
                <w:color w:val="auto"/>
                <w:sz w:val="22"/>
                <w:szCs w:val="22"/>
              </w:rPr>
              <w:t xml:space="preserve"> and why we’re doing it</w:t>
            </w:r>
            <w:r>
              <w:rPr>
                <w:rFonts w:ascii="Calibri" w:hAnsi="Calibri"/>
                <w:bCs/>
                <w:color w:val="auto"/>
                <w:sz w:val="22"/>
                <w:szCs w:val="22"/>
              </w:rPr>
              <w:t>.</w:t>
            </w:r>
          </w:p>
          <w:p w:rsidR="008E0872" w:rsidRDefault="008E0872" w:rsidP="00B659EC">
            <w:pPr>
              <w:pStyle w:val="Heading3"/>
              <w:shd w:val="clear" w:color="auto" w:fill="FFFFFF"/>
              <w:spacing w:before="0" w:after="120"/>
              <w:jc w:val="both"/>
              <w:rPr>
                <w:rFonts w:ascii="Calibri" w:eastAsia="Times New Roman" w:hAnsi="Calibri"/>
                <w:bCs/>
                <w:color w:val="auto"/>
                <w:sz w:val="22"/>
                <w:szCs w:val="22"/>
              </w:rPr>
            </w:pPr>
            <w:r w:rsidRPr="00B659EC">
              <w:rPr>
                <w:rFonts w:ascii="Calibri" w:eastAsia="Times New Roman" w:hAnsi="Calibri"/>
                <w:b/>
                <w:bCs/>
                <w:color w:val="auto"/>
                <w:sz w:val="22"/>
                <w:szCs w:val="22"/>
                <w:u w:val="single"/>
              </w:rPr>
              <w:t xml:space="preserve">Our vision for Blackpool is that </w:t>
            </w:r>
            <w:r w:rsidR="0012073C">
              <w:rPr>
                <w:rFonts w:ascii="Calibri" w:eastAsia="Times New Roman" w:hAnsi="Calibri"/>
                <w:b/>
                <w:bCs/>
                <w:color w:val="auto"/>
                <w:sz w:val="22"/>
                <w:szCs w:val="22"/>
                <w:u w:val="single"/>
              </w:rPr>
              <w:t>we will:</w:t>
            </w:r>
          </w:p>
          <w:p w:rsidR="00B659EC" w:rsidRPr="00581A78" w:rsidRDefault="00B659EC" w:rsidP="00B659EC">
            <w:pPr>
              <w:pStyle w:val="Heading3"/>
              <w:shd w:val="clear" w:color="auto" w:fill="FFFFFF"/>
              <w:spacing w:before="0" w:after="120"/>
              <w:jc w:val="both"/>
              <w:rPr>
                <w:rFonts w:ascii="Calibri" w:eastAsia="Times New Roman" w:hAnsi="Calibri"/>
                <w:bCs/>
                <w:color w:val="auto"/>
                <w:sz w:val="22"/>
                <w:szCs w:val="22"/>
              </w:rPr>
            </w:pPr>
            <w:r w:rsidRPr="00B659EC">
              <w:rPr>
                <w:rFonts w:ascii="Calibri" w:eastAsia="Times New Roman" w:hAnsi="Calibri"/>
                <w:bCs/>
                <w:color w:val="auto"/>
                <w:sz w:val="22"/>
                <w:szCs w:val="22"/>
              </w:rPr>
              <w:t>Retain our position as the UK's number one family resort, with a thriving economy that supports a happy and healthy community who are proud of this unique town.</w:t>
            </w:r>
          </w:p>
          <w:p w:rsidR="008E0872" w:rsidRPr="00581A78" w:rsidRDefault="008E0872" w:rsidP="00B659EC">
            <w:pPr>
              <w:pStyle w:val="Heading2"/>
              <w:shd w:val="clear" w:color="auto" w:fill="FFFFFF"/>
              <w:spacing w:before="0"/>
              <w:jc w:val="both"/>
              <w:rPr>
                <w:rFonts w:ascii="Calibri" w:eastAsia="Times New Roman" w:hAnsi="Calibri"/>
                <w:b/>
                <w:bCs/>
                <w:color w:val="auto"/>
                <w:sz w:val="22"/>
                <w:szCs w:val="22"/>
                <w:u w:val="single"/>
              </w:rPr>
            </w:pPr>
            <w:r w:rsidRPr="00581A78">
              <w:rPr>
                <w:rFonts w:ascii="Calibri" w:eastAsia="Times New Roman" w:hAnsi="Calibri"/>
                <w:b/>
                <w:bCs/>
                <w:color w:val="auto"/>
                <w:sz w:val="22"/>
                <w:szCs w:val="22"/>
                <w:u w:val="single"/>
              </w:rPr>
              <w:t>Our Priorities</w:t>
            </w:r>
          </w:p>
          <w:p w:rsidR="008E0872" w:rsidRPr="00581A78" w:rsidRDefault="008E0872" w:rsidP="00B659EC">
            <w:pPr>
              <w:pStyle w:val="NormalWeb"/>
              <w:shd w:val="clear" w:color="auto" w:fill="FFFFFF"/>
              <w:jc w:val="both"/>
              <w:rPr>
                <w:rFonts w:ascii="Calibri" w:hAnsi="Calibri"/>
                <w:bCs/>
                <w:color w:val="auto"/>
                <w:sz w:val="22"/>
                <w:szCs w:val="22"/>
              </w:rPr>
            </w:pPr>
            <w:r w:rsidRPr="00581A78">
              <w:rPr>
                <w:rFonts w:ascii="Calibri" w:hAnsi="Calibri"/>
                <w:bCs/>
                <w:color w:val="auto"/>
                <w:sz w:val="22"/>
                <w:szCs w:val="22"/>
              </w:rPr>
              <w:t>We have two priorities:</w:t>
            </w:r>
          </w:p>
          <w:p w:rsidR="008E0872" w:rsidRPr="00581A78" w:rsidRDefault="001B00AA" w:rsidP="00B659EC">
            <w:pPr>
              <w:numPr>
                <w:ilvl w:val="0"/>
                <w:numId w:val="20"/>
              </w:numPr>
              <w:shd w:val="clear" w:color="auto" w:fill="FFFFFF"/>
              <w:spacing w:after="100" w:afterAutospacing="1" w:line="240" w:lineRule="auto"/>
              <w:jc w:val="both"/>
              <w:rPr>
                <w:rFonts w:eastAsia="Times New Roman"/>
                <w:bCs/>
              </w:rPr>
            </w:pPr>
            <w:hyperlink r:id="rId12" w:tooltip="Priority One - The economy" w:history="1">
              <w:r w:rsidR="008E0872" w:rsidRPr="00581A78">
                <w:rPr>
                  <w:rStyle w:val="Hyperlink"/>
                  <w:rFonts w:eastAsia="Times New Roman"/>
                  <w:bCs/>
                  <w:color w:val="auto"/>
                  <w:u w:val="none"/>
                </w:rPr>
                <w:t>Priority one - The economy</w:t>
              </w:r>
            </w:hyperlink>
            <w:r w:rsidR="008E0872" w:rsidRPr="00581A78">
              <w:rPr>
                <w:rFonts w:eastAsia="Times New Roman"/>
                <w:bCs/>
              </w:rPr>
              <w:t>: Maximising growth and opportunity across Blackpool</w:t>
            </w:r>
          </w:p>
          <w:p w:rsidR="008E0872" w:rsidRPr="00581A78" w:rsidRDefault="001B00AA" w:rsidP="00B659EC">
            <w:pPr>
              <w:numPr>
                <w:ilvl w:val="0"/>
                <w:numId w:val="20"/>
              </w:numPr>
              <w:shd w:val="clear" w:color="auto" w:fill="FFFFFF"/>
              <w:spacing w:after="100" w:afterAutospacing="1" w:line="240" w:lineRule="auto"/>
              <w:jc w:val="both"/>
              <w:rPr>
                <w:rFonts w:eastAsia="Times New Roman"/>
                <w:bCs/>
              </w:rPr>
            </w:pPr>
            <w:hyperlink r:id="rId13" w:tooltip="Priority two - Communities" w:history="1">
              <w:r w:rsidR="008E0872" w:rsidRPr="00581A78">
                <w:rPr>
                  <w:rStyle w:val="Hyperlink"/>
                  <w:rFonts w:eastAsia="Times New Roman"/>
                  <w:bCs/>
                  <w:color w:val="auto"/>
                  <w:u w:val="none"/>
                </w:rPr>
                <w:t>Priority two - Communities</w:t>
              </w:r>
            </w:hyperlink>
            <w:r w:rsidR="008E0872" w:rsidRPr="00581A78">
              <w:rPr>
                <w:rFonts w:eastAsia="Times New Roman"/>
                <w:bCs/>
              </w:rPr>
              <w:t>: Creating stronger communities and increasing resilience</w:t>
            </w:r>
          </w:p>
          <w:p w:rsidR="008E0872" w:rsidRPr="00581A78" w:rsidRDefault="008E0872" w:rsidP="00B659EC">
            <w:pPr>
              <w:pStyle w:val="BODYTEXTSTYLE"/>
              <w:spacing w:after="40" w:line="240" w:lineRule="auto"/>
              <w:jc w:val="both"/>
              <w:rPr>
                <w:rStyle w:val="HEADINGINLOWERCASE-11PTBOLD"/>
                <w:color w:val="auto"/>
                <w:u w:val="single"/>
              </w:rPr>
            </w:pPr>
            <w:r w:rsidRPr="00581A78">
              <w:rPr>
                <w:rStyle w:val="HEADINGINLOWERCASE-11PTBOLD"/>
                <w:color w:val="auto"/>
                <w:u w:val="single"/>
              </w:rPr>
              <w:t>Our Values</w:t>
            </w:r>
          </w:p>
          <w:p w:rsidR="00B659EC" w:rsidRPr="00B659EC" w:rsidRDefault="00B659EC" w:rsidP="00B659EC">
            <w:pPr>
              <w:shd w:val="clear" w:color="auto" w:fill="FFFFFF"/>
              <w:spacing w:after="0" w:line="240" w:lineRule="auto"/>
              <w:rPr>
                <w:rFonts w:eastAsia="Times New Roman" w:cs="Calibri"/>
                <w:color w:val="222222"/>
                <w:lang w:val="en" w:eastAsia="en-GB"/>
              </w:rPr>
            </w:pPr>
            <w:r w:rsidRPr="00B659EC">
              <w:rPr>
                <w:rFonts w:eastAsia="Times New Roman" w:cs="Calibri"/>
                <w:color w:val="222222"/>
                <w:lang w:val="en" w:eastAsia="en-GB"/>
              </w:rPr>
              <w:t>We aim to:</w:t>
            </w:r>
          </w:p>
          <w:p w:rsidR="00B659EC" w:rsidRPr="00B659EC" w:rsidRDefault="00B659EC" w:rsidP="00B659EC">
            <w:pPr>
              <w:numPr>
                <w:ilvl w:val="0"/>
                <w:numId w:val="34"/>
              </w:numPr>
              <w:shd w:val="clear" w:color="auto" w:fill="FFFFFF"/>
              <w:spacing w:before="100" w:beforeAutospacing="1" w:after="100" w:afterAutospacing="1" w:line="240" w:lineRule="auto"/>
              <w:ind w:left="525"/>
              <w:rPr>
                <w:rFonts w:eastAsia="Times New Roman" w:cs="Calibri"/>
                <w:color w:val="222222"/>
                <w:lang w:val="en" w:eastAsia="en-GB"/>
              </w:rPr>
            </w:pPr>
            <w:r w:rsidRPr="00B659EC">
              <w:rPr>
                <w:rFonts w:eastAsia="Times New Roman" w:cs="Calibri"/>
                <w:color w:val="222222"/>
                <w:lang w:val="en" w:eastAsia="en-GB"/>
              </w:rPr>
              <w:t xml:space="preserve">Deliver </w:t>
            </w:r>
            <w:r w:rsidRPr="00B659EC">
              <w:rPr>
                <w:rFonts w:eastAsia="Times New Roman" w:cs="Calibri"/>
                <w:b/>
                <w:bCs/>
                <w:color w:val="222222"/>
                <w:lang w:val="en" w:eastAsia="en-GB"/>
              </w:rPr>
              <w:t>quality</w:t>
            </w:r>
            <w:r w:rsidRPr="00B659EC">
              <w:rPr>
                <w:rFonts w:eastAsia="Times New Roman" w:cs="Calibri"/>
                <w:color w:val="222222"/>
                <w:lang w:val="en" w:eastAsia="en-GB"/>
              </w:rPr>
              <w:t xml:space="preserve"> </w:t>
            </w:r>
          </w:p>
          <w:p w:rsidR="00B659EC" w:rsidRPr="00B659EC" w:rsidRDefault="00B659EC" w:rsidP="00B659EC">
            <w:pPr>
              <w:numPr>
                <w:ilvl w:val="0"/>
                <w:numId w:val="34"/>
              </w:numPr>
              <w:shd w:val="clear" w:color="auto" w:fill="FFFFFF"/>
              <w:spacing w:before="100" w:beforeAutospacing="1" w:after="100" w:afterAutospacing="1" w:line="240" w:lineRule="auto"/>
              <w:ind w:left="525"/>
              <w:rPr>
                <w:rFonts w:eastAsia="Times New Roman" w:cs="Calibri"/>
                <w:color w:val="222222"/>
                <w:lang w:val="en" w:eastAsia="en-GB"/>
              </w:rPr>
            </w:pPr>
            <w:r w:rsidRPr="00B659EC">
              <w:rPr>
                <w:rFonts w:eastAsia="Times New Roman" w:cs="Calibri"/>
                <w:color w:val="222222"/>
                <w:lang w:val="en" w:eastAsia="en-GB"/>
              </w:rPr>
              <w:t xml:space="preserve">Be </w:t>
            </w:r>
            <w:r w:rsidRPr="00B659EC">
              <w:rPr>
                <w:rFonts w:eastAsia="Times New Roman" w:cs="Calibri"/>
                <w:b/>
                <w:bCs/>
                <w:color w:val="222222"/>
                <w:lang w:val="en" w:eastAsia="en-GB"/>
              </w:rPr>
              <w:t>fair</w:t>
            </w:r>
            <w:r w:rsidRPr="00B659EC">
              <w:rPr>
                <w:rFonts w:eastAsia="Times New Roman" w:cs="Calibri"/>
                <w:color w:val="222222"/>
                <w:lang w:val="en" w:eastAsia="en-GB"/>
              </w:rPr>
              <w:t xml:space="preserve"> </w:t>
            </w:r>
          </w:p>
          <w:p w:rsidR="00B659EC" w:rsidRPr="00B659EC" w:rsidRDefault="00B659EC" w:rsidP="00B659EC">
            <w:pPr>
              <w:numPr>
                <w:ilvl w:val="0"/>
                <w:numId w:val="34"/>
              </w:numPr>
              <w:shd w:val="clear" w:color="auto" w:fill="FFFFFF"/>
              <w:spacing w:before="100" w:beforeAutospacing="1" w:after="100" w:afterAutospacing="1" w:line="240" w:lineRule="auto"/>
              <w:ind w:left="525"/>
              <w:rPr>
                <w:rFonts w:eastAsia="Times New Roman" w:cs="Calibri"/>
                <w:color w:val="222222"/>
                <w:lang w:val="en" w:eastAsia="en-GB"/>
              </w:rPr>
            </w:pPr>
            <w:r w:rsidRPr="00B659EC">
              <w:rPr>
                <w:rFonts w:eastAsia="Times New Roman" w:cs="Calibri"/>
                <w:color w:val="222222"/>
                <w:lang w:val="en" w:eastAsia="en-GB"/>
              </w:rPr>
              <w:t xml:space="preserve">Be </w:t>
            </w:r>
            <w:r w:rsidRPr="00B659EC">
              <w:rPr>
                <w:rFonts w:eastAsia="Times New Roman" w:cs="Calibri"/>
                <w:b/>
                <w:bCs/>
                <w:color w:val="222222"/>
                <w:lang w:val="en" w:eastAsia="en-GB"/>
              </w:rPr>
              <w:t>accountable</w:t>
            </w:r>
            <w:r w:rsidRPr="00B659EC">
              <w:rPr>
                <w:rFonts w:eastAsia="Times New Roman" w:cs="Calibri"/>
                <w:color w:val="222222"/>
                <w:lang w:val="en" w:eastAsia="en-GB"/>
              </w:rPr>
              <w:t xml:space="preserve"> </w:t>
            </w:r>
          </w:p>
          <w:p w:rsidR="00B659EC" w:rsidRPr="00B659EC" w:rsidRDefault="00B659EC" w:rsidP="00B659EC">
            <w:pPr>
              <w:numPr>
                <w:ilvl w:val="0"/>
                <w:numId w:val="34"/>
              </w:numPr>
              <w:shd w:val="clear" w:color="auto" w:fill="FFFFFF"/>
              <w:spacing w:before="100" w:beforeAutospacing="1" w:after="100" w:afterAutospacing="1" w:line="240" w:lineRule="auto"/>
              <w:ind w:left="525"/>
              <w:rPr>
                <w:rFonts w:eastAsia="Times New Roman" w:cs="Calibri"/>
                <w:color w:val="222222"/>
                <w:lang w:val="en" w:eastAsia="en-GB"/>
              </w:rPr>
            </w:pPr>
            <w:r w:rsidRPr="00B659EC">
              <w:rPr>
                <w:rFonts w:eastAsia="Times New Roman" w:cs="Calibri"/>
                <w:color w:val="222222"/>
                <w:lang w:val="en" w:eastAsia="en-GB"/>
              </w:rPr>
              <w:t xml:space="preserve">Be </w:t>
            </w:r>
            <w:r w:rsidRPr="00B659EC">
              <w:rPr>
                <w:rFonts w:eastAsia="Times New Roman" w:cs="Calibri"/>
                <w:b/>
                <w:bCs/>
                <w:color w:val="222222"/>
                <w:lang w:val="en" w:eastAsia="en-GB"/>
              </w:rPr>
              <w:t>compassionate</w:t>
            </w:r>
            <w:r w:rsidRPr="00B659EC">
              <w:rPr>
                <w:rFonts w:eastAsia="Times New Roman" w:cs="Calibri"/>
                <w:color w:val="222222"/>
                <w:lang w:val="en" w:eastAsia="en-GB"/>
              </w:rPr>
              <w:t xml:space="preserve"> </w:t>
            </w:r>
          </w:p>
          <w:p w:rsidR="008E0872" w:rsidRPr="00B659EC" w:rsidRDefault="00B659EC" w:rsidP="00B659EC">
            <w:pPr>
              <w:numPr>
                <w:ilvl w:val="0"/>
                <w:numId w:val="34"/>
              </w:numPr>
              <w:shd w:val="clear" w:color="auto" w:fill="FFFFFF"/>
              <w:spacing w:before="100" w:beforeAutospacing="1" w:after="100" w:afterAutospacing="1" w:line="240" w:lineRule="auto"/>
              <w:ind w:left="525"/>
              <w:rPr>
                <w:rStyle w:val="HEADINGINLOWERCASE-11PTBOLD"/>
                <w:rFonts w:eastAsia="Times New Roman"/>
                <w:b w:val="0"/>
                <w:bCs w:val="0"/>
                <w:color w:val="222222"/>
                <w:lang w:val="en" w:eastAsia="en-GB"/>
              </w:rPr>
            </w:pPr>
            <w:r w:rsidRPr="00B659EC">
              <w:rPr>
                <w:rFonts w:eastAsia="Times New Roman" w:cs="Calibri"/>
                <w:color w:val="222222"/>
                <w:lang w:val="en" w:eastAsia="en-GB"/>
              </w:rPr>
              <w:t xml:space="preserve">Be </w:t>
            </w:r>
            <w:r w:rsidRPr="00B659EC">
              <w:rPr>
                <w:rFonts w:eastAsia="Times New Roman" w:cs="Calibri"/>
                <w:b/>
                <w:bCs/>
                <w:color w:val="222222"/>
                <w:lang w:val="en" w:eastAsia="en-GB"/>
              </w:rPr>
              <w:t>trustworthy</w:t>
            </w:r>
            <w:r w:rsidRPr="00B659EC">
              <w:rPr>
                <w:rFonts w:eastAsia="Times New Roman" w:cs="Calibri"/>
                <w:color w:val="222222"/>
                <w:lang w:val="en" w:eastAsia="en-GB"/>
              </w:rPr>
              <w:t xml:space="preserve"> </w:t>
            </w:r>
          </w:p>
        </w:tc>
      </w:tr>
    </w:tbl>
    <w:p w:rsidR="008E0872" w:rsidRPr="00581A78" w:rsidRDefault="008E0872" w:rsidP="008E0872">
      <w:pPr>
        <w:spacing w:after="0" w:line="240" w:lineRule="auto"/>
      </w:pPr>
    </w:p>
    <w:tbl>
      <w:tblPr>
        <w:tblW w:w="10455" w:type="dxa"/>
        <w:tblInd w:w="-424"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shd w:val="clear" w:color="auto" w:fill="DEE3EC"/>
        <w:tblLook w:val="04A0" w:firstRow="1" w:lastRow="0" w:firstColumn="1" w:lastColumn="0" w:noHBand="0" w:noVBand="1"/>
      </w:tblPr>
      <w:tblGrid>
        <w:gridCol w:w="10455"/>
      </w:tblGrid>
      <w:tr w:rsidR="00AD6EF1" w:rsidRPr="00581A78" w:rsidTr="00AD6EF1">
        <w:trPr>
          <w:trHeight w:val="340"/>
        </w:trPr>
        <w:tc>
          <w:tcPr>
            <w:tcW w:w="10455" w:type="dxa"/>
            <w:shd w:val="clear" w:color="auto" w:fill="auto"/>
            <w:vAlign w:val="center"/>
          </w:tcPr>
          <w:p w:rsidR="008E0872" w:rsidRPr="00581A78" w:rsidRDefault="008E0872" w:rsidP="004470B4">
            <w:pPr>
              <w:pStyle w:val="BODYTEXTSTYLE"/>
              <w:spacing w:after="0"/>
              <w:jc w:val="both"/>
              <w:rPr>
                <w:rStyle w:val="HEADINGINLOWERCASE-11PTBOLD"/>
                <w:color w:val="auto"/>
              </w:rPr>
            </w:pPr>
            <w:r w:rsidRPr="00581A78">
              <w:rPr>
                <w:rStyle w:val="HEADINGINLOWERCASE-11PTBOLD"/>
                <w:color w:val="auto"/>
              </w:rPr>
              <w:t xml:space="preserve">Equal Opportunities: </w:t>
            </w:r>
          </w:p>
          <w:p w:rsidR="008E0872" w:rsidRPr="00581A78" w:rsidRDefault="008E0872" w:rsidP="004470B4">
            <w:pPr>
              <w:pStyle w:val="BODYTEXTSTYLE"/>
              <w:spacing w:after="0"/>
              <w:jc w:val="both"/>
              <w:rPr>
                <w:rStyle w:val="HEADINGINLOWERCASE-11PTBOLD"/>
                <w:b w:val="0"/>
                <w:color w:val="auto"/>
              </w:rPr>
            </w:pPr>
            <w:r w:rsidRPr="00581A78">
              <w:rPr>
                <w:rStyle w:val="HEADINGINLOWERCASE-11PTBOLD"/>
                <w:b w:val="0"/>
                <w:color w:val="auto"/>
              </w:rPr>
              <w:t>We do our utmost to ensure that here is no unjustified discrimination in the recruitment, retention, training and development of staff on the basis of their age, sexuality, religion or belief, race, gender or disabilities.</w:t>
            </w:r>
          </w:p>
        </w:tc>
      </w:tr>
    </w:tbl>
    <w:p w:rsidR="008E0872" w:rsidRPr="00581A78" w:rsidRDefault="008E0872" w:rsidP="00575CEF">
      <w:pPr>
        <w:pStyle w:val="BasicParagraph"/>
        <w:spacing w:after="0" w:line="240" w:lineRule="auto"/>
        <w:rPr>
          <w:rStyle w:val="BODYTEXT-11PTCALIBRI"/>
          <w:color w:val="auto"/>
        </w:rPr>
      </w:pPr>
    </w:p>
    <w:p w:rsidR="00581A78" w:rsidRPr="00581A78" w:rsidRDefault="00581A78" w:rsidP="00AD6EF1">
      <w:pPr>
        <w:spacing w:after="0"/>
        <w:rPr>
          <w:rStyle w:val="BODYTEXT-11PTCALIBRI"/>
          <w:color w:val="auto"/>
        </w:rPr>
      </w:pPr>
    </w:p>
    <w:sectPr w:rsidR="00581A78" w:rsidRPr="00581A78">
      <w:headerReference w:type="default" r:id="rId14"/>
      <w:pgSz w:w="12240" w:h="15840"/>
      <w:pgMar w:top="1440" w:right="1440" w:bottom="1440" w:left="1440" w:header="708"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3562" w:rsidRDefault="00A33562">
      <w:r>
        <w:separator/>
      </w:r>
    </w:p>
  </w:endnote>
  <w:endnote w:type="continuationSeparator" w:id="0">
    <w:p w:rsidR="00A33562" w:rsidRDefault="00A33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W01 Light">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3562" w:rsidRDefault="00A33562">
      <w:r>
        <w:separator/>
      </w:r>
    </w:p>
  </w:footnote>
  <w:footnote w:type="continuationSeparator" w:id="0">
    <w:p w:rsidR="00A33562" w:rsidRDefault="00A335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3562" w:rsidRPr="001548E5" w:rsidRDefault="00A33562" w:rsidP="001548E5">
    <w:pPr>
      <w:pStyle w:val="BasicParagraph"/>
      <w:spacing w:line="240" w:lineRule="auto"/>
      <w:rPr>
        <w:rStyle w:val="BODYTEXT-11PTCALIBRI"/>
        <w:b/>
        <w:color w:val="auto"/>
        <w:sz w:val="28"/>
        <w:szCs w:val="28"/>
      </w:rPr>
    </w:pPr>
    <w:r>
      <w:rPr>
        <w:noProof/>
        <w:color w:val="auto"/>
        <w:sz w:val="28"/>
        <w:szCs w:val="28"/>
        <w:lang w:eastAsia="en-GB"/>
      </w:rPr>
      <w:drawing>
        <wp:anchor distT="0" distB="0" distL="114300" distR="114300" simplePos="0" relativeHeight="251657728" behindDoc="1" locked="0" layoutInCell="1" allowOverlap="1" wp14:anchorId="1033B8B3" wp14:editId="2B41773B">
          <wp:simplePos x="0" y="0"/>
          <wp:positionH relativeFrom="column">
            <wp:posOffset>4472305</wp:posOffset>
          </wp:positionH>
          <wp:positionV relativeFrom="paragraph">
            <wp:posOffset>-17145</wp:posOffset>
          </wp:positionV>
          <wp:extent cx="2009775" cy="258445"/>
          <wp:effectExtent l="0" t="0" r="9525" b="8255"/>
          <wp:wrapNone/>
          <wp:docPr id="7" name="Picture 2" descr="BLACKPOOL COUNCIL TYPE LOGO -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ACKPOOL COUNCIL TYPE LOGO - 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9775" cy="258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548E5">
      <w:rPr>
        <w:rStyle w:val="BODYTEXT-11PTCALIBRI"/>
        <w:b/>
        <w:color w:val="auto"/>
        <w:sz w:val="28"/>
        <w:szCs w:val="28"/>
      </w:rPr>
      <w:t>Job Outline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3562" w:rsidRPr="00581A78" w:rsidRDefault="00A33562" w:rsidP="00581A78">
    <w:pPr>
      <w:pStyle w:val="Header"/>
      <w:rPr>
        <w:rStyle w:val="BODYTEXT-11PTCALIBRI"/>
        <w:rFonts w:cs="Times New Roman"/>
        <w:color w:val="aut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C0A8F"/>
    <w:multiLevelType w:val="hybridMultilevel"/>
    <w:tmpl w:val="96D6F934"/>
    <w:lvl w:ilvl="0" w:tplc="08090003">
      <w:start w:val="1"/>
      <w:numFmt w:val="bullet"/>
      <w:lvlText w:val="o"/>
      <w:lvlJc w:val="left"/>
      <w:pPr>
        <w:tabs>
          <w:tab w:val="num" w:pos="1080"/>
        </w:tabs>
        <w:ind w:left="1080" w:hanging="360"/>
      </w:pPr>
      <w:rPr>
        <w:rFonts w:ascii="Courier New" w:hAnsi="Courier New" w:cs="Courier New"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6AC31D3"/>
    <w:multiLevelType w:val="hybridMultilevel"/>
    <w:tmpl w:val="6A18B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073B84"/>
    <w:multiLevelType w:val="hybridMultilevel"/>
    <w:tmpl w:val="66BEE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404927"/>
    <w:multiLevelType w:val="hybridMultilevel"/>
    <w:tmpl w:val="41223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E66077"/>
    <w:multiLevelType w:val="multilevel"/>
    <w:tmpl w:val="20F01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563444"/>
    <w:multiLevelType w:val="hybridMultilevel"/>
    <w:tmpl w:val="B044CE78"/>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733B61"/>
    <w:multiLevelType w:val="hybridMultilevel"/>
    <w:tmpl w:val="B6EAE4E0"/>
    <w:lvl w:ilvl="0" w:tplc="0C4ABDE6">
      <w:start w:val="1"/>
      <w:numFmt w:val="decimal"/>
      <w:lvlText w:val="%1."/>
      <w:lvlJc w:val="left"/>
      <w:pPr>
        <w:ind w:left="720" w:hanging="360"/>
      </w:pPr>
      <w:rPr>
        <w:rFonts w:ascii="Calibri" w:eastAsia="Calibri" w:hAnsi="Calibri" w:cs="Calibri"/>
        <w:strike w:val="0"/>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C95D25"/>
    <w:multiLevelType w:val="hybridMultilevel"/>
    <w:tmpl w:val="3898A356"/>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B036DF4"/>
    <w:multiLevelType w:val="hybridMultilevel"/>
    <w:tmpl w:val="092646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F5115D"/>
    <w:multiLevelType w:val="hybridMultilevel"/>
    <w:tmpl w:val="76982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4F1A09"/>
    <w:multiLevelType w:val="hybridMultilevel"/>
    <w:tmpl w:val="E820CF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1EF41E3E"/>
    <w:multiLevelType w:val="hybridMultilevel"/>
    <w:tmpl w:val="E9586D5A"/>
    <w:lvl w:ilvl="0" w:tplc="23409E1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1FE003CF"/>
    <w:multiLevelType w:val="hybridMultilevel"/>
    <w:tmpl w:val="E690A1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10579C6"/>
    <w:multiLevelType w:val="hybridMultilevel"/>
    <w:tmpl w:val="0F4C267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10C7B16"/>
    <w:multiLevelType w:val="hybridMultilevel"/>
    <w:tmpl w:val="B15A533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5A02DC8"/>
    <w:multiLevelType w:val="hybridMultilevel"/>
    <w:tmpl w:val="38FA3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704742B"/>
    <w:multiLevelType w:val="hybridMultilevel"/>
    <w:tmpl w:val="E96A5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7274B75"/>
    <w:multiLevelType w:val="hybridMultilevel"/>
    <w:tmpl w:val="AD701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85A3171"/>
    <w:multiLevelType w:val="multilevel"/>
    <w:tmpl w:val="0BAAF2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2C27AE3"/>
    <w:multiLevelType w:val="hybridMultilevel"/>
    <w:tmpl w:val="55147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FD3EB1"/>
    <w:multiLevelType w:val="hybridMultilevel"/>
    <w:tmpl w:val="A7F62008"/>
    <w:lvl w:ilvl="0" w:tplc="04090001">
      <w:start w:val="1"/>
      <w:numFmt w:val="bullet"/>
      <w:lvlText w:val=""/>
      <w:lvlJc w:val="left"/>
      <w:pPr>
        <w:tabs>
          <w:tab w:val="num" w:pos="720"/>
        </w:tabs>
        <w:ind w:left="720" w:hanging="360"/>
      </w:pPr>
      <w:rPr>
        <w:rFonts w:ascii="Symbol" w:hAnsi="Symbol" w:hint="default"/>
      </w:rPr>
    </w:lvl>
    <w:lvl w:ilvl="1" w:tplc="174C2B82">
      <w:numFmt w:val="bullet"/>
      <w:lvlText w:val="-"/>
      <w:lvlJc w:val="left"/>
      <w:pPr>
        <w:tabs>
          <w:tab w:val="num" w:pos="1440"/>
        </w:tabs>
        <w:ind w:left="1440" w:hanging="360"/>
      </w:pPr>
      <w:rPr>
        <w:rFonts w:ascii="Calibri" w:eastAsia="Calibri" w:hAnsi="Calibri" w:cs="Calibri"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5AB147E"/>
    <w:multiLevelType w:val="hybridMultilevel"/>
    <w:tmpl w:val="894A7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5732A0"/>
    <w:multiLevelType w:val="hybridMultilevel"/>
    <w:tmpl w:val="D51ADAC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8BA05F0"/>
    <w:multiLevelType w:val="hybridMultilevel"/>
    <w:tmpl w:val="C73CF4AE"/>
    <w:lvl w:ilvl="0" w:tplc="3F0E693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AB7315D"/>
    <w:multiLevelType w:val="hybridMultilevel"/>
    <w:tmpl w:val="14869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DFF3194"/>
    <w:multiLevelType w:val="hybridMultilevel"/>
    <w:tmpl w:val="889098EA"/>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ADC15A2"/>
    <w:multiLevelType w:val="hybridMultilevel"/>
    <w:tmpl w:val="5312402E"/>
    <w:lvl w:ilvl="0" w:tplc="05B07B4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FB76E2D"/>
    <w:multiLevelType w:val="hybridMultilevel"/>
    <w:tmpl w:val="0AB058C6"/>
    <w:lvl w:ilvl="0" w:tplc="08090003">
      <w:start w:val="1"/>
      <w:numFmt w:val="bullet"/>
      <w:lvlText w:val="o"/>
      <w:lvlJc w:val="left"/>
      <w:pPr>
        <w:tabs>
          <w:tab w:val="num" w:pos="1080"/>
        </w:tabs>
        <w:ind w:left="1080" w:hanging="360"/>
      </w:pPr>
      <w:rPr>
        <w:rFonts w:ascii="Courier New" w:hAnsi="Courier New" w:cs="Courier New"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50470C1B"/>
    <w:multiLevelType w:val="hybridMultilevel"/>
    <w:tmpl w:val="544C6F1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1305BC9"/>
    <w:multiLevelType w:val="hybridMultilevel"/>
    <w:tmpl w:val="E05CDB5C"/>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1796473"/>
    <w:multiLevelType w:val="hybridMultilevel"/>
    <w:tmpl w:val="CA72F03A"/>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22104B0"/>
    <w:multiLevelType w:val="hybridMultilevel"/>
    <w:tmpl w:val="F93ADA4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22A5C14"/>
    <w:multiLevelType w:val="hybridMultilevel"/>
    <w:tmpl w:val="7A5EE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30475D9"/>
    <w:multiLevelType w:val="hybridMultilevel"/>
    <w:tmpl w:val="426486EC"/>
    <w:lvl w:ilvl="0" w:tplc="B3F2F0B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3D6772E"/>
    <w:multiLevelType w:val="hybridMultilevel"/>
    <w:tmpl w:val="0706B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7134715"/>
    <w:multiLevelType w:val="hybridMultilevel"/>
    <w:tmpl w:val="5CF0D962"/>
    <w:lvl w:ilvl="0" w:tplc="04090001">
      <w:start w:val="1"/>
      <w:numFmt w:val="bullet"/>
      <w:lvlText w:val=""/>
      <w:lvlJc w:val="left"/>
      <w:pPr>
        <w:tabs>
          <w:tab w:val="num" w:pos="720"/>
        </w:tabs>
        <w:ind w:left="720" w:hanging="360"/>
      </w:pPr>
      <w:rPr>
        <w:rFonts w:ascii="Symbol" w:hAnsi="Symbol" w:hint="default"/>
      </w:rPr>
    </w:lvl>
    <w:lvl w:ilvl="1" w:tplc="174C2B82">
      <w:numFmt w:val="bullet"/>
      <w:lvlText w:val="-"/>
      <w:lvlJc w:val="left"/>
      <w:pPr>
        <w:tabs>
          <w:tab w:val="num" w:pos="1440"/>
        </w:tabs>
        <w:ind w:left="1440" w:hanging="360"/>
      </w:pPr>
      <w:rPr>
        <w:rFonts w:ascii="Calibri" w:eastAsia="Calibri" w:hAnsi="Calibri" w:cs="Calibri"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9A26C6B"/>
    <w:multiLevelType w:val="hybridMultilevel"/>
    <w:tmpl w:val="DAB03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D723159"/>
    <w:multiLevelType w:val="hybridMultilevel"/>
    <w:tmpl w:val="DCC2BA04"/>
    <w:lvl w:ilvl="0" w:tplc="08090003">
      <w:start w:val="1"/>
      <w:numFmt w:val="bullet"/>
      <w:lvlText w:val="o"/>
      <w:lvlJc w:val="left"/>
      <w:pPr>
        <w:tabs>
          <w:tab w:val="num" w:pos="1080"/>
        </w:tabs>
        <w:ind w:left="1080" w:hanging="360"/>
      </w:pPr>
      <w:rPr>
        <w:rFonts w:ascii="Courier New" w:hAnsi="Courier New" w:cs="Courier New"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5E232099"/>
    <w:multiLevelType w:val="hybridMultilevel"/>
    <w:tmpl w:val="8188E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00603EC"/>
    <w:multiLevelType w:val="hybridMultilevel"/>
    <w:tmpl w:val="6540A33E"/>
    <w:lvl w:ilvl="0" w:tplc="04090001">
      <w:start w:val="1"/>
      <w:numFmt w:val="bullet"/>
      <w:lvlText w:val=""/>
      <w:lvlJc w:val="left"/>
      <w:pPr>
        <w:tabs>
          <w:tab w:val="num" w:pos="539"/>
        </w:tabs>
        <w:ind w:left="539" w:hanging="360"/>
      </w:pPr>
      <w:rPr>
        <w:rFonts w:ascii="Symbol" w:hAnsi="Symbol" w:hint="default"/>
      </w:rPr>
    </w:lvl>
    <w:lvl w:ilvl="1" w:tplc="08090003" w:tentative="1">
      <w:start w:val="1"/>
      <w:numFmt w:val="bullet"/>
      <w:lvlText w:val="o"/>
      <w:lvlJc w:val="left"/>
      <w:pPr>
        <w:tabs>
          <w:tab w:val="num" w:pos="1259"/>
        </w:tabs>
        <w:ind w:left="1259" w:hanging="360"/>
      </w:pPr>
      <w:rPr>
        <w:rFonts w:ascii="Courier New" w:hAnsi="Courier New" w:cs="Courier New" w:hint="default"/>
      </w:rPr>
    </w:lvl>
    <w:lvl w:ilvl="2" w:tplc="08090005" w:tentative="1">
      <w:start w:val="1"/>
      <w:numFmt w:val="bullet"/>
      <w:lvlText w:val=""/>
      <w:lvlJc w:val="left"/>
      <w:pPr>
        <w:tabs>
          <w:tab w:val="num" w:pos="1979"/>
        </w:tabs>
        <w:ind w:left="1979" w:hanging="360"/>
      </w:pPr>
      <w:rPr>
        <w:rFonts w:ascii="Wingdings" w:hAnsi="Wingdings" w:hint="default"/>
      </w:rPr>
    </w:lvl>
    <w:lvl w:ilvl="3" w:tplc="08090001" w:tentative="1">
      <w:start w:val="1"/>
      <w:numFmt w:val="bullet"/>
      <w:lvlText w:val=""/>
      <w:lvlJc w:val="left"/>
      <w:pPr>
        <w:tabs>
          <w:tab w:val="num" w:pos="2699"/>
        </w:tabs>
        <w:ind w:left="2699" w:hanging="360"/>
      </w:pPr>
      <w:rPr>
        <w:rFonts w:ascii="Symbol" w:hAnsi="Symbol" w:hint="default"/>
      </w:rPr>
    </w:lvl>
    <w:lvl w:ilvl="4" w:tplc="08090003" w:tentative="1">
      <w:start w:val="1"/>
      <w:numFmt w:val="bullet"/>
      <w:lvlText w:val="o"/>
      <w:lvlJc w:val="left"/>
      <w:pPr>
        <w:tabs>
          <w:tab w:val="num" w:pos="3419"/>
        </w:tabs>
        <w:ind w:left="3419" w:hanging="360"/>
      </w:pPr>
      <w:rPr>
        <w:rFonts w:ascii="Courier New" w:hAnsi="Courier New" w:cs="Courier New" w:hint="default"/>
      </w:rPr>
    </w:lvl>
    <w:lvl w:ilvl="5" w:tplc="08090005" w:tentative="1">
      <w:start w:val="1"/>
      <w:numFmt w:val="bullet"/>
      <w:lvlText w:val=""/>
      <w:lvlJc w:val="left"/>
      <w:pPr>
        <w:tabs>
          <w:tab w:val="num" w:pos="4139"/>
        </w:tabs>
        <w:ind w:left="4139" w:hanging="360"/>
      </w:pPr>
      <w:rPr>
        <w:rFonts w:ascii="Wingdings" w:hAnsi="Wingdings" w:hint="default"/>
      </w:rPr>
    </w:lvl>
    <w:lvl w:ilvl="6" w:tplc="08090001" w:tentative="1">
      <w:start w:val="1"/>
      <w:numFmt w:val="bullet"/>
      <w:lvlText w:val=""/>
      <w:lvlJc w:val="left"/>
      <w:pPr>
        <w:tabs>
          <w:tab w:val="num" w:pos="4859"/>
        </w:tabs>
        <w:ind w:left="4859" w:hanging="360"/>
      </w:pPr>
      <w:rPr>
        <w:rFonts w:ascii="Symbol" w:hAnsi="Symbol" w:hint="default"/>
      </w:rPr>
    </w:lvl>
    <w:lvl w:ilvl="7" w:tplc="08090003" w:tentative="1">
      <w:start w:val="1"/>
      <w:numFmt w:val="bullet"/>
      <w:lvlText w:val="o"/>
      <w:lvlJc w:val="left"/>
      <w:pPr>
        <w:tabs>
          <w:tab w:val="num" w:pos="5579"/>
        </w:tabs>
        <w:ind w:left="5579" w:hanging="360"/>
      </w:pPr>
      <w:rPr>
        <w:rFonts w:ascii="Courier New" w:hAnsi="Courier New" w:cs="Courier New" w:hint="default"/>
      </w:rPr>
    </w:lvl>
    <w:lvl w:ilvl="8" w:tplc="08090005" w:tentative="1">
      <w:start w:val="1"/>
      <w:numFmt w:val="bullet"/>
      <w:lvlText w:val=""/>
      <w:lvlJc w:val="left"/>
      <w:pPr>
        <w:tabs>
          <w:tab w:val="num" w:pos="6299"/>
        </w:tabs>
        <w:ind w:left="6299" w:hanging="360"/>
      </w:pPr>
      <w:rPr>
        <w:rFonts w:ascii="Wingdings" w:hAnsi="Wingdings" w:hint="default"/>
      </w:rPr>
    </w:lvl>
  </w:abstractNum>
  <w:abstractNum w:abstractNumId="40" w15:restartNumberingAfterBreak="0">
    <w:nsid w:val="61FA03BE"/>
    <w:multiLevelType w:val="multilevel"/>
    <w:tmpl w:val="5CF0D962"/>
    <w:lvl w:ilvl="0">
      <w:start w:val="1"/>
      <w:numFmt w:val="bullet"/>
      <w:lvlText w:val=""/>
      <w:lvlJc w:val="left"/>
      <w:pPr>
        <w:tabs>
          <w:tab w:val="num" w:pos="720"/>
        </w:tabs>
        <w:ind w:left="720" w:hanging="360"/>
      </w:pPr>
      <w:rPr>
        <w:rFonts w:ascii="Symbol" w:hAnsi="Symbol" w:hint="default"/>
      </w:rPr>
    </w:lvl>
    <w:lvl w:ilvl="1">
      <w:numFmt w:val="bullet"/>
      <w:lvlText w:val="-"/>
      <w:lvlJc w:val="left"/>
      <w:pPr>
        <w:tabs>
          <w:tab w:val="num" w:pos="1440"/>
        </w:tabs>
        <w:ind w:left="1440" w:hanging="360"/>
      </w:pPr>
      <w:rPr>
        <w:rFonts w:ascii="Calibri" w:eastAsia="Calibri" w:hAnsi="Calibri" w:cs="Calibri"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32B24BF"/>
    <w:multiLevelType w:val="hybridMultilevel"/>
    <w:tmpl w:val="B8CAC536"/>
    <w:lvl w:ilvl="0" w:tplc="08090003">
      <w:start w:val="1"/>
      <w:numFmt w:val="bullet"/>
      <w:lvlText w:val="o"/>
      <w:lvlJc w:val="left"/>
      <w:pPr>
        <w:tabs>
          <w:tab w:val="num" w:pos="1080"/>
        </w:tabs>
        <w:ind w:left="1080" w:hanging="360"/>
      </w:pPr>
      <w:rPr>
        <w:rFonts w:ascii="Courier New" w:hAnsi="Courier New" w:cs="Courier New"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2" w15:restartNumberingAfterBreak="0">
    <w:nsid w:val="65391399"/>
    <w:multiLevelType w:val="hybridMultilevel"/>
    <w:tmpl w:val="0A6AD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ED7059A"/>
    <w:multiLevelType w:val="hybridMultilevel"/>
    <w:tmpl w:val="B0D21D66"/>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FA56D9A"/>
    <w:multiLevelType w:val="hybridMultilevel"/>
    <w:tmpl w:val="76A63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D048E0"/>
    <w:multiLevelType w:val="hybridMultilevel"/>
    <w:tmpl w:val="83A48D1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35"/>
  </w:num>
  <w:num w:numId="3">
    <w:abstractNumId w:val="25"/>
  </w:num>
  <w:num w:numId="4">
    <w:abstractNumId w:val="31"/>
  </w:num>
  <w:num w:numId="5">
    <w:abstractNumId w:val="40"/>
  </w:num>
  <w:num w:numId="6">
    <w:abstractNumId w:val="20"/>
  </w:num>
  <w:num w:numId="7">
    <w:abstractNumId w:val="37"/>
  </w:num>
  <w:num w:numId="8">
    <w:abstractNumId w:val="27"/>
  </w:num>
  <w:num w:numId="9">
    <w:abstractNumId w:val="0"/>
  </w:num>
  <w:num w:numId="10">
    <w:abstractNumId w:val="41"/>
  </w:num>
  <w:num w:numId="11">
    <w:abstractNumId w:val="13"/>
  </w:num>
  <w:num w:numId="12">
    <w:abstractNumId w:val="28"/>
  </w:num>
  <w:num w:numId="13">
    <w:abstractNumId w:val="30"/>
  </w:num>
  <w:num w:numId="14">
    <w:abstractNumId w:val="43"/>
  </w:num>
  <w:num w:numId="15">
    <w:abstractNumId w:val="29"/>
  </w:num>
  <w:num w:numId="16">
    <w:abstractNumId w:val="5"/>
  </w:num>
  <w:num w:numId="17">
    <w:abstractNumId w:val="45"/>
  </w:num>
  <w:num w:numId="18">
    <w:abstractNumId w:val="39"/>
  </w:num>
  <w:num w:numId="19">
    <w:abstractNumId w:val="14"/>
  </w:num>
  <w:num w:numId="20">
    <w:abstractNumId w:val="18"/>
  </w:num>
  <w:num w:numId="21">
    <w:abstractNumId w:val="24"/>
  </w:num>
  <w:num w:numId="22">
    <w:abstractNumId w:val="38"/>
  </w:num>
  <w:num w:numId="23">
    <w:abstractNumId w:val="22"/>
  </w:num>
  <w:num w:numId="24">
    <w:abstractNumId w:val="32"/>
  </w:num>
  <w:num w:numId="25">
    <w:abstractNumId w:val="19"/>
  </w:num>
  <w:num w:numId="26">
    <w:abstractNumId w:val="2"/>
  </w:num>
  <w:num w:numId="27">
    <w:abstractNumId w:val="8"/>
  </w:num>
  <w:num w:numId="28">
    <w:abstractNumId w:val="3"/>
  </w:num>
  <w:num w:numId="29">
    <w:abstractNumId w:val="36"/>
  </w:num>
  <w:num w:numId="30">
    <w:abstractNumId w:val="9"/>
  </w:num>
  <w:num w:numId="31">
    <w:abstractNumId w:val="44"/>
  </w:num>
  <w:num w:numId="32">
    <w:abstractNumId w:val="42"/>
  </w:num>
  <w:num w:numId="33">
    <w:abstractNumId w:val="21"/>
  </w:num>
  <w:num w:numId="34">
    <w:abstractNumId w:val="4"/>
  </w:num>
  <w:num w:numId="35">
    <w:abstractNumId w:val="12"/>
  </w:num>
  <w:num w:numId="36">
    <w:abstractNumId w:val="6"/>
  </w:num>
  <w:num w:numId="37">
    <w:abstractNumId w:val="1"/>
  </w:num>
  <w:num w:numId="38">
    <w:abstractNumId w:val="11"/>
  </w:num>
  <w:num w:numId="39">
    <w:abstractNumId w:val="15"/>
  </w:num>
  <w:num w:numId="40">
    <w:abstractNumId w:val="34"/>
  </w:num>
  <w:num w:numId="41">
    <w:abstractNumId w:val="10"/>
  </w:num>
  <w:num w:numId="42">
    <w:abstractNumId w:val="17"/>
  </w:num>
  <w:num w:numId="43">
    <w:abstractNumId w:val="26"/>
  </w:num>
  <w:num w:numId="44">
    <w:abstractNumId w:val="33"/>
  </w:num>
  <w:num w:numId="45">
    <w:abstractNumId w:val="23"/>
  </w:num>
  <w:num w:numId="4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606"/>
    <w:rsid w:val="00011EDB"/>
    <w:rsid w:val="00025612"/>
    <w:rsid w:val="00031446"/>
    <w:rsid w:val="00041018"/>
    <w:rsid w:val="00062CC8"/>
    <w:rsid w:val="0006494D"/>
    <w:rsid w:val="00084370"/>
    <w:rsid w:val="00095235"/>
    <w:rsid w:val="00095D62"/>
    <w:rsid w:val="000A3515"/>
    <w:rsid w:val="000F072E"/>
    <w:rsid w:val="0010257C"/>
    <w:rsid w:val="001138F1"/>
    <w:rsid w:val="001177D4"/>
    <w:rsid w:val="0012073C"/>
    <w:rsid w:val="00120E4C"/>
    <w:rsid w:val="00121945"/>
    <w:rsid w:val="00121C96"/>
    <w:rsid w:val="00122BB3"/>
    <w:rsid w:val="00124540"/>
    <w:rsid w:val="00124C22"/>
    <w:rsid w:val="00127B59"/>
    <w:rsid w:val="00144385"/>
    <w:rsid w:val="001546A0"/>
    <w:rsid w:val="001548E5"/>
    <w:rsid w:val="001556B0"/>
    <w:rsid w:val="001653A7"/>
    <w:rsid w:val="0017360A"/>
    <w:rsid w:val="00180D9F"/>
    <w:rsid w:val="0018631A"/>
    <w:rsid w:val="00192559"/>
    <w:rsid w:val="00193F0F"/>
    <w:rsid w:val="001A0183"/>
    <w:rsid w:val="001B00AA"/>
    <w:rsid w:val="001B2F60"/>
    <w:rsid w:val="001C3F09"/>
    <w:rsid w:val="001C78F7"/>
    <w:rsid w:val="001D73AC"/>
    <w:rsid w:val="00206245"/>
    <w:rsid w:val="00211F92"/>
    <w:rsid w:val="00215F26"/>
    <w:rsid w:val="00221BF1"/>
    <w:rsid w:val="0022682A"/>
    <w:rsid w:val="00236B81"/>
    <w:rsid w:val="00236FAC"/>
    <w:rsid w:val="00246CF8"/>
    <w:rsid w:val="002805E0"/>
    <w:rsid w:val="0029205C"/>
    <w:rsid w:val="002A7C64"/>
    <w:rsid w:val="002C09D7"/>
    <w:rsid w:val="002C456D"/>
    <w:rsid w:val="002C6225"/>
    <w:rsid w:val="002C6AC9"/>
    <w:rsid w:val="002D5F2C"/>
    <w:rsid w:val="002E0531"/>
    <w:rsid w:val="002E6DCB"/>
    <w:rsid w:val="002F0BE1"/>
    <w:rsid w:val="00304762"/>
    <w:rsid w:val="003056ED"/>
    <w:rsid w:val="00316225"/>
    <w:rsid w:val="00346E39"/>
    <w:rsid w:val="00346FFE"/>
    <w:rsid w:val="0036469D"/>
    <w:rsid w:val="00374FF6"/>
    <w:rsid w:val="00382CD4"/>
    <w:rsid w:val="003B2754"/>
    <w:rsid w:val="003B380D"/>
    <w:rsid w:val="003B6349"/>
    <w:rsid w:val="003C156A"/>
    <w:rsid w:val="003C5B67"/>
    <w:rsid w:val="003C6188"/>
    <w:rsid w:val="003C7F87"/>
    <w:rsid w:val="003D4BF3"/>
    <w:rsid w:val="003F0E3F"/>
    <w:rsid w:val="00435702"/>
    <w:rsid w:val="0043635D"/>
    <w:rsid w:val="00440884"/>
    <w:rsid w:val="004412D2"/>
    <w:rsid w:val="004470B4"/>
    <w:rsid w:val="00454D84"/>
    <w:rsid w:val="00461A16"/>
    <w:rsid w:val="00480A47"/>
    <w:rsid w:val="00481895"/>
    <w:rsid w:val="00493E0E"/>
    <w:rsid w:val="004A545B"/>
    <w:rsid w:val="004B6427"/>
    <w:rsid w:val="004C56BB"/>
    <w:rsid w:val="004C7B28"/>
    <w:rsid w:val="004D586E"/>
    <w:rsid w:val="004D6E88"/>
    <w:rsid w:val="004F4C11"/>
    <w:rsid w:val="005220CC"/>
    <w:rsid w:val="005316D1"/>
    <w:rsid w:val="005408FA"/>
    <w:rsid w:val="00550777"/>
    <w:rsid w:val="005523B4"/>
    <w:rsid w:val="0055657F"/>
    <w:rsid w:val="005650FA"/>
    <w:rsid w:val="0056651B"/>
    <w:rsid w:val="005677FC"/>
    <w:rsid w:val="00575CEF"/>
    <w:rsid w:val="00581A78"/>
    <w:rsid w:val="005822B2"/>
    <w:rsid w:val="00584F2A"/>
    <w:rsid w:val="00586676"/>
    <w:rsid w:val="00592E01"/>
    <w:rsid w:val="005A0910"/>
    <w:rsid w:val="005A1968"/>
    <w:rsid w:val="005A316A"/>
    <w:rsid w:val="005A7CD2"/>
    <w:rsid w:val="005B3186"/>
    <w:rsid w:val="005E3651"/>
    <w:rsid w:val="005E5D46"/>
    <w:rsid w:val="005F7CC4"/>
    <w:rsid w:val="00610229"/>
    <w:rsid w:val="006119FB"/>
    <w:rsid w:val="00613C3C"/>
    <w:rsid w:val="00630424"/>
    <w:rsid w:val="00633656"/>
    <w:rsid w:val="006343B3"/>
    <w:rsid w:val="006663F3"/>
    <w:rsid w:val="00667405"/>
    <w:rsid w:val="0067091A"/>
    <w:rsid w:val="006714CF"/>
    <w:rsid w:val="0068529F"/>
    <w:rsid w:val="0069435C"/>
    <w:rsid w:val="00695EEF"/>
    <w:rsid w:val="0069716B"/>
    <w:rsid w:val="006A156A"/>
    <w:rsid w:val="006A49A9"/>
    <w:rsid w:val="006B21B8"/>
    <w:rsid w:val="006C1131"/>
    <w:rsid w:val="006C16F4"/>
    <w:rsid w:val="006D242A"/>
    <w:rsid w:val="006D3606"/>
    <w:rsid w:val="006E4FD7"/>
    <w:rsid w:val="006F5260"/>
    <w:rsid w:val="006F6B13"/>
    <w:rsid w:val="007003DC"/>
    <w:rsid w:val="007074D2"/>
    <w:rsid w:val="007077A6"/>
    <w:rsid w:val="007116D1"/>
    <w:rsid w:val="007143E4"/>
    <w:rsid w:val="0076669F"/>
    <w:rsid w:val="00783244"/>
    <w:rsid w:val="007A3EF6"/>
    <w:rsid w:val="007A4E97"/>
    <w:rsid w:val="007A4EFD"/>
    <w:rsid w:val="007B07FF"/>
    <w:rsid w:val="007D2C70"/>
    <w:rsid w:val="007D5FEF"/>
    <w:rsid w:val="007E2B05"/>
    <w:rsid w:val="007E4541"/>
    <w:rsid w:val="007E5892"/>
    <w:rsid w:val="007E6E3F"/>
    <w:rsid w:val="00805B22"/>
    <w:rsid w:val="008108C9"/>
    <w:rsid w:val="00811961"/>
    <w:rsid w:val="00821A81"/>
    <w:rsid w:val="00843370"/>
    <w:rsid w:val="008439BE"/>
    <w:rsid w:val="00863603"/>
    <w:rsid w:val="00882A1F"/>
    <w:rsid w:val="008B0DF2"/>
    <w:rsid w:val="008B1A58"/>
    <w:rsid w:val="008B43BD"/>
    <w:rsid w:val="008B636F"/>
    <w:rsid w:val="008C0412"/>
    <w:rsid w:val="008C2FE6"/>
    <w:rsid w:val="008E0872"/>
    <w:rsid w:val="008F274C"/>
    <w:rsid w:val="00911884"/>
    <w:rsid w:val="00914694"/>
    <w:rsid w:val="009146A5"/>
    <w:rsid w:val="00915E2F"/>
    <w:rsid w:val="009161DC"/>
    <w:rsid w:val="00933631"/>
    <w:rsid w:val="009340EA"/>
    <w:rsid w:val="0094610A"/>
    <w:rsid w:val="009467FA"/>
    <w:rsid w:val="00950F99"/>
    <w:rsid w:val="009517E7"/>
    <w:rsid w:val="009574B2"/>
    <w:rsid w:val="00966562"/>
    <w:rsid w:val="0096786D"/>
    <w:rsid w:val="0097526D"/>
    <w:rsid w:val="00977D96"/>
    <w:rsid w:val="00982B4B"/>
    <w:rsid w:val="009B542B"/>
    <w:rsid w:val="009C0B0B"/>
    <w:rsid w:val="009C3426"/>
    <w:rsid w:val="009D4328"/>
    <w:rsid w:val="009D50D1"/>
    <w:rsid w:val="009D74E5"/>
    <w:rsid w:val="009F1AFF"/>
    <w:rsid w:val="009F434F"/>
    <w:rsid w:val="009F43CD"/>
    <w:rsid w:val="009F6765"/>
    <w:rsid w:val="00A15B96"/>
    <w:rsid w:val="00A33562"/>
    <w:rsid w:val="00A33939"/>
    <w:rsid w:val="00A3638F"/>
    <w:rsid w:val="00A43258"/>
    <w:rsid w:val="00A511E8"/>
    <w:rsid w:val="00A56EE3"/>
    <w:rsid w:val="00A669D5"/>
    <w:rsid w:val="00A75049"/>
    <w:rsid w:val="00A84343"/>
    <w:rsid w:val="00A86E53"/>
    <w:rsid w:val="00AA0EF8"/>
    <w:rsid w:val="00AD6EF1"/>
    <w:rsid w:val="00AE254E"/>
    <w:rsid w:val="00AE6A80"/>
    <w:rsid w:val="00AF5776"/>
    <w:rsid w:val="00B02E65"/>
    <w:rsid w:val="00B13437"/>
    <w:rsid w:val="00B161FD"/>
    <w:rsid w:val="00B1793F"/>
    <w:rsid w:val="00B222F0"/>
    <w:rsid w:val="00B228A5"/>
    <w:rsid w:val="00B2678F"/>
    <w:rsid w:val="00B36FFF"/>
    <w:rsid w:val="00B40331"/>
    <w:rsid w:val="00B479A1"/>
    <w:rsid w:val="00B64A20"/>
    <w:rsid w:val="00B659EC"/>
    <w:rsid w:val="00B777E4"/>
    <w:rsid w:val="00B94322"/>
    <w:rsid w:val="00B96330"/>
    <w:rsid w:val="00BB3317"/>
    <w:rsid w:val="00BB6E03"/>
    <w:rsid w:val="00BE71A1"/>
    <w:rsid w:val="00BF2DCE"/>
    <w:rsid w:val="00C04D37"/>
    <w:rsid w:val="00C06C11"/>
    <w:rsid w:val="00C102FB"/>
    <w:rsid w:val="00C211BD"/>
    <w:rsid w:val="00C261E0"/>
    <w:rsid w:val="00C35428"/>
    <w:rsid w:val="00C43933"/>
    <w:rsid w:val="00C47D91"/>
    <w:rsid w:val="00C821B9"/>
    <w:rsid w:val="00C82487"/>
    <w:rsid w:val="00C936F2"/>
    <w:rsid w:val="00CB0970"/>
    <w:rsid w:val="00CB4B08"/>
    <w:rsid w:val="00CC49C8"/>
    <w:rsid w:val="00CD4A77"/>
    <w:rsid w:val="00CF48E0"/>
    <w:rsid w:val="00D03927"/>
    <w:rsid w:val="00D17F62"/>
    <w:rsid w:val="00D25E04"/>
    <w:rsid w:val="00D261CD"/>
    <w:rsid w:val="00D33E16"/>
    <w:rsid w:val="00D4432C"/>
    <w:rsid w:val="00D52DD0"/>
    <w:rsid w:val="00D63F9A"/>
    <w:rsid w:val="00D65150"/>
    <w:rsid w:val="00D84D98"/>
    <w:rsid w:val="00D92E76"/>
    <w:rsid w:val="00DA3CC4"/>
    <w:rsid w:val="00DB75A5"/>
    <w:rsid w:val="00DC07A7"/>
    <w:rsid w:val="00DD6B0B"/>
    <w:rsid w:val="00DF3DB9"/>
    <w:rsid w:val="00E07B19"/>
    <w:rsid w:val="00E10358"/>
    <w:rsid w:val="00E12266"/>
    <w:rsid w:val="00E1557E"/>
    <w:rsid w:val="00E15690"/>
    <w:rsid w:val="00E25B22"/>
    <w:rsid w:val="00E315B1"/>
    <w:rsid w:val="00E33471"/>
    <w:rsid w:val="00E33A9E"/>
    <w:rsid w:val="00E3798F"/>
    <w:rsid w:val="00E413C0"/>
    <w:rsid w:val="00E45ACA"/>
    <w:rsid w:val="00E4744E"/>
    <w:rsid w:val="00E6437F"/>
    <w:rsid w:val="00E909BF"/>
    <w:rsid w:val="00E95989"/>
    <w:rsid w:val="00E95F33"/>
    <w:rsid w:val="00EB0951"/>
    <w:rsid w:val="00EC647A"/>
    <w:rsid w:val="00EE1762"/>
    <w:rsid w:val="00EF7A37"/>
    <w:rsid w:val="00F04C82"/>
    <w:rsid w:val="00F12E3D"/>
    <w:rsid w:val="00F2410D"/>
    <w:rsid w:val="00F26074"/>
    <w:rsid w:val="00F41218"/>
    <w:rsid w:val="00F41995"/>
    <w:rsid w:val="00F42E50"/>
    <w:rsid w:val="00F43645"/>
    <w:rsid w:val="00F4654A"/>
    <w:rsid w:val="00F57DAB"/>
    <w:rsid w:val="00F83CE5"/>
    <w:rsid w:val="00FB0C01"/>
    <w:rsid w:val="00FB1109"/>
    <w:rsid w:val="00FB3824"/>
    <w:rsid w:val="00FB6FEB"/>
    <w:rsid w:val="00FC4AE4"/>
    <w:rsid w:val="00FD7048"/>
    <w:rsid w:val="00FF66DD"/>
    <w:rsid w:val="00FF6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E9C05A8"/>
  <w15:docId w15:val="{BFE0979F-338D-413F-B530-A8ABED46E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3606"/>
    <w:pPr>
      <w:spacing w:after="200" w:line="276" w:lineRule="auto"/>
    </w:pPr>
    <w:rPr>
      <w:rFonts w:ascii="Calibri" w:eastAsia="Calibri" w:hAnsi="Calibri"/>
      <w:sz w:val="22"/>
      <w:szCs w:val="22"/>
      <w:lang w:val="en-GB"/>
    </w:rPr>
  </w:style>
  <w:style w:type="paragraph" w:styleId="Heading2">
    <w:name w:val="heading 2"/>
    <w:basedOn w:val="Normal"/>
    <w:link w:val="Heading2Char"/>
    <w:uiPriority w:val="9"/>
    <w:semiHidden/>
    <w:unhideWhenUsed/>
    <w:qFormat/>
    <w:rsid w:val="00D4432C"/>
    <w:pPr>
      <w:spacing w:before="300" w:after="150" w:line="240" w:lineRule="auto"/>
      <w:outlineLvl w:val="1"/>
    </w:pPr>
    <w:rPr>
      <w:rFonts w:ascii="Calibri W01 Light" w:hAnsi="Calibri W01 Light"/>
      <w:color w:val="830065"/>
      <w:sz w:val="45"/>
      <w:szCs w:val="45"/>
      <w:lang w:eastAsia="en-GB"/>
    </w:rPr>
  </w:style>
  <w:style w:type="paragraph" w:styleId="Heading3">
    <w:name w:val="heading 3"/>
    <w:basedOn w:val="Normal"/>
    <w:link w:val="Heading3Char"/>
    <w:uiPriority w:val="9"/>
    <w:semiHidden/>
    <w:unhideWhenUsed/>
    <w:qFormat/>
    <w:rsid w:val="00D4432C"/>
    <w:pPr>
      <w:spacing w:before="300" w:after="150" w:line="240" w:lineRule="auto"/>
      <w:outlineLvl w:val="2"/>
    </w:pPr>
    <w:rPr>
      <w:rFonts w:ascii="Calibri W01 Light" w:hAnsi="Calibri W01 Light"/>
      <w:color w:val="830065"/>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D3606"/>
    <w:pPr>
      <w:tabs>
        <w:tab w:val="center" w:pos="4153"/>
        <w:tab w:val="right" w:pos="8306"/>
      </w:tabs>
    </w:pPr>
  </w:style>
  <w:style w:type="paragraph" w:styleId="Footer">
    <w:name w:val="footer"/>
    <w:basedOn w:val="Normal"/>
    <w:rsid w:val="006D3606"/>
    <w:pPr>
      <w:tabs>
        <w:tab w:val="center" w:pos="4153"/>
        <w:tab w:val="right" w:pos="8306"/>
      </w:tabs>
    </w:pPr>
  </w:style>
  <w:style w:type="paragraph" w:customStyle="1" w:styleId="BasicParagraph">
    <w:name w:val="[Basic Paragraph]"/>
    <w:basedOn w:val="Normal"/>
    <w:rsid w:val="006D3606"/>
    <w:pPr>
      <w:autoSpaceDE w:val="0"/>
      <w:autoSpaceDN w:val="0"/>
      <w:adjustRightInd w:val="0"/>
      <w:spacing w:line="288" w:lineRule="auto"/>
      <w:textAlignment w:val="center"/>
    </w:pPr>
    <w:rPr>
      <w:color w:val="000000"/>
    </w:rPr>
  </w:style>
  <w:style w:type="character" w:customStyle="1" w:styleId="BODYTEXT-11PTCALIBRI">
    <w:name w:val="BODY TEXT - 11PT CALIBRI"/>
    <w:qFormat/>
    <w:rsid w:val="006D3606"/>
    <w:rPr>
      <w:rFonts w:ascii="Calibri" w:hAnsi="Calibri" w:cs="Calibri"/>
      <w:color w:val="031E2F"/>
      <w:sz w:val="22"/>
      <w:szCs w:val="22"/>
    </w:rPr>
  </w:style>
  <w:style w:type="paragraph" w:customStyle="1" w:styleId="BODYTEXTSTYLE">
    <w:name w:val="BODY TEXT STYLE"/>
    <w:basedOn w:val="Normal"/>
    <w:rsid w:val="006D3606"/>
    <w:pPr>
      <w:suppressAutoHyphens/>
      <w:autoSpaceDE w:val="0"/>
      <w:autoSpaceDN w:val="0"/>
      <w:adjustRightInd w:val="0"/>
      <w:spacing w:after="113" w:line="280" w:lineRule="atLeast"/>
      <w:textAlignment w:val="center"/>
    </w:pPr>
    <w:rPr>
      <w:rFonts w:cs="Calibri"/>
      <w:color w:val="8A0066"/>
    </w:rPr>
  </w:style>
  <w:style w:type="character" w:customStyle="1" w:styleId="HEADINGINLOWERCASE-11PTBOLD">
    <w:name w:val="HEADING IN LOWER CASE - 11PT BOLD"/>
    <w:qFormat/>
    <w:rsid w:val="006D3606"/>
    <w:rPr>
      <w:rFonts w:ascii="Calibri" w:hAnsi="Calibri" w:cs="Calibri"/>
      <w:b/>
      <w:bCs/>
      <w:color w:val="8A0066"/>
      <w:sz w:val="22"/>
      <w:szCs w:val="22"/>
    </w:rPr>
  </w:style>
  <w:style w:type="paragraph" w:styleId="BalloonText">
    <w:name w:val="Balloon Text"/>
    <w:basedOn w:val="Normal"/>
    <w:semiHidden/>
    <w:rsid w:val="00B228A5"/>
    <w:rPr>
      <w:rFonts w:ascii="Tahoma" w:hAnsi="Tahoma" w:cs="Tahoma"/>
      <w:sz w:val="16"/>
      <w:szCs w:val="16"/>
    </w:rPr>
  </w:style>
  <w:style w:type="paragraph" w:styleId="z-TopofForm">
    <w:name w:val="HTML Top of Form"/>
    <w:basedOn w:val="Normal"/>
    <w:next w:val="Normal"/>
    <w:hidden/>
    <w:rsid w:val="001556B0"/>
    <w:pPr>
      <w:pBdr>
        <w:bottom w:val="single" w:sz="6" w:space="1" w:color="auto"/>
      </w:pBdr>
      <w:spacing w:after="0"/>
      <w:jc w:val="center"/>
    </w:pPr>
    <w:rPr>
      <w:rFonts w:ascii="Arial" w:hAnsi="Arial" w:cs="Arial"/>
      <w:vanish/>
      <w:sz w:val="16"/>
      <w:szCs w:val="16"/>
    </w:rPr>
  </w:style>
  <w:style w:type="paragraph" w:styleId="z-BottomofForm">
    <w:name w:val="HTML Bottom of Form"/>
    <w:basedOn w:val="Normal"/>
    <w:next w:val="Normal"/>
    <w:hidden/>
    <w:rsid w:val="001556B0"/>
    <w:pPr>
      <w:pBdr>
        <w:top w:val="single" w:sz="6" w:space="1" w:color="auto"/>
      </w:pBdr>
      <w:spacing w:after="0"/>
      <w:jc w:val="center"/>
    </w:pPr>
    <w:rPr>
      <w:rFonts w:ascii="Arial" w:hAnsi="Arial" w:cs="Arial"/>
      <w:vanish/>
      <w:sz w:val="16"/>
      <w:szCs w:val="16"/>
    </w:rPr>
  </w:style>
  <w:style w:type="paragraph" w:styleId="DocumentMap">
    <w:name w:val="Document Map"/>
    <w:basedOn w:val="Normal"/>
    <w:semiHidden/>
    <w:rsid w:val="00667405"/>
    <w:pPr>
      <w:shd w:val="clear" w:color="auto" w:fill="000080"/>
    </w:pPr>
    <w:rPr>
      <w:rFonts w:ascii="Tahoma" w:hAnsi="Tahoma" w:cs="Tahoma"/>
      <w:sz w:val="20"/>
      <w:szCs w:val="20"/>
    </w:rPr>
  </w:style>
  <w:style w:type="character" w:customStyle="1" w:styleId="Heading2Char">
    <w:name w:val="Heading 2 Char"/>
    <w:link w:val="Heading2"/>
    <w:uiPriority w:val="9"/>
    <w:semiHidden/>
    <w:rsid w:val="00D4432C"/>
    <w:rPr>
      <w:rFonts w:ascii="Calibri W01 Light" w:eastAsia="Calibri" w:hAnsi="Calibri W01 Light"/>
      <w:color w:val="830065"/>
      <w:sz w:val="45"/>
      <w:szCs w:val="45"/>
    </w:rPr>
  </w:style>
  <w:style w:type="character" w:customStyle="1" w:styleId="Heading3Char">
    <w:name w:val="Heading 3 Char"/>
    <w:link w:val="Heading3"/>
    <w:uiPriority w:val="9"/>
    <w:semiHidden/>
    <w:rsid w:val="00D4432C"/>
    <w:rPr>
      <w:rFonts w:ascii="Calibri W01 Light" w:eastAsia="Calibri" w:hAnsi="Calibri W01 Light"/>
      <w:color w:val="830065"/>
      <w:sz w:val="36"/>
      <w:szCs w:val="36"/>
    </w:rPr>
  </w:style>
  <w:style w:type="character" w:styleId="Hyperlink">
    <w:name w:val="Hyperlink"/>
    <w:uiPriority w:val="99"/>
    <w:unhideWhenUsed/>
    <w:rsid w:val="00D4432C"/>
    <w:rPr>
      <w:color w:val="0000FF"/>
      <w:u w:val="single"/>
    </w:rPr>
  </w:style>
  <w:style w:type="paragraph" w:styleId="NormalWeb">
    <w:name w:val="Normal (Web)"/>
    <w:basedOn w:val="Normal"/>
    <w:uiPriority w:val="99"/>
    <w:unhideWhenUsed/>
    <w:rsid w:val="00D4432C"/>
    <w:pPr>
      <w:spacing w:after="150" w:line="240" w:lineRule="auto"/>
    </w:pPr>
    <w:rPr>
      <w:rFonts w:ascii="Calibri W01 Light" w:hAnsi="Calibri W01 Light"/>
      <w:color w:val="041C2C"/>
      <w:sz w:val="29"/>
      <w:szCs w:val="29"/>
      <w:lang w:eastAsia="en-GB"/>
    </w:rPr>
  </w:style>
  <w:style w:type="paragraph" w:styleId="ListParagraph">
    <w:name w:val="List Paragraph"/>
    <w:basedOn w:val="Normal"/>
    <w:uiPriority w:val="34"/>
    <w:qFormat/>
    <w:rsid w:val="00581A78"/>
    <w:pPr>
      <w:ind w:left="720"/>
      <w:contextualSpacing/>
    </w:pPr>
    <w:rPr>
      <w:lang w:val="en-US"/>
    </w:rPr>
  </w:style>
  <w:style w:type="table" w:styleId="TableGrid">
    <w:name w:val="Table Grid"/>
    <w:basedOn w:val="TableNormal"/>
    <w:rsid w:val="009517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056ED"/>
    <w:rPr>
      <w:color w:val="808080"/>
    </w:rPr>
  </w:style>
  <w:style w:type="character" w:styleId="FollowedHyperlink">
    <w:name w:val="FollowedHyperlink"/>
    <w:basedOn w:val="DefaultParagraphFont"/>
    <w:semiHidden/>
    <w:unhideWhenUsed/>
    <w:rsid w:val="004C56B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5536472">
      <w:bodyDiv w:val="1"/>
      <w:marLeft w:val="0"/>
      <w:marRight w:val="0"/>
      <w:marTop w:val="120"/>
      <w:marBottom w:val="0"/>
      <w:divBdr>
        <w:top w:val="none" w:sz="0" w:space="0" w:color="auto"/>
        <w:left w:val="none" w:sz="0" w:space="0" w:color="auto"/>
        <w:bottom w:val="none" w:sz="0" w:space="0" w:color="auto"/>
        <w:right w:val="none" w:sz="0" w:space="0" w:color="auto"/>
      </w:divBdr>
      <w:divsChild>
        <w:div w:id="2101440096">
          <w:marLeft w:val="0"/>
          <w:marRight w:val="0"/>
          <w:marTop w:val="0"/>
          <w:marBottom w:val="0"/>
          <w:divBdr>
            <w:top w:val="none" w:sz="0" w:space="0" w:color="auto"/>
            <w:left w:val="none" w:sz="0" w:space="0" w:color="auto"/>
            <w:bottom w:val="none" w:sz="0" w:space="0" w:color="auto"/>
            <w:right w:val="none" w:sz="0" w:space="0" w:color="auto"/>
          </w:divBdr>
          <w:divsChild>
            <w:div w:id="1251237244">
              <w:marLeft w:val="0"/>
              <w:marRight w:val="0"/>
              <w:marTop w:val="0"/>
              <w:marBottom w:val="0"/>
              <w:divBdr>
                <w:top w:val="none" w:sz="0" w:space="0" w:color="auto"/>
                <w:left w:val="none" w:sz="0" w:space="0" w:color="auto"/>
                <w:bottom w:val="none" w:sz="0" w:space="0" w:color="auto"/>
                <w:right w:val="none" w:sz="0" w:space="0" w:color="auto"/>
              </w:divBdr>
              <w:divsChild>
                <w:div w:id="123353974">
                  <w:marLeft w:val="0"/>
                  <w:marRight w:val="0"/>
                  <w:marTop w:val="0"/>
                  <w:marBottom w:val="0"/>
                  <w:divBdr>
                    <w:top w:val="none" w:sz="0" w:space="0" w:color="auto"/>
                    <w:left w:val="none" w:sz="0" w:space="0" w:color="auto"/>
                    <w:bottom w:val="none" w:sz="0" w:space="0" w:color="auto"/>
                    <w:right w:val="none" w:sz="0" w:space="0" w:color="auto"/>
                  </w:divBdr>
                  <w:divsChild>
                    <w:div w:id="2026589049">
                      <w:marLeft w:val="0"/>
                      <w:marRight w:val="0"/>
                      <w:marTop w:val="0"/>
                      <w:marBottom w:val="0"/>
                      <w:divBdr>
                        <w:top w:val="none" w:sz="0" w:space="0" w:color="auto"/>
                        <w:left w:val="none" w:sz="0" w:space="0" w:color="auto"/>
                        <w:bottom w:val="none" w:sz="0" w:space="0" w:color="auto"/>
                        <w:right w:val="none" w:sz="0" w:space="0" w:color="auto"/>
                      </w:divBdr>
                      <w:divsChild>
                        <w:div w:id="1092050336">
                          <w:marLeft w:val="0"/>
                          <w:marRight w:val="0"/>
                          <w:marTop w:val="0"/>
                          <w:marBottom w:val="75"/>
                          <w:divBdr>
                            <w:top w:val="single" w:sz="6" w:space="4" w:color="CCCCCC"/>
                            <w:left w:val="single" w:sz="6" w:space="4" w:color="CCCCCC"/>
                            <w:bottom w:val="single" w:sz="6" w:space="4" w:color="CCCCCC"/>
                            <w:right w:val="single" w:sz="6" w:space="4" w:color="CCCCCC"/>
                          </w:divBdr>
                          <w:divsChild>
                            <w:div w:id="1529366882">
                              <w:marLeft w:val="0"/>
                              <w:marRight w:val="0"/>
                              <w:marTop w:val="0"/>
                              <w:marBottom w:val="0"/>
                              <w:divBdr>
                                <w:top w:val="none" w:sz="0" w:space="0" w:color="auto"/>
                                <w:left w:val="none" w:sz="0" w:space="0" w:color="auto"/>
                                <w:bottom w:val="none" w:sz="0" w:space="0" w:color="auto"/>
                                <w:right w:val="none" w:sz="0" w:space="0" w:color="auto"/>
                              </w:divBdr>
                              <w:divsChild>
                                <w:div w:id="9367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blackpool.gov.uk/Your-Council/Creating-a-better-Blackpool/Blackpool-Council-plan/Priority-two-Communities.aspx"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blackpool.gov.uk/Your-Council/Creating-a-better-Blackpool/Blackpool-Council-plan/Priority-one-The-economy.asp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blackpooljobs.org.uk/Documents/4127139.doc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8E21D856C6A849A94EF81BED5BAC04" ma:contentTypeVersion="16" ma:contentTypeDescription="Create a new document." ma:contentTypeScope="" ma:versionID="333e4610302cf0d5df5b00550e363885">
  <xsd:schema xmlns:xsd="http://www.w3.org/2001/XMLSchema" xmlns:xs="http://www.w3.org/2001/XMLSchema" xmlns:p="http://schemas.microsoft.com/office/2006/metadata/properties" xmlns:ns3="9e0c1831-d44c-4dd3-ae15-cceacf853db9" xmlns:ns4="74f4eab0-1c9f-4c6a-8b6d-fbf9f494024e" targetNamespace="http://schemas.microsoft.com/office/2006/metadata/properties" ma:root="true" ma:fieldsID="dd382ad16be4b99c2e152a0cc31cb491" ns3:_="" ns4:_="">
    <xsd:import namespace="9e0c1831-d44c-4dd3-ae15-cceacf853db9"/>
    <xsd:import namespace="74f4eab0-1c9f-4c6a-8b6d-fbf9f494024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element ref="ns3:MediaServiceObjectDetectorVersion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0c1831-d44c-4dd3-ae15-cceacf853d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_activity" ma:index="23"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4f4eab0-1c9f-4c6a-8b6d-fbf9f494024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9e0c1831-d44c-4dd3-ae15-cceacf853db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7C8563-7841-4A85-809D-5599BFB266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0c1831-d44c-4dd3-ae15-cceacf853db9"/>
    <ds:schemaRef ds:uri="74f4eab0-1c9f-4c6a-8b6d-fbf9f49402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B95CDD-EC87-4776-BC36-43BE5D719513}">
  <ds:schemaRefs>
    <ds:schemaRef ds:uri="http://schemas.openxmlformats.org/package/2006/metadata/core-properties"/>
    <ds:schemaRef ds:uri="http://purl.org/dc/elements/1.1/"/>
    <ds:schemaRef ds:uri="http://purl.org/dc/dcmitype/"/>
    <ds:schemaRef ds:uri="9e0c1831-d44c-4dd3-ae15-cceacf853db9"/>
    <ds:schemaRef ds:uri="http://schemas.microsoft.com/office/2006/metadata/properties"/>
    <ds:schemaRef ds:uri="http://schemas.microsoft.com/office/2006/documentManagement/types"/>
    <ds:schemaRef ds:uri="http://purl.org/dc/terms/"/>
    <ds:schemaRef ds:uri="http://schemas.microsoft.com/office/infopath/2007/PartnerControls"/>
    <ds:schemaRef ds:uri="74f4eab0-1c9f-4c6a-8b6d-fbf9f494024e"/>
    <ds:schemaRef ds:uri="http://www.w3.org/XML/1998/namespace"/>
  </ds:schemaRefs>
</ds:datastoreItem>
</file>

<file path=customXml/itemProps3.xml><?xml version="1.0" encoding="utf-8"?>
<ds:datastoreItem xmlns:ds="http://schemas.openxmlformats.org/officeDocument/2006/customXml" ds:itemID="{6EFE702E-1820-43E4-A819-C934BBF91E3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3342</Words>
  <Characters>20784</Characters>
  <Application>Microsoft Office Word</Application>
  <DocSecurity>4</DocSecurity>
  <Lines>173</Lines>
  <Paragraphs>48</Paragraphs>
  <ScaleCrop>false</ScaleCrop>
  <HeadingPairs>
    <vt:vector size="2" baseType="variant">
      <vt:variant>
        <vt:lpstr>Title</vt:lpstr>
      </vt:variant>
      <vt:variant>
        <vt:i4>1</vt:i4>
      </vt:variant>
    </vt:vector>
  </HeadingPairs>
  <TitlesOfParts>
    <vt:vector size="1" baseType="lpstr">
      <vt:lpstr>Date Document Effective from:</vt:lpstr>
    </vt:vector>
  </TitlesOfParts>
  <Company>Blackpool Borough Council</Company>
  <LinksUpToDate>false</LinksUpToDate>
  <CharactersWithSpaces>24078</CharactersWithSpaces>
  <SharedDoc>false</SharedDoc>
  <HLinks>
    <vt:vector size="18" baseType="variant">
      <vt:variant>
        <vt:i4>7143475</vt:i4>
      </vt:variant>
      <vt:variant>
        <vt:i4>52</vt:i4>
      </vt:variant>
      <vt:variant>
        <vt:i4>0</vt:i4>
      </vt:variant>
      <vt:variant>
        <vt:i4>5</vt:i4>
      </vt:variant>
      <vt:variant>
        <vt:lpwstr>https://www.blackpool.gov.uk/Your-Council/Creating-a-better-Blackpool/Blackpool-Council-plan/Priority-two-Communities.aspx</vt:lpwstr>
      </vt:variant>
      <vt:variant>
        <vt:lpwstr/>
      </vt:variant>
      <vt:variant>
        <vt:i4>2883623</vt:i4>
      </vt:variant>
      <vt:variant>
        <vt:i4>49</vt:i4>
      </vt:variant>
      <vt:variant>
        <vt:i4>0</vt:i4>
      </vt:variant>
      <vt:variant>
        <vt:i4>5</vt:i4>
      </vt:variant>
      <vt:variant>
        <vt:lpwstr>https://www.blackpool.gov.uk/Your-Council/Creating-a-better-Blackpool/Blackpool-Council-plan/Priority-one-The-economy.aspx</vt:lpwstr>
      </vt:variant>
      <vt:variant>
        <vt:lpwstr/>
      </vt:variant>
      <vt:variant>
        <vt:i4>5963788</vt:i4>
      </vt:variant>
      <vt:variant>
        <vt:i4>46</vt:i4>
      </vt:variant>
      <vt:variant>
        <vt:i4>0</vt:i4>
      </vt:variant>
      <vt:variant>
        <vt:i4>5</vt:i4>
      </vt:variant>
      <vt:variant>
        <vt:lpwstr>https://www.gov.uk/find-out-dbs-check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Document Effective from:</dc:title>
  <dc:creator>fdadclkd</dc:creator>
  <cp:lastModifiedBy>Poppy-Elliotte Shaw</cp:lastModifiedBy>
  <cp:revision>2</cp:revision>
  <cp:lastPrinted>2017-08-15T15:08:00Z</cp:lastPrinted>
  <dcterms:created xsi:type="dcterms:W3CDTF">2024-01-04T14:08:00Z</dcterms:created>
  <dcterms:modified xsi:type="dcterms:W3CDTF">2024-01-04T14:08:00Z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0x010100CD8E21D856C6A849A94EF81BED5BAC04</vt:lpwstr>
  </property>
</Properties>
</file>